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D53" w:rsidRDefault="003E7775" w:rsidP="003E7775">
      <w:pPr>
        <w:rPr>
          <w:rFonts w:asciiTheme="majorBidi" w:hAnsiTheme="majorBidi" w:cstheme="majorBidi"/>
          <w:sz w:val="48"/>
          <w:szCs w:val="48"/>
        </w:rPr>
      </w:pPr>
      <m:oMathPara>
        <m:oMath>
          <m:sSub>
            <m:sSubPr>
              <m:ctrlPr>
                <w:rPr>
                  <w:rFonts w:ascii="Cambria Math" w:hAnsi="Cambria Math" w:cstheme="majorBidi"/>
                  <w:i/>
                  <w:sz w:val="48"/>
                  <w:szCs w:val="48"/>
                </w:rPr>
              </m:ctrlPr>
            </m:sSubPr>
            <m:e>
              <m:r>
                <w:rPr>
                  <w:rFonts w:ascii="Cambria Math" w:hAnsi="Cambria Math" w:cstheme="majorBidi"/>
                  <w:sz w:val="48"/>
                  <w:szCs w:val="48"/>
                </w:rPr>
                <m:t>q</m:t>
              </m:r>
            </m:e>
            <m:sub>
              <m:r>
                <w:rPr>
                  <w:rFonts w:ascii="Cambria Math" w:hAnsi="Cambria Math" w:cstheme="majorBidi"/>
                  <w:sz w:val="48"/>
                  <w:szCs w:val="48"/>
                </w:rPr>
                <m:t>r</m:t>
              </m:r>
            </m:sub>
          </m:sSub>
          <m:r>
            <w:rPr>
              <w:rFonts w:ascii="Cambria Math" w:hAnsi="Cambria Math" w:cstheme="majorBidi"/>
              <w:sz w:val="48"/>
              <w:szCs w:val="48"/>
            </w:rPr>
            <m:t>=εσ</m:t>
          </m:r>
          <m:sSup>
            <m:sSupPr>
              <m:ctrlPr>
                <w:rPr>
                  <w:rFonts w:ascii="Cambria Math" w:hAnsi="Cambria Math" w:cstheme="majorBidi"/>
                  <w:i/>
                  <w:sz w:val="48"/>
                  <w:szCs w:val="48"/>
                </w:rPr>
              </m:ctrlPr>
            </m:sSupPr>
            <m:e>
              <m:r>
                <w:rPr>
                  <w:rFonts w:ascii="Cambria Math" w:hAnsi="Cambria Math" w:cstheme="majorBidi"/>
                  <w:sz w:val="48"/>
                  <w:szCs w:val="48"/>
                </w:rPr>
                <m:t>T</m:t>
              </m:r>
            </m:e>
            <m:sup>
              <m:r>
                <w:rPr>
                  <w:rFonts w:ascii="Cambria Math" w:hAnsi="Cambria Math" w:cstheme="majorBidi"/>
                  <w:sz w:val="48"/>
                  <w:szCs w:val="48"/>
                </w:rPr>
                <m:t>4</m:t>
              </m:r>
            </m:sup>
          </m:sSup>
          <m:r>
            <w:rPr>
              <w:rFonts w:ascii="Cambria Math" w:hAnsi="Cambria Math" w:cstheme="majorBidi"/>
              <w:sz w:val="48"/>
              <w:szCs w:val="48"/>
            </w:rPr>
            <m:t>+</m:t>
          </m:r>
          <m:d>
            <m:dPr>
              <m:ctrlPr>
                <w:rPr>
                  <w:rFonts w:ascii="Cambria Math" w:hAnsi="Cambria Math" w:cstheme="majorBidi"/>
                  <w:i/>
                  <w:sz w:val="48"/>
                  <w:szCs w:val="48"/>
                </w:rPr>
              </m:ctrlPr>
            </m:dPr>
            <m:e>
              <m:r>
                <w:rPr>
                  <w:rFonts w:ascii="Cambria Math" w:hAnsi="Cambria Math" w:cstheme="majorBidi"/>
                  <w:sz w:val="48"/>
                  <w:szCs w:val="48"/>
                </w:rPr>
                <m:t>1-ε</m:t>
              </m:r>
            </m:e>
          </m:d>
          <m:sSub>
            <m:sSubPr>
              <m:ctrlPr>
                <w:rPr>
                  <w:rFonts w:ascii="Cambria Math" w:hAnsi="Cambria Math" w:cstheme="majorBidi"/>
                  <w:i/>
                  <w:sz w:val="48"/>
                  <w:szCs w:val="48"/>
                </w:rPr>
              </m:ctrlPr>
            </m:sSubPr>
            <m:e>
              <m:r>
                <w:rPr>
                  <w:rFonts w:ascii="Cambria Math" w:hAnsi="Cambria Math" w:cstheme="majorBidi"/>
                  <w:sz w:val="48"/>
                  <w:szCs w:val="48"/>
                </w:rPr>
                <m:t>q</m:t>
              </m:r>
            </m:e>
            <m:sub>
              <m:r>
                <w:rPr>
                  <w:rFonts w:ascii="Cambria Math" w:hAnsi="Cambria Math" w:cstheme="majorBidi"/>
                  <w:sz w:val="48"/>
                  <w:szCs w:val="48"/>
                </w:rPr>
                <m:t>i</m:t>
              </m:r>
            </m:sub>
          </m:sSub>
          <m:r>
            <w:rPr>
              <w:rFonts w:ascii="Cambria Math" w:hAnsi="Cambria Math" w:cstheme="majorBidi"/>
              <w:sz w:val="48"/>
              <w:szCs w:val="48"/>
            </w:rPr>
            <m:t>-</m:t>
          </m:r>
          <m:sSub>
            <m:sSubPr>
              <m:ctrlPr>
                <w:rPr>
                  <w:rFonts w:ascii="Cambria Math" w:hAnsi="Cambria Math" w:cstheme="majorBidi"/>
                  <w:i/>
                  <w:sz w:val="48"/>
                  <w:szCs w:val="48"/>
                </w:rPr>
              </m:ctrlPr>
            </m:sSubPr>
            <m:e>
              <m:r>
                <w:rPr>
                  <w:rFonts w:ascii="Cambria Math" w:hAnsi="Cambria Math" w:cstheme="majorBidi"/>
                  <w:sz w:val="48"/>
                  <w:szCs w:val="48"/>
                </w:rPr>
                <m:t>q</m:t>
              </m:r>
            </m:e>
            <m:sub>
              <m:r>
                <w:rPr>
                  <w:rFonts w:ascii="Cambria Math" w:hAnsi="Cambria Math" w:cstheme="majorBidi"/>
                  <w:sz w:val="48"/>
                  <w:szCs w:val="48"/>
                </w:rPr>
                <m:t>i</m:t>
              </m:r>
            </m:sub>
          </m:sSub>
        </m:oMath>
      </m:oMathPara>
    </w:p>
    <w:p w:rsidR="003E7775" w:rsidRDefault="003E7775" w:rsidP="003E7775">
      <w:pPr>
        <w:ind w:left="720" w:firstLine="720"/>
        <w:rPr>
          <w:rFonts w:asciiTheme="majorBidi" w:hAnsiTheme="majorBidi" w:cstheme="majorBidi"/>
          <w:sz w:val="36"/>
          <w:szCs w:val="36"/>
        </w:rPr>
      </w:pPr>
      <w:r>
        <w:rPr>
          <w:rFonts w:asciiTheme="majorBidi" w:hAnsiTheme="majorBidi" w:cstheme="majorBidi"/>
          <w:sz w:val="36"/>
          <w:szCs w:val="36"/>
        </w:rPr>
        <w:t xml:space="preserve">Where </w:t>
      </w:r>
    </w:p>
    <w:p w:rsidR="003E7775" w:rsidRDefault="003E7775" w:rsidP="003E7775">
      <w:pPr>
        <w:ind w:left="1440" w:firstLine="720"/>
        <w:rPr>
          <w:rFonts w:asciiTheme="majorBidi" w:hAnsiTheme="majorBidi" w:cstheme="majorBidi"/>
          <w:sz w:val="36"/>
          <w:szCs w:val="36"/>
        </w:rPr>
      </w:pPr>
      <w:r>
        <w:rPr>
          <w:rFonts w:asciiTheme="majorBidi" w:hAnsiTheme="majorBidi" w:cstheme="majorBidi"/>
          <w:sz w:val="36"/>
          <w:szCs w:val="36"/>
        </w:rPr>
        <w:t xml:space="preserve">ε is the emissivity </w:t>
      </w:r>
    </w:p>
    <w:p w:rsidR="003E7775" w:rsidRDefault="003E7775" w:rsidP="003E7775">
      <w:pPr>
        <w:ind w:left="1440" w:firstLine="720"/>
        <w:rPr>
          <w:rFonts w:asciiTheme="majorBidi" w:hAnsiTheme="majorBidi" w:cstheme="majorBidi"/>
          <w:sz w:val="36"/>
          <w:szCs w:val="36"/>
        </w:rPr>
      </w:pPr>
      <w:r>
        <w:rPr>
          <w:rFonts w:asciiTheme="majorBidi" w:hAnsiTheme="majorBidi" w:cstheme="majorBidi"/>
          <w:sz w:val="36"/>
          <w:szCs w:val="36"/>
        </w:rPr>
        <w:t>σ is the Stefan-Boltzmann constant</w:t>
      </w:r>
    </w:p>
    <w:p w:rsidR="003E7775" w:rsidRPr="003E7775" w:rsidRDefault="003E7775" w:rsidP="003E7775">
      <w:pPr>
        <w:ind w:left="1440" w:firstLine="720"/>
        <w:rPr>
          <w:rFonts w:asciiTheme="majorBidi" w:hAnsiTheme="majorBidi" w:cstheme="majorBidi"/>
          <w:sz w:val="36"/>
          <w:szCs w:val="36"/>
        </w:rPr>
      </w:pPr>
    </w:p>
    <w:sectPr w:rsidR="003E7775" w:rsidRPr="003E7775" w:rsidSect="002C4D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/>
  <w:defaultTabStop w:val="720"/>
  <w:characterSpacingControl w:val="doNotCompress"/>
  <w:compat>
    <w:applyBreakingRules/>
    <w:useFELayout/>
  </w:compat>
  <w:rsids>
    <w:rsidRoot w:val="003E7775"/>
    <w:rsid w:val="002C4D53"/>
    <w:rsid w:val="003E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4D5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E777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7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7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</Words>
  <Characters>87</Characters>
  <Application>Microsoft Office Word</Application>
  <DocSecurity>0</DocSecurity>
  <Lines>1</Lines>
  <Paragraphs>1</Paragraphs>
  <ScaleCrop>false</ScaleCrop>
  <Company/>
  <LinksUpToDate>false</LinksUpToDate>
  <CharactersWithSpaces>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Jason</dc:creator>
  <cp:lastModifiedBy>Jason</cp:lastModifiedBy>
  <cp:revision>1</cp:revision>
  <dcterms:created xsi:type="dcterms:W3CDTF">2012-08-12T19:57:00Z</dcterms:created>
  <dcterms:modified xsi:type="dcterms:W3CDTF">2012-08-12T20:07:00Z</dcterms:modified>
</cp:coreProperties>
</file>