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53" w:rsidRDefault="003E7775" w:rsidP="003E7775">
      <w:pPr>
        <w:rPr>
          <w:rFonts w:asciiTheme="majorBidi" w:hAnsiTheme="majorBidi" w:cstheme="majorBidi"/>
          <w:sz w:val="48"/>
          <w:szCs w:val="48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48"/>
                  <w:szCs w:val="48"/>
                </w:rPr>
              </m:ctrlPr>
            </m:sSubPr>
            <m:e>
              <m:r>
                <w:rPr>
                  <w:rFonts w:ascii="Cambria Math" w:hAnsi="Cambria Math" w:cstheme="majorBidi"/>
                  <w:sz w:val="48"/>
                  <w:szCs w:val="48"/>
                </w:rPr>
                <m:t>q</m:t>
              </m:r>
            </m:e>
            <m:sub>
              <m:r>
                <w:rPr>
                  <w:rFonts w:ascii="Cambria Math" w:hAnsi="Cambria Math" w:cstheme="majorBidi"/>
                  <w:sz w:val="48"/>
                  <w:szCs w:val="48"/>
                </w:rPr>
                <m:t>r</m:t>
              </m:r>
            </m:sub>
          </m:sSub>
          <m:r>
            <w:rPr>
              <w:rFonts w:ascii="Cambria Math" w:hAnsi="Cambria Math" w:cstheme="majorBidi"/>
              <w:sz w:val="48"/>
              <w:szCs w:val="48"/>
            </w:rPr>
            <m:t>=εσ</m:t>
          </m:r>
          <m:sSup>
            <m:sSupPr>
              <m:ctrlPr>
                <w:rPr>
                  <w:rFonts w:ascii="Cambria Math" w:hAnsi="Cambria Math" w:cstheme="majorBidi"/>
                  <w:i/>
                  <w:sz w:val="48"/>
                  <w:szCs w:val="48"/>
                </w:rPr>
              </m:ctrlPr>
            </m:sSupPr>
            <m:e>
              <m:r>
                <w:rPr>
                  <w:rFonts w:ascii="Cambria Math" w:hAnsi="Cambria Math" w:cstheme="majorBidi"/>
                  <w:sz w:val="48"/>
                  <w:szCs w:val="48"/>
                </w:rPr>
                <m:t>T</m:t>
              </m:r>
            </m:e>
            <m:sup>
              <m:r>
                <w:rPr>
                  <w:rFonts w:ascii="Cambria Math" w:hAnsi="Cambria Math" w:cstheme="majorBidi"/>
                  <w:sz w:val="48"/>
                  <w:szCs w:val="48"/>
                </w:rPr>
                <m:t>4</m:t>
              </m:r>
            </m:sup>
          </m:sSup>
          <m:r>
            <w:rPr>
              <w:rFonts w:ascii="Cambria Math" w:hAnsi="Cambria Math" w:cstheme="majorBidi"/>
              <w:sz w:val="48"/>
              <w:szCs w:val="48"/>
            </w:rPr>
            <m:t>+</m:t>
          </m:r>
          <m:d>
            <m:dPr>
              <m:ctrlPr>
                <w:rPr>
                  <w:rFonts w:ascii="Cambria Math" w:hAnsi="Cambria Math" w:cstheme="majorBidi"/>
                  <w:i/>
                  <w:sz w:val="48"/>
                  <w:szCs w:val="48"/>
                </w:rPr>
              </m:ctrlPr>
            </m:dPr>
            <m:e>
              <m:r>
                <w:rPr>
                  <w:rFonts w:ascii="Cambria Math" w:hAnsi="Cambria Math" w:cstheme="majorBidi"/>
                  <w:sz w:val="48"/>
                  <w:szCs w:val="48"/>
                </w:rPr>
                <m:t>1-ε</m:t>
              </m:r>
            </m:e>
          </m:d>
          <m:sSub>
            <m:sSubPr>
              <m:ctrlPr>
                <w:rPr>
                  <w:rFonts w:ascii="Cambria Math" w:hAnsi="Cambria Math" w:cstheme="majorBidi"/>
                  <w:i/>
                  <w:sz w:val="48"/>
                  <w:szCs w:val="48"/>
                </w:rPr>
              </m:ctrlPr>
            </m:sSubPr>
            <m:e>
              <m:r>
                <w:rPr>
                  <w:rFonts w:ascii="Cambria Math" w:hAnsi="Cambria Math" w:cstheme="majorBidi"/>
                  <w:sz w:val="48"/>
                  <w:szCs w:val="48"/>
                </w:rPr>
                <m:t>q</m:t>
              </m:r>
            </m:e>
            <m:sub>
              <m:r>
                <w:rPr>
                  <w:rFonts w:ascii="Cambria Math" w:hAnsi="Cambria Math" w:cstheme="majorBidi"/>
                  <w:sz w:val="48"/>
                  <w:szCs w:val="48"/>
                </w:rPr>
                <m:t>i</m:t>
              </m:r>
            </m:sub>
          </m:sSub>
          <m:r>
            <w:rPr>
              <w:rFonts w:ascii="Cambria Math" w:hAnsi="Cambria Math" w:cstheme="majorBidi"/>
              <w:sz w:val="48"/>
              <w:szCs w:val="48"/>
            </w:rPr>
            <m:t>-</m:t>
          </m:r>
          <m:sSub>
            <m:sSubPr>
              <m:ctrlPr>
                <w:rPr>
                  <w:rFonts w:ascii="Cambria Math" w:hAnsi="Cambria Math" w:cstheme="majorBidi"/>
                  <w:i/>
                  <w:sz w:val="48"/>
                  <w:szCs w:val="48"/>
                </w:rPr>
              </m:ctrlPr>
            </m:sSubPr>
            <m:e>
              <m:r>
                <w:rPr>
                  <w:rFonts w:ascii="Cambria Math" w:hAnsi="Cambria Math" w:cstheme="majorBidi"/>
                  <w:sz w:val="48"/>
                  <w:szCs w:val="48"/>
                </w:rPr>
                <m:t>q</m:t>
              </m:r>
            </m:e>
            <m:sub>
              <m:r>
                <w:rPr>
                  <w:rFonts w:ascii="Cambria Math" w:hAnsi="Cambria Math" w:cstheme="majorBidi"/>
                  <w:sz w:val="48"/>
                  <w:szCs w:val="48"/>
                </w:rPr>
                <m:t>i</m:t>
              </m:r>
            </m:sub>
          </m:sSub>
        </m:oMath>
      </m:oMathPara>
    </w:p>
    <w:p w:rsidR="003E7775" w:rsidRDefault="003E7775" w:rsidP="003E7775">
      <w:pPr>
        <w:ind w:left="720" w:firstLine="72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Where </w:t>
      </w:r>
    </w:p>
    <w:p w:rsidR="003E7775" w:rsidRDefault="003E7775" w:rsidP="003E7775">
      <w:pPr>
        <w:ind w:left="1440" w:firstLine="72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ε is the emissivity </w:t>
      </w:r>
    </w:p>
    <w:p w:rsidR="003E7775" w:rsidRDefault="003E7775" w:rsidP="003E7775">
      <w:pPr>
        <w:ind w:left="1440" w:firstLine="72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σ is the Stefan-Boltzmann constant</w:t>
      </w:r>
    </w:p>
    <w:p w:rsidR="003E7775" w:rsidRPr="003E7775" w:rsidRDefault="003E7775" w:rsidP="003E7775">
      <w:pPr>
        <w:ind w:left="1440" w:firstLine="720"/>
        <w:rPr>
          <w:rFonts w:asciiTheme="majorBidi" w:hAnsiTheme="majorBidi" w:cstheme="majorBidi"/>
          <w:sz w:val="36"/>
          <w:szCs w:val="36"/>
        </w:rPr>
      </w:pPr>
    </w:p>
    <w:sectPr w:rsidR="003E7775" w:rsidRPr="003E7775" w:rsidSect="002C4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20"/>
  <w:characterSpacingControl w:val="doNotCompress"/>
  <w:compat>
    <w:applyBreakingRules/>
    <w:useFELayout/>
  </w:compat>
  <w:rsids>
    <w:rsidRoot w:val="003E7775"/>
    <w:rsid w:val="002C4D53"/>
    <w:rsid w:val="003E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77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Jason</cp:lastModifiedBy>
  <cp:revision>1</cp:revision>
  <dcterms:created xsi:type="dcterms:W3CDTF">2012-08-12T19:57:00Z</dcterms:created>
  <dcterms:modified xsi:type="dcterms:W3CDTF">2012-08-12T20:07:00Z</dcterms:modified>
</cp:coreProperties>
</file>