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8D" w:rsidRDefault="008D0C8D" w:rsidP="00BF0CEA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HARVESTING SOLAR ENERGY</w:t>
      </w:r>
      <w:r w:rsidR="00FD0BFB">
        <w:rPr>
          <w:b/>
          <w:sz w:val="24"/>
          <w:szCs w:val="24"/>
        </w:rPr>
        <w:t xml:space="preserve"> (A. Dunn and J. Saathof)</w:t>
      </w:r>
    </w:p>
    <w:p w:rsidR="008D0C8D" w:rsidRDefault="008D0C8D" w:rsidP="00BF0CEA">
      <w:pPr>
        <w:spacing w:after="0" w:line="240" w:lineRule="auto"/>
        <w:rPr>
          <w:b/>
          <w:sz w:val="24"/>
          <w:szCs w:val="24"/>
        </w:rPr>
      </w:pPr>
    </w:p>
    <w:p w:rsidR="00BF0CEA" w:rsidRPr="00E63A56" w:rsidRDefault="00060125" w:rsidP="00BF0C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Content</w:t>
      </w:r>
      <w:r w:rsidR="00BF0CEA" w:rsidRPr="00E63A56">
        <w:rPr>
          <w:b/>
          <w:sz w:val="24"/>
          <w:szCs w:val="24"/>
        </w:rPr>
        <w:t xml:space="preserve"> Ideas</w:t>
      </w:r>
    </w:p>
    <w:p w:rsidR="00BF0CEA" w:rsidRDefault="00BF0CE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Energy</w:t>
      </w:r>
    </w:p>
    <w:p w:rsidR="00BF0CEA" w:rsidRDefault="00BF0CE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Energy comes in waves</w:t>
      </w:r>
    </w:p>
    <w:p w:rsidR="00BF0CEA" w:rsidRDefault="00BF0CE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Energy acts on matter</w:t>
      </w:r>
    </w:p>
    <w:p w:rsidR="00BF0CEA" w:rsidRDefault="00BF0CE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Solar spectrum</w:t>
      </w:r>
    </w:p>
    <w:p w:rsidR="00BF0CEA" w:rsidRDefault="00BF0CE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Blackbody radiation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All energy comes from the sun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Sunlight is made up of many different wavelengths</w:t>
      </w:r>
    </w:p>
    <w:p w:rsidR="00BF0CEA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Light can act as a force; </w:t>
      </w:r>
      <w:r w:rsidR="00BF0CEA">
        <w:rPr>
          <w:sz w:val="24"/>
          <w:szCs w:val="24"/>
        </w:rPr>
        <w:t>light contains energy (“light is an energy carrier”)</w:t>
      </w:r>
      <w:r>
        <w:rPr>
          <w:sz w:val="24"/>
          <w:szCs w:val="24"/>
        </w:rPr>
        <w:t>; light as energy</w:t>
      </w:r>
    </w:p>
    <w:p w:rsidR="00BF0CEA" w:rsidRDefault="00BF0CE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Some forms of energy are at the atomic and molecular</w:t>
      </w:r>
      <w:r w:rsidR="00E63A56">
        <w:rPr>
          <w:sz w:val="24"/>
          <w:szCs w:val="24"/>
        </w:rPr>
        <w:t xml:space="preserve"> scales</w:t>
      </w:r>
    </w:p>
    <w:p w:rsidR="00E63A56" w:rsidRDefault="0006012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All materials display a range of conductivity</w:t>
      </w:r>
    </w:p>
    <w:p w:rsidR="00060125" w:rsidRDefault="0006012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Common metallic conductors obey Ohm’s Law at a constant temperature</w:t>
      </w:r>
    </w:p>
    <w:p w:rsidR="00060125" w:rsidRDefault="00060125" w:rsidP="00060125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A circuit is a closed path in which a current can exist</w:t>
      </w:r>
    </w:p>
    <w:p w:rsidR="00060125" w:rsidRDefault="0006012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The factors affecting resistance in a conductor are length, cross-sectional area, temperature, and resistivity</w:t>
      </w:r>
    </w:p>
    <w:p w:rsidR="00060125" w:rsidRDefault="0006012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Gravitational forces are only attractive, whereas electrical and magnetic forces can be attractive or repulsive</w:t>
      </w:r>
    </w:p>
    <w:p w:rsidR="00060125" w:rsidRDefault="0006012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Energy may be stored in electric or magnetic fields, and may be transferred through conductors or space and may be converted to other forms of energy</w:t>
      </w:r>
    </w:p>
    <w:p w:rsidR="00060125" w:rsidRPr="00BF0CEA" w:rsidRDefault="0006012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BF0CEA" w:rsidRPr="00E63A56" w:rsidRDefault="00BF0CEA" w:rsidP="00BF0CEA">
      <w:pPr>
        <w:spacing w:after="0" w:line="240" w:lineRule="auto"/>
        <w:rPr>
          <w:b/>
          <w:sz w:val="24"/>
          <w:szCs w:val="24"/>
        </w:rPr>
      </w:pPr>
      <w:r w:rsidRPr="00E63A56">
        <w:rPr>
          <w:b/>
          <w:sz w:val="24"/>
          <w:szCs w:val="24"/>
        </w:rPr>
        <w:t>Skills</w:t>
      </w:r>
    </w:p>
    <w:p w:rsidR="00BF0CEA" w:rsidRDefault="00BF0CE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Find out how much energy comes from the sun</w:t>
      </w:r>
    </w:p>
    <w:p w:rsidR="00BF0CEA" w:rsidRDefault="00BF0CE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Measure solar intensity</w:t>
      </w:r>
    </w:p>
    <w:p w:rsidR="00BF0CEA" w:rsidRDefault="00BF0CE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Build devices that convert one form of energy into another</w:t>
      </w:r>
    </w:p>
    <w:p w:rsidR="00060125" w:rsidRDefault="0006012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Build “berry juice” solar cells, and try to optimize performance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Construct models to represent and explain all forms of energy can be viewed as the movement of particles or energy stored in fields</w:t>
      </w:r>
    </w:p>
    <w:p w:rsidR="00E63A56" w:rsidRDefault="0006012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Construct a paper model of a p-n junction</w:t>
      </w:r>
    </w:p>
    <w:p w:rsidR="00060125" w:rsidRPr="00BF0CEA" w:rsidRDefault="00060125" w:rsidP="00BF0CEA">
      <w:pPr>
        <w:spacing w:after="0" w:line="240" w:lineRule="auto"/>
        <w:rPr>
          <w:sz w:val="24"/>
          <w:szCs w:val="24"/>
        </w:rPr>
      </w:pPr>
    </w:p>
    <w:p w:rsidR="00BF0CEA" w:rsidRDefault="00BF0CEA" w:rsidP="00BF0CEA">
      <w:pPr>
        <w:spacing w:after="0" w:line="240" w:lineRule="auto"/>
        <w:rPr>
          <w:b/>
          <w:sz w:val="24"/>
          <w:szCs w:val="24"/>
        </w:rPr>
      </w:pPr>
      <w:r w:rsidRPr="00E63A56">
        <w:rPr>
          <w:b/>
          <w:sz w:val="24"/>
          <w:szCs w:val="24"/>
        </w:rPr>
        <w:t>Standards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Observe and explain energy conversions in real-world situations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Recognize and describe conversions among different forms of energy in devices such as a motor, generator, photo-cell, or battery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Compare the power developed when the same work is done at different rates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Measure current and voltage in a circuit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Use measurements to determine the resistance of a circuit element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Draw and interpret circuit diagrams which include voltmeters and ammeters</w:t>
      </w:r>
    </w:p>
    <w:p w:rsidR="00E63A56" w:rsidRDefault="00E63A56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Predict the behavior of light bulbs in series and parallel circuits</w:t>
      </w:r>
    </w:p>
    <w:p w:rsidR="009445FA" w:rsidRDefault="009445F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Interpret energy-level diagrams</w:t>
      </w:r>
    </w:p>
    <w:p w:rsidR="009445FA" w:rsidRDefault="009445FA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Correlate spectral lines with an energy-level diagram</w:t>
      </w:r>
    </w:p>
    <w:p w:rsidR="00060125" w:rsidRDefault="0006012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8F5105">
        <w:rPr>
          <w:sz w:val="24"/>
          <w:szCs w:val="24"/>
        </w:rPr>
        <w:t>Waves carry energy and information without transferring mass</w:t>
      </w:r>
    </w:p>
    <w:p w:rsidR="008F5105" w:rsidRDefault="008F510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An oscillating system produces waves; the nature of the system determines the type of wave produced.</w:t>
      </w:r>
      <w:r>
        <w:rPr>
          <w:sz w:val="24"/>
          <w:szCs w:val="24"/>
        </w:rPr>
        <w:tab/>
      </w:r>
    </w:p>
    <w:p w:rsidR="008F5105" w:rsidRDefault="008F510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model of a wave incorporates the characteristics of amplitude, wavelength, frequency, period, wave speed, and phase</w:t>
      </w:r>
    </w:p>
    <w:p w:rsidR="008F5105" w:rsidRDefault="008F510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Electromagnetic radiation exhibits wave characteristics</w:t>
      </w:r>
    </w:p>
    <w:p w:rsidR="008F5105" w:rsidRDefault="008F510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Electromagnetic waves can propagate in a vacuum</w:t>
      </w:r>
    </w:p>
    <w:p w:rsidR="008F5105" w:rsidRDefault="008F5105" w:rsidP="00BF0C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When a wave strikes a boundary between two media, reflection, transmission, and absorption occur</w:t>
      </w:r>
    </w:p>
    <w:p w:rsidR="008F5105" w:rsidRPr="00E63A56" w:rsidRDefault="008F5105" w:rsidP="00BF0CEA">
      <w:pPr>
        <w:spacing w:after="0" w:line="240" w:lineRule="auto"/>
        <w:rPr>
          <w:sz w:val="24"/>
          <w:szCs w:val="24"/>
        </w:rPr>
      </w:pPr>
    </w:p>
    <w:sectPr w:rsidR="008F5105" w:rsidRPr="00E63A56" w:rsidSect="00794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49"/>
    <w:rsid w:val="00060125"/>
    <w:rsid w:val="000A3C70"/>
    <w:rsid w:val="00513549"/>
    <w:rsid w:val="007948C7"/>
    <w:rsid w:val="008D0C8D"/>
    <w:rsid w:val="008F5105"/>
    <w:rsid w:val="009445FA"/>
    <w:rsid w:val="00B56704"/>
    <w:rsid w:val="00BF0CEA"/>
    <w:rsid w:val="00E33380"/>
    <w:rsid w:val="00E63A56"/>
    <w:rsid w:val="00FD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Luna</dc:creator>
  <cp:lastModifiedBy>Eva Luna</cp:lastModifiedBy>
  <cp:revision>2</cp:revision>
  <dcterms:created xsi:type="dcterms:W3CDTF">2012-07-16T13:47:00Z</dcterms:created>
  <dcterms:modified xsi:type="dcterms:W3CDTF">2012-07-16T13:47:00Z</dcterms:modified>
</cp:coreProperties>
</file>