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15F695" w14:textId="77777777" w:rsidR="00AE64D2" w:rsidRDefault="00AE64D2">
      <w:r>
        <w:t>Chapter 23: Pulmonary Hypertension</w:t>
      </w:r>
    </w:p>
    <w:p w14:paraId="10A180BB" w14:textId="77777777" w:rsidR="00AE64D2" w:rsidRDefault="00AE64D2">
      <w:r>
        <w:t>Normally a low pressure, low resistance, high capacitance system</w:t>
      </w:r>
    </w:p>
    <w:p w14:paraId="1ED44E2B" w14:textId="77777777" w:rsidR="00AE64D2" w:rsidRDefault="00AE64D2">
      <w:r>
        <w:t xml:space="preserve">Normal PA pressures in dogs: </w:t>
      </w:r>
    </w:p>
    <w:p w14:paraId="51C77EFE" w14:textId="77777777" w:rsidR="00AE64D2" w:rsidRDefault="00AE64D2">
      <w:r>
        <w:tab/>
        <w:t>Systolic 25mmHg</w:t>
      </w:r>
    </w:p>
    <w:p w14:paraId="6D5FB907" w14:textId="77777777" w:rsidR="00AE64D2" w:rsidRDefault="00AE64D2">
      <w:r>
        <w:tab/>
        <w:t>Diastolic 8mmHg</w:t>
      </w:r>
    </w:p>
    <w:p w14:paraId="0C4A2AD2" w14:textId="77777777" w:rsidR="00AE64D2" w:rsidRDefault="00AE64D2">
      <w:r>
        <w:tab/>
        <w:t>Mean 12-15mmHg</w:t>
      </w:r>
    </w:p>
    <w:p w14:paraId="145975B6" w14:textId="77777777" w:rsidR="00AE64D2" w:rsidRDefault="00AE64D2">
      <w:r>
        <w:t xml:space="preserve">Increases in pulmonary blood flow are usually accommodated with minimal increase in PA pressure because of the highly distensible thin-walled pulmonary vasculature, recruitment of </w:t>
      </w:r>
      <w:proofErr w:type="spellStart"/>
      <w:r>
        <w:t>underperfused</w:t>
      </w:r>
      <w:proofErr w:type="spellEnd"/>
      <w:r>
        <w:t xml:space="preserve"> vessels, and a large pulmonary capillary surface area</w:t>
      </w:r>
    </w:p>
    <w:p w14:paraId="47057C2B" w14:textId="77777777" w:rsidR="00AE64D2" w:rsidRDefault="00AE64D2">
      <w:r>
        <w:t>Almost half of the PH cases in dogs were associated with either hypoxic pulmonary disease or vascular obstructive disease</w:t>
      </w:r>
    </w:p>
    <w:p w14:paraId="3879482D" w14:textId="77777777" w:rsidR="00AE64D2" w:rsidRDefault="00AE64D2">
      <w:r>
        <w:t>PTE can develop when hypercoagulability, endothelial damage or blood stasis occurs</w:t>
      </w:r>
    </w:p>
    <w:p w14:paraId="1FD2B5EC" w14:textId="77777777" w:rsidR="00AE64D2" w:rsidRDefault="00AE64D2">
      <w:r>
        <w:t>Chronically elevated pulmonary venous pressure may lead to almost one quarter of cases of pulmonary hypertension in dogs</w:t>
      </w:r>
    </w:p>
    <w:p w14:paraId="7199F4D3" w14:textId="77777777" w:rsidR="00AE64D2" w:rsidRDefault="00AE64D2">
      <w:r>
        <w:t>PH secondary to LCHF and chronic pulmonary disease tends to be mild to moderate in most affected animals and people</w:t>
      </w:r>
    </w:p>
    <w:p w14:paraId="3A52378B" w14:textId="77777777" w:rsidR="00AE64D2" w:rsidRDefault="00AE64D2">
      <w:r>
        <w:t>Primary PH is rare in animals</w:t>
      </w:r>
    </w:p>
    <w:p w14:paraId="7F2990C1" w14:textId="77777777" w:rsidR="00AE64D2" w:rsidRDefault="00AE64D2">
      <w:r>
        <w:t>Pathophysiology:</w:t>
      </w:r>
    </w:p>
    <w:p w14:paraId="78A34454" w14:textId="77777777" w:rsidR="00AE64D2" w:rsidRDefault="00AE64D2">
      <w:r>
        <w:t>Increased pulmonary vascular resistance raises PA pressure according to the relationship: CO=pressure/resistance</w:t>
      </w:r>
    </w:p>
    <w:p w14:paraId="2A815369" w14:textId="77777777" w:rsidR="00AE64D2" w:rsidRDefault="00AE64D2" w:rsidP="00AE64D2">
      <w:pPr>
        <w:ind w:left="720"/>
      </w:pPr>
      <w:r>
        <w:t xml:space="preserve">PA vasoconstriction in response to hypoxia and other stimuli increases PVR, but the development of severe pulmonary hypertension also involves </w:t>
      </w:r>
      <w:proofErr w:type="spellStart"/>
      <w:r>
        <w:t>angioproliferative</w:t>
      </w:r>
      <w:proofErr w:type="spellEnd"/>
      <w:r>
        <w:t xml:space="preserve"> changes that permanently reduce vascular compliance and lumen size</w:t>
      </w:r>
    </w:p>
    <w:p w14:paraId="3E69B797" w14:textId="77777777" w:rsidR="00AE64D2" w:rsidRDefault="00AE64D2" w:rsidP="00AE64D2">
      <w:pPr>
        <w:ind w:left="720"/>
      </w:pPr>
      <w:r>
        <w:t>PVR is inversely related to total cross-sectional area of the resistance vessels; therefore, when enough are narrowed or destroyed, even a normal CO generates increased PA pressure</w:t>
      </w:r>
    </w:p>
    <w:p w14:paraId="78B4EA87" w14:textId="77777777" w:rsidR="00AE64D2" w:rsidRDefault="00AE64D2">
      <w:r>
        <w:t>Pulmonary arterial vasoconstriction is a normal response to alveolar hypoxia</w:t>
      </w:r>
    </w:p>
    <w:p w14:paraId="4F96329B" w14:textId="77777777" w:rsidR="00AE64D2" w:rsidRDefault="00AE64D2">
      <w:r>
        <w:tab/>
        <w:t>Helps to optimize V/Q matching</w:t>
      </w:r>
    </w:p>
    <w:p w14:paraId="50203DFF" w14:textId="77777777" w:rsidR="00094574" w:rsidRDefault="00094574">
      <w:r>
        <w:t>Severe pulmonary parenchymal disease or fibrosis can destroy normal pulmonary vascular structure as well as stimulate regional hypoxic vasoconstriction, thereby further increasing PVR</w:t>
      </w:r>
    </w:p>
    <w:p w14:paraId="7FF749BB" w14:textId="77777777" w:rsidR="00094574" w:rsidRDefault="00783B9A">
      <w:r>
        <w:t>Abnormal endothelial function is involved in the pathogenesis of vascular changes associated with PH- smooth muscle hypertrophy, intimal proliferation and fibrosis and increased ECM deposition</w:t>
      </w:r>
    </w:p>
    <w:p w14:paraId="4CD492EE" w14:textId="77777777" w:rsidR="00783B9A" w:rsidRDefault="00783B9A">
      <w:r>
        <w:tab/>
        <w:t>Chronic vasoconstriction can provoke vascular remodeling</w:t>
      </w:r>
    </w:p>
    <w:p w14:paraId="12158204" w14:textId="77777777" w:rsidR="00783B9A" w:rsidRDefault="00783B9A" w:rsidP="00783B9A">
      <w:r>
        <w:tab/>
        <w:t xml:space="preserve">Endothelial cells normally modulate vascular smooth muscle activity through </w:t>
      </w:r>
    </w:p>
    <w:p w14:paraId="5E2986DA" w14:textId="77777777" w:rsidR="00783B9A" w:rsidRDefault="00783B9A" w:rsidP="00783B9A">
      <w:pPr>
        <w:ind w:left="720"/>
      </w:pPr>
      <w:proofErr w:type="gramStart"/>
      <w:r>
        <w:t>production</w:t>
      </w:r>
      <w:proofErr w:type="gramEnd"/>
      <w:r>
        <w:t xml:space="preserve"> of both vasodilator/antimitotic (prostacyclin and nitric oxide) and vasoconstrictor/</w:t>
      </w:r>
      <w:proofErr w:type="spellStart"/>
      <w:r>
        <w:t>mitogenic</w:t>
      </w:r>
      <w:proofErr w:type="spellEnd"/>
      <w:r>
        <w:t xml:space="preserve"> (thromboxane A2 and </w:t>
      </w:r>
      <w:proofErr w:type="spellStart"/>
      <w:r>
        <w:t>endothelin</w:t>
      </w:r>
      <w:proofErr w:type="spellEnd"/>
      <w:r>
        <w:t>) substances</w:t>
      </w:r>
    </w:p>
    <w:p w14:paraId="7A274A42" w14:textId="77777777" w:rsidR="00783B9A" w:rsidRDefault="00783B9A" w:rsidP="00783B9A">
      <w:pPr>
        <w:ind w:left="1440"/>
      </w:pPr>
      <w:r>
        <w:t xml:space="preserve">NO directly promotes vascular smooth muscle relaxation via increased IC </w:t>
      </w:r>
      <w:proofErr w:type="spellStart"/>
      <w:r>
        <w:t>cGMP</w:t>
      </w:r>
      <w:proofErr w:type="spellEnd"/>
      <w:r>
        <w:t xml:space="preserve"> </w:t>
      </w:r>
      <w:proofErr w:type="spellStart"/>
      <w:r>
        <w:t>pdn</w:t>
      </w:r>
      <w:proofErr w:type="spellEnd"/>
    </w:p>
    <w:p w14:paraId="5058C9DA" w14:textId="77777777" w:rsidR="00783B9A" w:rsidRDefault="009931C6" w:rsidP="009931C6">
      <w:pPr>
        <w:ind w:left="1440"/>
      </w:pPr>
      <w:r>
        <w:t>Prostacyclin also inhibits growth of smooth muscle cells and inhibits platelet aggregation</w:t>
      </w:r>
    </w:p>
    <w:p w14:paraId="79447E0B" w14:textId="77777777" w:rsidR="009931C6" w:rsidRDefault="009931C6" w:rsidP="009931C6">
      <w:pPr>
        <w:ind w:left="720"/>
      </w:pPr>
      <w:r>
        <w:lastRenderedPageBreak/>
        <w:t>Excessive vasoconstrictor production with relative vasodilator deficiency leads to abnormal endothelial-smooth muscle interactions, which promote pulmonary vasoconstriction and vascular remodeling</w:t>
      </w:r>
    </w:p>
    <w:p w14:paraId="53A461A2" w14:textId="77777777" w:rsidR="009931C6" w:rsidRDefault="009931C6" w:rsidP="009931C6">
      <w:pPr>
        <w:ind w:left="1440"/>
      </w:pPr>
      <w:proofErr w:type="spellStart"/>
      <w:r>
        <w:t>Endothelin</w:t>
      </w:r>
      <w:proofErr w:type="spellEnd"/>
      <w:r>
        <w:t xml:space="preserve"> causes </w:t>
      </w:r>
      <w:proofErr w:type="spellStart"/>
      <w:r>
        <w:t>vascoconstriction</w:t>
      </w:r>
      <w:proofErr w:type="spellEnd"/>
      <w:r>
        <w:t>, stimulates smooth muscle proliferation, collagen production and platelet aggregation, pro-inflammatory</w:t>
      </w:r>
    </w:p>
    <w:p w14:paraId="64426495" w14:textId="77777777" w:rsidR="009931C6" w:rsidRDefault="004222C6" w:rsidP="004222C6">
      <w:pPr>
        <w:ind w:left="1440"/>
      </w:pPr>
      <w:r>
        <w:t>Serotonin- potent vasoconstrictor, can stimulate platelet aggregation and pulmonary smooth muscle proliferation</w:t>
      </w:r>
    </w:p>
    <w:p w14:paraId="62199513" w14:textId="77777777" w:rsidR="004222C6" w:rsidRDefault="004222C6">
      <w:r>
        <w:t>Pulmonary vascular obstructive disease (</w:t>
      </w:r>
      <w:proofErr w:type="spellStart"/>
      <w:r>
        <w:t>obliterative</w:t>
      </w:r>
      <w:proofErr w:type="spellEnd"/>
      <w:r>
        <w:t xml:space="preserve"> pulmonary arterial hypertension) can result from PTE, in situ pulmonary thrombosis, </w:t>
      </w:r>
      <w:proofErr w:type="gramStart"/>
      <w:r>
        <w:t>heartworm</w:t>
      </w:r>
      <w:proofErr w:type="gramEnd"/>
      <w:r>
        <w:t xml:space="preserve"> disease</w:t>
      </w:r>
    </w:p>
    <w:p w14:paraId="0A78D7CB" w14:textId="77777777" w:rsidR="004222C6" w:rsidRDefault="004222C6" w:rsidP="004222C6">
      <w:pPr>
        <w:ind w:left="720"/>
      </w:pPr>
      <w:r>
        <w:t xml:space="preserve">Vascular obstruction reduces total cross-sectional pulmonary vascular area by mechanically obstructing vessels and provoking local hypoxic vasoconstriction </w:t>
      </w:r>
    </w:p>
    <w:p w14:paraId="58FB2AB6" w14:textId="77777777" w:rsidR="004222C6" w:rsidRDefault="004222C6">
      <w:r>
        <w:t xml:space="preserve">Abnormal pulmonary blood flow and endothelial dysfunction promote platelet aggregation, activation of the clotting cascade and elaboration of vasoconstrictor </w:t>
      </w:r>
      <w:proofErr w:type="spellStart"/>
      <w:r>
        <w:t>substancessuch</w:t>
      </w:r>
      <w:proofErr w:type="spellEnd"/>
      <w:r>
        <w:t xml:space="preserve"> as </w:t>
      </w:r>
      <w:proofErr w:type="spellStart"/>
      <w:r>
        <w:t>endothelin</w:t>
      </w:r>
      <w:proofErr w:type="spellEnd"/>
      <w:r>
        <w:t>, thromboxane A2 and serotonin</w:t>
      </w:r>
    </w:p>
    <w:p w14:paraId="36A26926" w14:textId="77777777" w:rsidR="004222C6" w:rsidRDefault="004222C6" w:rsidP="004222C6">
      <w:pPr>
        <w:ind w:left="720"/>
      </w:pPr>
      <w:r>
        <w:t>Nitric oxide production is decreased and endothelial-mediated vasodilation is impaired</w:t>
      </w:r>
    </w:p>
    <w:p w14:paraId="0FA8B944" w14:textId="77777777" w:rsidR="004222C6" w:rsidRDefault="004222C6" w:rsidP="004222C6">
      <w:pPr>
        <w:ind w:left="720"/>
      </w:pPr>
      <w:r>
        <w:t xml:space="preserve">In addition PA wall </w:t>
      </w:r>
      <w:proofErr w:type="spellStart"/>
      <w:r>
        <w:t>baroreflex</w:t>
      </w:r>
      <w:proofErr w:type="spellEnd"/>
      <w:r>
        <w:t xml:space="preserve"> may contribute to vasoconstriction as pulmonary pressure increases</w:t>
      </w:r>
    </w:p>
    <w:p w14:paraId="56D80CBD" w14:textId="77777777" w:rsidR="004222C6" w:rsidRDefault="004222C6">
      <w:r>
        <w:t xml:space="preserve">Pulmonary </w:t>
      </w:r>
      <w:proofErr w:type="spellStart"/>
      <w:r>
        <w:t>overcirculation</w:t>
      </w:r>
      <w:proofErr w:type="spellEnd"/>
      <w:r>
        <w:t xml:space="preserve"> related to a congenital cardiac shunt can lead to pulmonary arterial </w:t>
      </w:r>
      <w:r w:rsidR="00EF48CE">
        <w:t>remodeling</w:t>
      </w:r>
    </w:p>
    <w:p w14:paraId="396DA0DA" w14:textId="77777777" w:rsidR="00EF48CE" w:rsidRDefault="00EF48CE" w:rsidP="00EF48CE">
      <w:pPr>
        <w:ind w:left="720"/>
      </w:pPr>
      <w:r>
        <w:t>Increased blood flow can raise perfusion pressure and damage pulmonary vessels</w:t>
      </w:r>
    </w:p>
    <w:p w14:paraId="3DC09E24" w14:textId="77777777" w:rsidR="00EF48CE" w:rsidRDefault="00EF48CE" w:rsidP="00EF48CE">
      <w:pPr>
        <w:ind w:left="720"/>
      </w:pPr>
      <w:r>
        <w:t xml:space="preserve">Dysfunction of mechanisms involved in pulmonary </w:t>
      </w:r>
      <w:proofErr w:type="spellStart"/>
      <w:r>
        <w:t>vasorelaxation</w:t>
      </w:r>
      <w:proofErr w:type="spellEnd"/>
      <w:r>
        <w:t xml:space="preserve"> occurs with high pulmonary blood flow and increased </w:t>
      </w:r>
      <w:proofErr w:type="spellStart"/>
      <w:r>
        <w:t>endothelin</w:t>
      </w:r>
      <w:proofErr w:type="spellEnd"/>
      <w:r>
        <w:t xml:space="preserve"> levels have been identified </w:t>
      </w:r>
    </w:p>
    <w:p w14:paraId="217FA7D7" w14:textId="77777777" w:rsidR="00EF48CE" w:rsidRDefault="00EF48CE">
      <w:r>
        <w:tab/>
        <w:t>Increased resistance is exacerbated by reactive polycythemia</w:t>
      </w:r>
    </w:p>
    <w:p w14:paraId="3956B800" w14:textId="77777777" w:rsidR="00EF48CE" w:rsidRDefault="00EF48CE">
      <w:r>
        <w:t>Chronic pulmonary venous hypertension can also induce structural changes in pulmonary capillaries and increase the muscularity of resistance arterioles</w:t>
      </w:r>
    </w:p>
    <w:p w14:paraId="4EDDAA1F" w14:textId="77777777" w:rsidR="00EF48CE" w:rsidRDefault="00EF48CE">
      <w:r>
        <w:t>PH imposes a systolic pressure overload on the right heart resulting in both RV dilation and hypertrophy</w:t>
      </w:r>
    </w:p>
    <w:p w14:paraId="28D4441A" w14:textId="77777777" w:rsidR="00EF48CE" w:rsidRDefault="00EF48CE" w:rsidP="00EF48CE">
      <w:pPr>
        <w:ind w:left="720"/>
      </w:pPr>
      <w:r>
        <w:t xml:space="preserve">RV diastolic pressure also increases as RV function deteriorates leading to systemic venous hypertension and signs of </w:t>
      </w:r>
      <w:proofErr w:type="gramStart"/>
      <w:r>
        <w:t>right sided</w:t>
      </w:r>
      <w:proofErr w:type="gramEnd"/>
      <w:r>
        <w:t xml:space="preserve"> CHF</w:t>
      </w:r>
    </w:p>
    <w:p w14:paraId="72454EF1" w14:textId="77777777" w:rsidR="00EF48CE" w:rsidRDefault="00EF48CE">
      <w:proofErr w:type="spellStart"/>
      <w:r>
        <w:t>Cor</w:t>
      </w:r>
      <w:proofErr w:type="spellEnd"/>
      <w:r>
        <w:t xml:space="preserve"> </w:t>
      </w:r>
      <w:proofErr w:type="spellStart"/>
      <w:r>
        <w:t>pulmonale</w:t>
      </w:r>
      <w:proofErr w:type="spellEnd"/>
      <w:r>
        <w:t>= right heart changes resulting from PH caused by pulmonary vascular and/or parenchymal disease</w:t>
      </w:r>
    </w:p>
    <w:p w14:paraId="67F267EA" w14:textId="77777777" w:rsidR="00EF48CE" w:rsidRDefault="00EF48CE">
      <w:r>
        <w:t>CO progressively declines as the RV fails---</w:t>
      </w:r>
      <w:proofErr w:type="spellStart"/>
      <w:r>
        <w:t>exertional</w:t>
      </w:r>
      <w:proofErr w:type="spellEnd"/>
      <w:r>
        <w:t xml:space="preserve"> dyspnea, fatigue, </w:t>
      </w:r>
      <w:proofErr w:type="gramStart"/>
      <w:r>
        <w:t>syncope</w:t>
      </w:r>
      <w:proofErr w:type="gramEnd"/>
    </w:p>
    <w:p w14:paraId="5989594B" w14:textId="77777777" w:rsidR="00EF48CE" w:rsidRDefault="00EF48CE"/>
    <w:p w14:paraId="0533718F" w14:textId="77777777" w:rsidR="00EF48CE" w:rsidRDefault="00EF48CE">
      <w:r>
        <w:t>Clinical features</w:t>
      </w:r>
    </w:p>
    <w:p w14:paraId="2198303A" w14:textId="77777777" w:rsidR="00EF48CE" w:rsidRDefault="00EF48CE">
      <w:r>
        <w:tab/>
        <w:t>Signs of PH are often subtle and nonspecific</w:t>
      </w:r>
    </w:p>
    <w:p w14:paraId="667EDA2A" w14:textId="77777777" w:rsidR="00EF48CE" w:rsidRDefault="00EF48CE" w:rsidP="00EF48CE">
      <w:pPr>
        <w:ind w:left="1440"/>
      </w:pPr>
      <w:r>
        <w:t>Should be suspected when persistent respiratory difficulty, fatigue, exercise intolerance occurs without apparent cause</w:t>
      </w:r>
    </w:p>
    <w:p w14:paraId="2B8466D5" w14:textId="77777777" w:rsidR="00EF48CE" w:rsidRDefault="00EF48CE">
      <w:r>
        <w:tab/>
        <w:t>Mild to moderate PH may be asymptomatic</w:t>
      </w:r>
    </w:p>
    <w:p w14:paraId="1169D099" w14:textId="77777777" w:rsidR="00EF48CE" w:rsidRDefault="00EF48CE">
      <w:r>
        <w:tab/>
        <w:t>Middle aged to geriatric</w:t>
      </w:r>
    </w:p>
    <w:p w14:paraId="2374418B" w14:textId="77777777" w:rsidR="00EF48CE" w:rsidRDefault="00EF48CE">
      <w:r>
        <w:tab/>
        <w:t>No sex predilection</w:t>
      </w:r>
    </w:p>
    <w:p w14:paraId="3E0341AB" w14:textId="77777777" w:rsidR="00EF48CE" w:rsidRDefault="00EF48CE" w:rsidP="00EF48CE">
      <w:r>
        <w:lastRenderedPageBreak/>
        <w:tab/>
        <w:t xml:space="preserve">Breeds affected are typically those with airway or pulmonary disease and </w:t>
      </w:r>
    </w:p>
    <w:p w14:paraId="1DFB2499" w14:textId="77777777" w:rsidR="00EF48CE" w:rsidRDefault="00EF48CE" w:rsidP="00EF48CE">
      <w:pPr>
        <w:ind w:firstLine="720"/>
      </w:pPr>
      <w:proofErr w:type="gramStart"/>
      <w:r>
        <w:t>degenerative</w:t>
      </w:r>
      <w:proofErr w:type="gramEnd"/>
      <w:r>
        <w:t xml:space="preserve"> valve disease</w:t>
      </w:r>
    </w:p>
    <w:p w14:paraId="46B7D580" w14:textId="77777777" w:rsidR="00EF48CE" w:rsidRDefault="00EF48CE" w:rsidP="00EF48CE">
      <w:pPr>
        <w:ind w:left="720"/>
      </w:pPr>
      <w:r>
        <w:t>Younger dogs with PH are more likely to have congenital heart disease/pneumonia</w:t>
      </w:r>
    </w:p>
    <w:p w14:paraId="15867A20" w14:textId="77777777" w:rsidR="00EF48CE" w:rsidRDefault="00EF48CE" w:rsidP="00EF48CE">
      <w:pPr>
        <w:ind w:left="720"/>
      </w:pPr>
      <w:r>
        <w:t>Most common complaints: exercise intolerance (45%), cough (30%), respiratory difficulty (28%) and syncope (23%)</w:t>
      </w:r>
    </w:p>
    <w:p w14:paraId="6307E34E" w14:textId="77777777" w:rsidR="00EF48CE" w:rsidRDefault="00EF48CE" w:rsidP="00EF48CE">
      <w:pPr>
        <w:ind w:left="1440"/>
      </w:pPr>
      <w:r>
        <w:t>Syncope- related to underlying disease and inability to increase CO in response to peripheral vasodilation during exercise</w:t>
      </w:r>
    </w:p>
    <w:p w14:paraId="40A824B1" w14:textId="77777777" w:rsidR="00EF48CE" w:rsidRDefault="00C0119C" w:rsidP="00C0119C">
      <w:pPr>
        <w:ind w:left="1440"/>
      </w:pPr>
      <w:r>
        <w:t>Tachycardia, lethargy, altered mentation and occasionally vomiting or coughing</w:t>
      </w:r>
    </w:p>
    <w:p w14:paraId="0D946FB9" w14:textId="77777777" w:rsidR="00C0119C" w:rsidRDefault="00C0119C" w:rsidP="00C0119C">
      <w:pPr>
        <w:ind w:left="1440"/>
      </w:pPr>
      <w:r>
        <w:t>Lethargy, anorexia, weight loss, difficulty breathing and occasionally vomiting or coughing, dehydration, hypothermia and icterus have been reported in cats</w:t>
      </w:r>
    </w:p>
    <w:p w14:paraId="128EC262" w14:textId="77777777" w:rsidR="00C0119C" w:rsidRDefault="00C0119C">
      <w:r>
        <w:tab/>
        <w:t>PE findings:</w:t>
      </w:r>
    </w:p>
    <w:p w14:paraId="09C3E998" w14:textId="77777777" w:rsidR="00C0119C" w:rsidRDefault="00C0119C" w:rsidP="00C0119C">
      <w:pPr>
        <w:ind w:left="1440"/>
      </w:pPr>
      <w:r>
        <w:t>Systolic heart murmur- localization to mitral or tricuspid valve most common</w:t>
      </w:r>
    </w:p>
    <w:p w14:paraId="3BE52457" w14:textId="77777777" w:rsidR="00C0119C" w:rsidRDefault="00C0119C">
      <w:r>
        <w:tab/>
      </w:r>
      <w:r>
        <w:tab/>
        <w:t>Pulmonary diastolic murmur heard rarely</w:t>
      </w:r>
    </w:p>
    <w:p w14:paraId="60AFF951" w14:textId="77777777" w:rsidR="00C0119C" w:rsidRDefault="00C0119C">
      <w:r>
        <w:tab/>
      </w:r>
      <w:r>
        <w:tab/>
        <w:t>With severe PH split S2</w:t>
      </w:r>
    </w:p>
    <w:p w14:paraId="59FC7EDA" w14:textId="77777777" w:rsidR="00C0119C" w:rsidRDefault="00C0119C" w:rsidP="00C0119C">
      <w:pPr>
        <w:ind w:left="720"/>
      </w:pPr>
      <w:r>
        <w:t xml:space="preserve">Signs of RH failure can be manifestation of either underlying cardiac disease or </w:t>
      </w:r>
      <w:proofErr w:type="spellStart"/>
      <w:r>
        <w:t>cor</w:t>
      </w:r>
      <w:proofErr w:type="spellEnd"/>
      <w:r>
        <w:t xml:space="preserve"> </w:t>
      </w:r>
      <w:proofErr w:type="spellStart"/>
      <w:r>
        <w:t>pulmonale</w:t>
      </w:r>
      <w:proofErr w:type="spellEnd"/>
    </w:p>
    <w:p w14:paraId="469B56A6" w14:textId="77777777" w:rsidR="00C0119C" w:rsidRDefault="00C0119C">
      <w:r>
        <w:tab/>
      </w:r>
      <w:r>
        <w:tab/>
        <w:t>Ascites, jugular venous distension, edema</w:t>
      </w:r>
    </w:p>
    <w:p w14:paraId="5057F5E5" w14:textId="77777777" w:rsidR="00C0119C" w:rsidRDefault="00C0119C">
      <w:r>
        <w:tab/>
        <w:t>Pulmonary crackles/wheezes- underlying disease</w:t>
      </w:r>
    </w:p>
    <w:p w14:paraId="598138FE" w14:textId="77777777" w:rsidR="00C0119C" w:rsidRDefault="00C0119C">
      <w:r>
        <w:tab/>
        <w:t xml:space="preserve">Increased inspiratory/expiratory effort </w:t>
      </w:r>
    </w:p>
    <w:p w14:paraId="4D744A34" w14:textId="77777777" w:rsidR="00C0119C" w:rsidRDefault="00C0119C">
      <w:r>
        <w:t>Diagnosis:</w:t>
      </w:r>
      <w:r>
        <w:br/>
      </w:r>
      <w:r>
        <w:tab/>
        <w:t>Radiographic findings- right sided cardiomegaly and enlarged PA</w:t>
      </w:r>
    </w:p>
    <w:p w14:paraId="014F963E" w14:textId="77777777" w:rsidR="00C0119C" w:rsidRDefault="00C0119C">
      <w:r>
        <w:tab/>
      </w:r>
      <w:r>
        <w:tab/>
        <w:t>Pulmonary parenchymal infiltrates</w:t>
      </w:r>
    </w:p>
    <w:p w14:paraId="65438AD5" w14:textId="77777777" w:rsidR="00C0119C" w:rsidRDefault="00C0119C" w:rsidP="00C0119C">
      <w:r>
        <w:tab/>
      </w:r>
      <w:r>
        <w:tab/>
        <w:t xml:space="preserve">Evidence of right-sided failure (pleural effusion, large CVC, </w:t>
      </w:r>
    </w:p>
    <w:p w14:paraId="6B320410" w14:textId="77777777" w:rsidR="00C0119C" w:rsidRDefault="00C0119C" w:rsidP="00C0119C">
      <w:pPr>
        <w:ind w:left="720" w:firstLine="720"/>
      </w:pPr>
      <w:proofErr w:type="gramStart"/>
      <w:r>
        <w:t>hepatomegaly</w:t>
      </w:r>
      <w:proofErr w:type="gramEnd"/>
      <w:r>
        <w:t>)</w:t>
      </w:r>
      <w:r>
        <w:br/>
      </w:r>
      <w:r>
        <w:tab/>
        <w:t>Can be unremarkable in mild to moderate PH</w:t>
      </w:r>
    </w:p>
    <w:p w14:paraId="78D2DAB0" w14:textId="77777777" w:rsidR="00C0119C" w:rsidRDefault="00C0119C" w:rsidP="00C0119C">
      <w:r>
        <w:tab/>
        <w:t>ECG: Evidence of RA or RV enlargement</w:t>
      </w:r>
    </w:p>
    <w:p w14:paraId="4C1C7BF6" w14:textId="77777777" w:rsidR="00C0119C" w:rsidRDefault="00C0119C" w:rsidP="00C0119C">
      <w:r>
        <w:tab/>
      </w:r>
      <w:r>
        <w:tab/>
        <w:t xml:space="preserve">A-fib, atrial or ventricular </w:t>
      </w:r>
      <w:proofErr w:type="spellStart"/>
      <w:r>
        <w:t>tachyarrhythmias</w:t>
      </w:r>
      <w:proofErr w:type="spellEnd"/>
      <w:r>
        <w:t xml:space="preserve"> and occasionally \</w:t>
      </w:r>
    </w:p>
    <w:p w14:paraId="7BCC671A" w14:textId="77777777" w:rsidR="00C0119C" w:rsidRDefault="00C0119C" w:rsidP="00C0119C">
      <w:pPr>
        <w:ind w:left="720" w:firstLine="720"/>
      </w:pPr>
      <w:proofErr w:type="spellStart"/>
      <w:proofErr w:type="gramStart"/>
      <w:r>
        <w:t>bradycardia</w:t>
      </w:r>
      <w:proofErr w:type="spellEnd"/>
      <w:proofErr w:type="gramEnd"/>
      <w:r>
        <w:t xml:space="preserve">/slow AV conduction </w:t>
      </w:r>
    </w:p>
    <w:p w14:paraId="6B9C4F5F" w14:textId="77777777" w:rsidR="00C0119C" w:rsidRDefault="00C0119C" w:rsidP="00C0119C">
      <w:pPr>
        <w:ind w:left="720"/>
      </w:pPr>
      <w:r>
        <w:t>Echo: RV chamber dilation, hypertrophy (RV wall thickness&gt;1/2 of LV), PA dilation</w:t>
      </w:r>
    </w:p>
    <w:p w14:paraId="669DE453" w14:textId="77777777" w:rsidR="00C0119C" w:rsidRDefault="00C0119C" w:rsidP="00803409">
      <w:pPr>
        <w:ind w:firstLine="720"/>
      </w:pPr>
      <w:r>
        <w:tab/>
      </w:r>
      <w:r w:rsidR="00803409">
        <w:t>RV dilation did not correlate with the severity of PH</w:t>
      </w:r>
    </w:p>
    <w:p w14:paraId="524D24E2" w14:textId="77777777" w:rsidR="00803409" w:rsidRDefault="00803409" w:rsidP="00C0119C">
      <w:r>
        <w:tab/>
      </w:r>
      <w:r>
        <w:tab/>
        <w:t xml:space="preserve">Flattened or paradoxical </w:t>
      </w:r>
      <w:proofErr w:type="spellStart"/>
      <w:r>
        <w:t>septal</w:t>
      </w:r>
      <w:proofErr w:type="spellEnd"/>
      <w:r>
        <w:t xml:space="preserve"> motion occurs in some cases</w:t>
      </w:r>
    </w:p>
    <w:p w14:paraId="748CDF0B" w14:textId="77777777" w:rsidR="00803409" w:rsidRDefault="00803409" w:rsidP="00C0119C">
      <w:r>
        <w:tab/>
      </w:r>
      <w:r>
        <w:tab/>
        <w:t xml:space="preserve">Reduced LV lumen size with </w:t>
      </w:r>
      <w:proofErr w:type="spellStart"/>
      <w:r>
        <w:t>pseudohypertrophy</w:t>
      </w:r>
      <w:proofErr w:type="spellEnd"/>
    </w:p>
    <w:p w14:paraId="5B55AD3E" w14:textId="77777777" w:rsidR="00803409" w:rsidRDefault="00803409" w:rsidP="00C0119C">
      <w:r>
        <w:tab/>
      </w:r>
      <w:r>
        <w:tab/>
        <w:t>May visualize large pulmonary thrombus or heartworms in PA</w:t>
      </w:r>
    </w:p>
    <w:p w14:paraId="00E4144B" w14:textId="77777777" w:rsidR="00803409" w:rsidRDefault="00803409" w:rsidP="00803409">
      <w:r>
        <w:tab/>
      </w:r>
      <w:r>
        <w:tab/>
      </w:r>
      <w:proofErr w:type="spellStart"/>
      <w:r>
        <w:t>Intracardiac</w:t>
      </w:r>
      <w:proofErr w:type="spellEnd"/>
      <w:r>
        <w:t xml:space="preserve"> shunt- right to left shunting may be evident </w:t>
      </w:r>
      <w:proofErr w:type="spellStart"/>
      <w:r>
        <w:t>ona</w:t>
      </w:r>
      <w:proofErr w:type="spellEnd"/>
      <w:r>
        <w:t xml:space="preserve"> n echo-</w:t>
      </w:r>
    </w:p>
    <w:p w14:paraId="48EB42E2" w14:textId="77777777" w:rsidR="00803409" w:rsidRDefault="00803409" w:rsidP="00803409">
      <w:pPr>
        <w:ind w:left="720" w:firstLine="720"/>
      </w:pPr>
      <w:proofErr w:type="gramStart"/>
      <w:r>
        <w:t>bubble</w:t>
      </w:r>
      <w:proofErr w:type="gramEnd"/>
      <w:r>
        <w:t xml:space="preserve"> study</w:t>
      </w:r>
    </w:p>
    <w:p w14:paraId="0471B671" w14:textId="77777777" w:rsidR="00803409" w:rsidRDefault="00803409" w:rsidP="00803409">
      <w:pPr>
        <w:ind w:left="1440"/>
      </w:pPr>
      <w:r>
        <w:t xml:space="preserve">Noninvasive estimation of PA pressures is possible with CW Doppler echo when pulmonic stenosis is absent and when TR or pulmonary valve </w:t>
      </w:r>
      <w:proofErr w:type="spellStart"/>
      <w:r>
        <w:t>regurg</w:t>
      </w:r>
      <w:proofErr w:type="spellEnd"/>
      <w:r>
        <w:t xml:space="preserve"> (PR) is present</w:t>
      </w:r>
    </w:p>
    <w:p w14:paraId="1970BFEE" w14:textId="77777777" w:rsidR="00803409" w:rsidRDefault="00803409" w:rsidP="00F36E18">
      <w:pPr>
        <w:ind w:left="2160"/>
      </w:pPr>
      <w:r>
        <w:t xml:space="preserve">Max TR jet velocity allows estimation of the systolic pressure gradient between the RV and RA using the modified Bernoulli </w:t>
      </w:r>
      <w:r w:rsidR="00F36E18">
        <w:t xml:space="preserve">relationship- gradient plus 8-10mmHg (CVP to account for RA </w:t>
      </w:r>
      <w:r w:rsidR="00F36E18">
        <w:lastRenderedPageBreak/>
        <w:t>pressure) approximates RV systolic pressure and therefore PA systolic pressure</w:t>
      </w:r>
    </w:p>
    <w:p w14:paraId="157FCDC1" w14:textId="77777777" w:rsidR="00F36E18" w:rsidRDefault="00D91B5F" w:rsidP="00D91B5F">
      <w:pPr>
        <w:ind w:left="1440"/>
      </w:pPr>
      <w:r>
        <w:t>Peak TR velocities &gt;2.8 m/sec or peak PR velocities &gt;2.2m/sec- PHT</w:t>
      </w:r>
    </w:p>
    <w:p w14:paraId="630512BE" w14:textId="77777777" w:rsidR="00D91B5F" w:rsidRDefault="00D91B5F" w:rsidP="00D91B5F">
      <w:pPr>
        <w:ind w:left="1440"/>
      </w:pPr>
      <w:r>
        <w:tab/>
        <w:t>Mild PH: 35-50mmhg; TR max velocity 2.9-3.5m/sec</w:t>
      </w:r>
    </w:p>
    <w:p w14:paraId="54ACF49D" w14:textId="77777777" w:rsidR="00D91B5F" w:rsidRDefault="00D91B5F" w:rsidP="00D91B5F">
      <w:pPr>
        <w:ind w:left="1440"/>
      </w:pPr>
      <w:r>
        <w:tab/>
        <w:t>Moderate PH: 51-75mmhg; TR max velocity 3.6-4.3m/sec</w:t>
      </w:r>
    </w:p>
    <w:p w14:paraId="0A3112F7" w14:textId="77777777" w:rsidR="00D91B5F" w:rsidRDefault="00D91B5F" w:rsidP="00D91B5F">
      <w:pPr>
        <w:ind w:left="1440"/>
      </w:pPr>
      <w:r>
        <w:tab/>
        <w:t>Severe PH: &gt;75mmhg; TR max velocity &gt;4.3m/sec</w:t>
      </w:r>
    </w:p>
    <w:p w14:paraId="17B13EBD" w14:textId="77777777" w:rsidR="00D91B5F" w:rsidRDefault="00D91B5F" w:rsidP="00D91B5F">
      <w:pPr>
        <w:ind w:left="1440"/>
      </w:pPr>
      <w:r>
        <w:t>Elevated PA pressure causes more rapid pulmonary flow acceleration similar to normal aortic flow profile</w:t>
      </w:r>
    </w:p>
    <w:p w14:paraId="05C08433" w14:textId="77777777" w:rsidR="00D91B5F" w:rsidRDefault="00D91B5F" w:rsidP="00D91B5F">
      <w:pPr>
        <w:ind w:left="2160"/>
      </w:pPr>
      <w:r>
        <w:t xml:space="preserve">Severe PH can also cause a </w:t>
      </w:r>
      <w:proofErr w:type="spellStart"/>
      <w:r>
        <w:t>midsystolic</w:t>
      </w:r>
      <w:proofErr w:type="spellEnd"/>
      <w:r>
        <w:t xml:space="preserve"> notch in the PA flow profile (delayed deceleration)</w:t>
      </w:r>
    </w:p>
    <w:p w14:paraId="459C3A18" w14:textId="77777777" w:rsidR="00D91B5F" w:rsidRDefault="00D91B5F" w:rsidP="00D91B5F">
      <w:pPr>
        <w:ind w:left="2160"/>
      </w:pPr>
      <w:r>
        <w:t xml:space="preserve">Right heart systolic time intervals </w:t>
      </w:r>
    </w:p>
    <w:p w14:paraId="156D92F2" w14:textId="77777777" w:rsidR="00D91B5F" w:rsidRDefault="00D91B5F" w:rsidP="00D91B5F">
      <w:r>
        <w:tab/>
        <w:t>Cardiac catheterization is necessary for direct measurement of PA pressures</w:t>
      </w:r>
    </w:p>
    <w:p w14:paraId="27AB1ACB" w14:textId="77777777" w:rsidR="00D91B5F" w:rsidRDefault="00D91B5F" w:rsidP="00D91B5F">
      <w:pPr>
        <w:ind w:left="1440"/>
      </w:pPr>
      <w:r>
        <w:t>Right heart catheterization can also be used to determine responsiveness to vasodilator substances</w:t>
      </w:r>
    </w:p>
    <w:p w14:paraId="6A2F9F28" w14:textId="77777777" w:rsidR="00D91B5F" w:rsidRDefault="008E12F8" w:rsidP="00D91B5F">
      <w:r>
        <w:tab/>
        <w:t xml:space="preserve">Underlying disease: </w:t>
      </w:r>
    </w:p>
    <w:p w14:paraId="3FF9B153" w14:textId="77777777" w:rsidR="008E12F8" w:rsidRDefault="008E12F8" w:rsidP="008E12F8">
      <w:pPr>
        <w:ind w:left="1440"/>
      </w:pPr>
      <w:r>
        <w:t>Clinical laboratory and radiographic findings typically reflect underlying disease</w:t>
      </w:r>
    </w:p>
    <w:p w14:paraId="6914974A" w14:textId="77777777" w:rsidR="008E12F8" w:rsidRDefault="008E12F8" w:rsidP="00D91B5F">
      <w:r>
        <w:tab/>
      </w:r>
      <w:r>
        <w:tab/>
      </w:r>
      <w:r>
        <w:tab/>
        <w:t xml:space="preserve">28% dogs with pH have </w:t>
      </w:r>
      <w:proofErr w:type="spellStart"/>
      <w:r>
        <w:t>nRBCs</w:t>
      </w:r>
      <w:proofErr w:type="spellEnd"/>
      <w:r>
        <w:t xml:space="preserve"> secondary to chronic </w:t>
      </w:r>
      <w:proofErr w:type="spellStart"/>
      <w:r>
        <w:t>hypoxi</w:t>
      </w:r>
      <w:proofErr w:type="spellEnd"/>
    </w:p>
    <w:p w14:paraId="55FCDF6D" w14:textId="77777777" w:rsidR="008E12F8" w:rsidRDefault="008E12F8" w:rsidP="00D91B5F">
      <w:r>
        <w:tab/>
      </w:r>
      <w:r>
        <w:tab/>
      </w:r>
      <w:r>
        <w:tab/>
        <w:t>Mild leukocytosis</w:t>
      </w:r>
    </w:p>
    <w:p w14:paraId="611447DD" w14:textId="77777777" w:rsidR="008E12F8" w:rsidRDefault="008E12F8" w:rsidP="00D91B5F">
      <w:r>
        <w:tab/>
        <w:t>Management:</w:t>
      </w:r>
    </w:p>
    <w:p w14:paraId="6215DF5F" w14:textId="77777777" w:rsidR="008E12F8" w:rsidRDefault="008E12F8" w:rsidP="00D91B5F">
      <w:r>
        <w:tab/>
      </w:r>
      <w:r>
        <w:tab/>
        <w:t>Sildenafil citrate</w:t>
      </w:r>
    </w:p>
    <w:p w14:paraId="7C27238A" w14:textId="77777777" w:rsidR="00B02106" w:rsidRDefault="008E12F8" w:rsidP="00B02106">
      <w:r>
        <w:tab/>
      </w:r>
      <w:r>
        <w:tab/>
      </w:r>
      <w:r w:rsidR="00B02106">
        <w:t xml:space="preserve">Supplemental oxygen administration recommended for pulmonary </w:t>
      </w:r>
    </w:p>
    <w:p w14:paraId="048B51C8" w14:textId="77777777" w:rsidR="00B02106" w:rsidRDefault="00B02106" w:rsidP="00B02106">
      <w:pPr>
        <w:ind w:left="1440"/>
      </w:pPr>
      <w:r>
        <w:t>Vasodilation in actively constricted vessels, reduced acidosis and ischemia and improved right heart function</w:t>
      </w:r>
    </w:p>
    <w:p w14:paraId="6FCD27D1" w14:textId="77777777" w:rsidR="00B02106" w:rsidRDefault="00B02106" w:rsidP="00B02106">
      <w:pPr>
        <w:ind w:left="1440"/>
      </w:pPr>
      <w:r>
        <w:t>Diuretics useful if in CHF</w:t>
      </w:r>
      <w:proofErr w:type="gramStart"/>
      <w:r>
        <w:t>;</w:t>
      </w:r>
      <w:proofErr w:type="gramEnd"/>
      <w:r>
        <w:t xml:space="preserve"> can further reduce CO in patients with poor RV function where RV output is dependent on preload</w:t>
      </w:r>
    </w:p>
    <w:p w14:paraId="2C7D65AD" w14:textId="77777777" w:rsidR="00B02106" w:rsidRDefault="00B02106" w:rsidP="00B02106">
      <w:pPr>
        <w:ind w:left="1440"/>
      </w:pPr>
      <w:r>
        <w:t xml:space="preserve">Positive inotropic therapy with </w:t>
      </w:r>
      <w:proofErr w:type="spellStart"/>
      <w:r>
        <w:t>pimobendan</w:t>
      </w:r>
      <w:proofErr w:type="spellEnd"/>
      <w:r>
        <w:t xml:space="preserve"> may be useful in dogs with PH and RV failure</w:t>
      </w:r>
    </w:p>
    <w:p w14:paraId="61B2754A" w14:textId="77777777" w:rsidR="00B02106" w:rsidRDefault="00B02106" w:rsidP="00B02106">
      <w:pPr>
        <w:ind w:left="2160"/>
      </w:pPr>
      <w:r>
        <w:t>Digoxin can be used to improve RV function in some dogs with chronic pulmonary disease or PH; can increase pulmonary pressure as well as CO</w:t>
      </w:r>
    </w:p>
    <w:p w14:paraId="164A70C0" w14:textId="77777777" w:rsidR="00B02106" w:rsidRDefault="00B02106" w:rsidP="00B02106">
      <w:pPr>
        <w:ind w:left="2880"/>
      </w:pPr>
      <w:r>
        <w:t>Acute pulmonary vasoconstriction has been reported and cardiac arrhythmias may be more likely in patients with concurrent hypoxia or acidosis</w:t>
      </w:r>
    </w:p>
    <w:p w14:paraId="40D4398F" w14:textId="77777777" w:rsidR="00B02106" w:rsidRDefault="00B02106" w:rsidP="00B02106">
      <w:pPr>
        <w:ind w:left="1440"/>
      </w:pPr>
      <w:proofErr w:type="spellStart"/>
      <w:r>
        <w:t>Methylxanthine</w:t>
      </w:r>
      <w:proofErr w:type="spellEnd"/>
      <w:r>
        <w:t xml:space="preserve"> bronchodilators</w:t>
      </w:r>
    </w:p>
    <w:p w14:paraId="28B10B8D" w14:textId="77777777" w:rsidR="00B02106" w:rsidRDefault="00B02106" w:rsidP="00B02106">
      <w:pPr>
        <w:ind w:left="2160"/>
      </w:pPr>
      <w:r>
        <w:t xml:space="preserve">Mild positive inotropic effects, vasodilation, enhances right heart function, improves diaphragmatic contractility and reduces respiratory muscle fatigue, </w:t>
      </w:r>
      <w:proofErr w:type="spellStart"/>
      <w:r>
        <w:t>bronchodilation</w:t>
      </w:r>
      <w:proofErr w:type="spellEnd"/>
      <w:r>
        <w:t xml:space="preserve"> and improved </w:t>
      </w:r>
      <w:proofErr w:type="spellStart"/>
      <w:r>
        <w:t>intrathoracic</w:t>
      </w:r>
      <w:proofErr w:type="spellEnd"/>
      <w:r>
        <w:t xml:space="preserve"> pressure gradients</w:t>
      </w:r>
    </w:p>
    <w:p w14:paraId="2B14E994" w14:textId="77777777" w:rsidR="00B02106" w:rsidRDefault="00B02106" w:rsidP="00B02106">
      <w:pPr>
        <w:ind w:left="1440"/>
      </w:pPr>
      <w:r>
        <w:t xml:space="preserve">Beta agonist bronchodilators (i.e. </w:t>
      </w:r>
      <w:proofErr w:type="spellStart"/>
      <w:r>
        <w:t>terbutaline</w:t>
      </w:r>
      <w:proofErr w:type="spellEnd"/>
      <w:r>
        <w:t>) may also improve pulmonary hemodynamics- not well studied</w:t>
      </w:r>
    </w:p>
    <w:p w14:paraId="5C51A5EF" w14:textId="77777777" w:rsidR="00B02106" w:rsidRDefault="00B02106" w:rsidP="00B02106">
      <w:pPr>
        <w:ind w:left="1440"/>
      </w:pPr>
      <w:r>
        <w:t xml:space="preserve">Oral calcium channel blockers or other vasodilators may reduce pulmonary vasoconstriction in patients capable of </w:t>
      </w:r>
      <w:proofErr w:type="spellStart"/>
      <w:r>
        <w:t>vasodilating</w:t>
      </w:r>
      <w:proofErr w:type="spellEnd"/>
    </w:p>
    <w:p w14:paraId="4357B37E" w14:textId="77777777" w:rsidR="00B02106" w:rsidRDefault="00B02106" w:rsidP="00B02106">
      <w:pPr>
        <w:ind w:left="2160"/>
      </w:pPr>
      <w:r>
        <w:t>Vasodilators have the potential for systemic hypotension and worsening of right-to-left shunting</w:t>
      </w:r>
    </w:p>
    <w:p w14:paraId="168DB14F" w14:textId="77777777" w:rsidR="00B02106" w:rsidRDefault="00B02106" w:rsidP="00B02106">
      <w:r>
        <w:tab/>
        <w:t xml:space="preserve">Acute pulmonary </w:t>
      </w:r>
      <w:proofErr w:type="spellStart"/>
      <w:r>
        <w:t>vasoreactivity</w:t>
      </w:r>
      <w:proofErr w:type="spellEnd"/>
    </w:p>
    <w:p w14:paraId="54D7D095" w14:textId="77777777" w:rsidR="00B02106" w:rsidRDefault="00612916" w:rsidP="00612916">
      <w:pPr>
        <w:ind w:left="1440"/>
      </w:pPr>
      <w:r>
        <w:lastRenderedPageBreak/>
        <w:t>Some potentially therapeutic agents can be administered during cardiac catheterization to assess whether improvement in PA pressure, CO and PVR occurs</w:t>
      </w:r>
    </w:p>
    <w:p w14:paraId="7669B666" w14:textId="77777777" w:rsidR="00612916" w:rsidRDefault="00612916" w:rsidP="00612916">
      <w:pPr>
        <w:ind w:left="2160"/>
      </w:pPr>
      <w:proofErr w:type="spellStart"/>
      <w:r>
        <w:t>Vasodilatory</w:t>
      </w:r>
      <w:proofErr w:type="spellEnd"/>
      <w:r>
        <w:t xml:space="preserve"> response likely to be minimal or absent with severe PH</w:t>
      </w:r>
    </w:p>
    <w:p w14:paraId="508751D4" w14:textId="77777777" w:rsidR="00612916" w:rsidRDefault="00612916" w:rsidP="00612916">
      <w:pPr>
        <w:ind w:left="2880"/>
      </w:pPr>
      <w:r>
        <w:t xml:space="preserve">People- inhaled nitric oxide, IV </w:t>
      </w:r>
      <w:proofErr w:type="spellStart"/>
      <w:r>
        <w:t>epoprostenol</w:t>
      </w:r>
      <w:proofErr w:type="spellEnd"/>
      <w:r>
        <w:t xml:space="preserve"> (synthetic prostacyclin), IV </w:t>
      </w:r>
      <w:proofErr w:type="gramStart"/>
      <w:r>
        <w:t>adenosine,</w:t>
      </w:r>
      <w:proofErr w:type="gramEnd"/>
      <w:r>
        <w:t xml:space="preserve"> inhaled </w:t>
      </w:r>
      <w:proofErr w:type="spellStart"/>
      <w:r>
        <w:t>iloprost</w:t>
      </w:r>
      <w:proofErr w:type="spellEnd"/>
      <w:r>
        <w:t xml:space="preserve"> (prostacyclin analog) may predict hemodynamic response to long-term oral calcium channel-blocker therapy</w:t>
      </w:r>
    </w:p>
    <w:p w14:paraId="725B05B5" w14:textId="77777777" w:rsidR="00612916" w:rsidRDefault="00612916" w:rsidP="00612916">
      <w:pPr>
        <w:ind w:left="3600"/>
      </w:pPr>
      <w:r>
        <w:t>Long-term calcium channel blocker treatment yields hemodynamic/functional improvement in &lt;10% of people with primary PH</w:t>
      </w:r>
    </w:p>
    <w:p w14:paraId="28F6ECD6" w14:textId="77777777" w:rsidR="00612916" w:rsidRDefault="00612916" w:rsidP="00612916">
      <w:pPr>
        <w:ind w:left="2880"/>
      </w:pPr>
      <w:r>
        <w:t xml:space="preserve">Newer treatments: </w:t>
      </w:r>
      <w:proofErr w:type="spellStart"/>
      <w:r>
        <w:t>endothelin</w:t>
      </w:r>
      <w:proofErr w:type="spellEnd"/>
      <w:r>
        <w:t xml:space="preserve">-receptor antagonists, other prostacyclin analogs, </w:t>
      </w:r>
      <w:proofErr w:type="spellStart"/>
      <w:proofErr w:type="gramStart"/>
      <w:r>
        <w:t>phosphodiesterase</w:t>
      </w:r>
      <w:proofErr w:type="spellEnd"/>
      <w:proofErr w:type="gramEnd"/>
      <w:r>
        <w:t xml:space="preserve"> type 5 inhibitors, </w:t>
      </w:r>
      <w:proofErr w:type="spellStart"/>
      <w:r>
        <w:t>ACEi</w:t>
      </w:r>
      <w:proofErr w:type="spellEnd"/>
    </w:p>
    <w:p w14:paraId="23E89FCA" w14:textId="77777777" w:rsidR="00612916" w:rsidRDefault="00612916" w:rsidP="00612916">
      <w:pPr>
        <w:ind w:left="3600"/>
      </w:pPr>
      <w:r>
        <w:t>Rationale for treatment with prostacyclin analogs- increased production of vasoconstrictors (TXA2 and relative deficiency of prostacyclin)</w:t>
      </w:r>
    </w:p>
    <w:p w14:paraId="2E46DE41" w14:textId="77777777" w:rsidR="00612916" w:rsidRDefault="00612916" w:rsidP="00612916">
      <w:pPr>
        <w:ind w:left="2880"/>
      </w:pPr>
      <w:r>
        <w:tab/>
      </w:r>
      <w:r>
        <w:tab/>
        <w:t xml:space="preserve">May also decrease </w:t>
      </w:r>
      <w:proofErr w:type="spellStart"/>
      <w:r>
        <w:t>endothelin</w:t>
      </w:r>
      <w:proofErr w:type="spellEnd"/>
      <w:r>
        <w:t xml:space="preserve"> release</w:t>
      </w:r>
    </w:p>
    <w:p w14:paraId="6FC91D3B" w14:textId="77777777" w:rsidR="00612916" w:rsidRDefault="00612916" w:rsidP="00612916">
      <w:pPr>
        <w:ind w:left="3600"/>
      </w:pPr>
      <w:r>
        <w:t>Limited by need to administer CRI techniques or inhalation and limited duration of effectiveness</w:t>
      </w:r>
    </w:p>
    <w:p w14:paraId="1173546D" w14:textId="77777777" w:rsidR="00612916" w:rsidRDefault="00612916" w:rsidP="00612916">
      <w:pPr>
        <w:ind w:left="3600" w:firstLine="60"/>
      </w:pPr>
      <w:proofErr w:type="spellStart"/>
      <w:r>
        <w:t>Beraprost</w:t>
      </w:r>
      <w:proofErr w:type="spellEnd"/>
      <w:r>
        <w:t xml:space="preserve"> (oral)- improve survival times and hemodynamics in people and is relatively selective for pulmonary vasodilation</w:t>
      </w:r>
    </w:p>
    <w:p w14:paraId="107A93F8" w14:textId="77777777" w:rsidR="00612916" w:rsidRDefault="00236A5F" w:rsidP="00612916">
      <w:pPr>
        <w:ind w:left="3600" w:firstLine="60"/>
      </w:pPr>
      <w:proofErr w:type="spellStart"/>
      <w:r>
        <w:t>Endothelin</w:t>
      </w:r>
      <w:proofErr w:type="spellEnd"/>
      <w:r>
        <w:t xml:space="preserve">-receptor antagonists- </w:t>
      </w:r>
      <w:proofErr w:type="spellStart"/>
      <w:r>
        <w:t>Bosentan</w:t>
      </w:r>
      <w:proofErr w:type="spellEnd"/>
      <w:r>
        <w:t xml:space="preserve"> (dual </w:t>
      </w:r>
      <w:proofErr w:type="spellStart"/>
      <w:r>
        <w:t>endothelin</w:t>
      </w:r>
      <w:proofErr w:type="spellEnd"/>
      <w:r>
        <w:t xml:space="preserve"> A- and B- receptor antagonist)</w:t>
      </w:r>
    </w:p>
    <w:p w14:paraId="498B57AD" w14:textId="77777777" w:rsidR="00236A5F" w:rsidRDefault="00236A5F" w:rsidP="00612916">
      <w:pPr>
        <w:ind w:left="3600" w:firstLine="60"/>
      </w:pPr>
      <w:r>
        <w:tab/>
        <w:t>Potential hepatotoxicity</w:t>
      </w:r>
    </w:p>
    <w:p w14:paraId="01AF65BD" w14:textId="77777777" w:rsidR="00236A5F" w:rsidRDefault="00236A5F" w:rsidP="00612916">
      <w:pPr>
        <w:ind w:left="3600" w:firstLine="60"/>
      </w:pPr>
      <w:r>
        <w:t xml:space="preserve">Various </w:t>
      </w:r>
      <w:proofErr w:type="spellStart"/>
      <w:r>
        <w:t>phosphodiesterase</w:t>
      </w:r>
      <w:proofErr w:type="spellEnd"/>
      <w:r>
        <w:t xml:space="preserve"> inhibitors</w:t>
      </w:r>
    </w:p>
    <w:p w14:paraId="40DEA7A0" w14:textId="77777777" w:rsidR="00236A5F" w:rsidRDefault="00236A5F" w:rsidP="00612916">
      <w:pPr>
        <w:ind w:left="3600" w:firstLine="60"/>
      </w:pPr>
      <w:r>
        <w:tab/>
        <w:t>Xanthine bronchodilators</w:t>
      </w:r>
    </w:p>
    <w:p w14:paraId="38D18629" w14:textId="77777777" w:rsidR="00236A5F" w:rsidRDefault="00236A5F" w:rsidP="00236A5F">
      <w:pPr>
        <w:ind w:left="2880" w:firstLine="720"/>
      </w:pPr>
      <w:r>
        <w:tab/>
      </w:r>
      <w:proofErr w:type="spellStart"/>
      <w:r>
        <w:t>Amrinone</w:t>
      </w:r>
      <w:proofErr w:type="spellEnd"/>
      <w:r>
        <w:t xml:space="preserve"> and </w:t>
      </w:r>
      <w:proofErr w:type="spellStart"/>
      <w:r>
        <w:t>milrinone</w:t>
      </w:r>
      <w:proofErr w:type="spellEnd"/>
      <w:r>
        <w:t xml:space="preserve"> (PDE type 3 </w:t>
      </w:r>
    </w:p>
    <w:p w14:paraId="5914A5FD" w14:textId="77777777" w:rsidR="00236A5F" w:rsidRDefault="00236A5F" w:rsidP="00236A5F">
      <w:pPr>
        <w:ind w:left="4320"/>
      </w:pPr>
      <w:proofErr w:type="gramStart"/>
      <w:r>
        <w:t>inhibitors</w:t>
      </w:r>
      <w:proofErr w:type="gramEnd"/>
      <w:r>
        <w:t>)- reduced vasoconstriction although to a lesser degree than bronchoconstriction</w:t>
      </w:r>
    </w:p>
    <w:p w14:paraId="0830C59D" w14:textId="77777777" w:rsidR="00236A5F" w:rsidRDefault="00236A5F" w:rsidP="00236A5F">
      <w:pPr>
        <w:ind w:left="4320"/>
      </w:pPr>
      <w:r>
        <w:t>Sildenafil citrate (PDE type 5i)- enhances nitric oxide-dependent pulmonary vasodilation</w:t>
      </w:r>
    </w:p>
    <w:p w14:paraId="5219BE53" w14:textId="77777777" w:rsidR="00236A5F" w:rsidRDefault="00236A5F" w:rsidP="00236A5F">
      <w:pPr>
        <w:ind w:left="4320"/>
      </w:pPr>
      <w:proofErr w:type="spellStart"/>
      <w:r>
        <w:t>Pentoxifylline</w:t>
      </w:r>
      <w:proofErr w:type="spellEnd"/>
      <w:r>
        <w:t xml:space="preserve">- xanthine-derivate PDE inhibitor with </w:t>
      </w:r>
      <w:proofErr w:type="spellStart"/>
      <w:r>
        <w:t>bronchodilatory</w:t>
      </w:r>
      <w:proofErr w:type="spellEnd"/>
      <w:r>
        <w:t xml:space="preserve"> effects; may have some </w:t>
      </w:r>
      <w:proofErr w:type="spellStart"/>
      <w:r>
        <w:t>vasodilatory</w:t>
      </w:r>
      <w:proofErr w:type="spellEnd"/>
      <w:r>
        <w:t xml:space="preserve"> effect, increases RBC flexibility and reduces viscosity</w:t>
      </w:r>
    </w:p>
    <w:p w14:paraId="40A74906" w14:textId="77777777" w:rsidR="00236A5F" w:rsidRDefault="00236A5F" w:rsidP="00236A5F">
      <w:r>
        <w:tab/>
      </w:r>
      <w:r>
        <w:tab/>
      </w:r>
      <w:r>
        <w:tab/>
      </w:r>
      <w:r>
        <w:tab/>
        <w:t xml:space="preserve">Humans: </w:t>
      </w:r>
    </w:p>
    <w:p w14:paraId="6CA940F8" w14:textId="77777777" w:rsidR="00236A5F" w:rsidRDefault="00236A5F" w:rsidP="00236A5F">
      <w:pPr>
        <w:ind w:left="3600"/>
      </w:pPr>
      <w:r>
        <w:t xml:space="preserve">Oral anticoagulant all patients, diuretic for patients with fluid retention, supplemental O2 </w:t>
      </w:r>
      <w:r>
        <w:lastRenderedPageBreak/>
        <w:t>for hypoxemic patients</w:t>
      </w:r>
      <w:proofErr w:type="gramStart"/>
      <w:r>
        <w:t>,  high</w:t>
      </w:r>
      <w:proofErr w:type="gramEnd"/>
      <w:r>
        <w:t xml:space="preserve"> dose calcium channel blocker for the minority responding to </w:t>
      </w:r>
      <w:proofErr w:type="spellStart"/>
      <w:r>
        <w:t>vasoreactivity</w:t>
      </w:r>
      <w:proofErr w:type="spellEnd"/>
      <w:r>
        <w:t xml:space="preserve"> testing</w:t>
      </w:r>
    </w:p>
    <w:p w14:paraId="342E6979" w14:textId="77777777" w:rsidR="00236A5F" w:rsidRDefault="00236A5F" w:rsidP="00236A5F">
      <w:pPr>
        <w:ind w:left="4320"/>
      </w:pPr>
      <w:r>
        <w:t xml:space="preserve">For patients without a positive </w:t>
      </w:r>
      <w:proofErr w:type="spellStart"/>
      <w:r>
        <w:t>vasodilatory</w:t>
      </w:r>
      <w:proofErr w:type="spellEnd"/>
      <w:r>
        <w:t xml:space="preserve"> response, treatment with either an </w:t>
      </w:r>
      <w:proofErr w:type="spellStart"/>
      <w:r>
        <w:t>endothelin</w:t>
      </w:r>
      <w:proofErr w:type="spellEnd"/>
      <w:r>
        <w:t xml:space="preserve">-receptor antagonist or a </w:t>
      </w:r>
      <w:proofErr w:type="spellStart"/>
      <w:r>
        <w:t>prostanoid</w:t>
      </w:r>
      <w:proofErr w:type="spellEnd"/>
      <w:r>
        <w:t xml:space="preserve">, or a PDE type </w:t>
      </w:r>
      <w:proofErr w:type="gramStart"/>
      <w:r>
        <w:t>5 inhibitor</w:t>
      </w:r>
      <w:proofErr w:type="gramEnd"/>
      <w:r>
        <w:t xml:space="preserve"> may be useful</w:t>
      </w:r>
    </w:p>
    <w:p w14:paraId="739118B3" w14:textId="77777777" w:rsidR="00236A5F" w:rsidRDefault="00236A5F" w:rsidP="00236A5F">
      <w:r>
        <w:tab/>
      </w:r>
      <w:r>
        <w:tab/>
      </w:r>
      <w:r>
        <w:tab/>
        <w:t>Prognosis- guarded for animals with severe PH</w:t>
      </w:r>
    </w:p>
    <w:p w14:paraId="206D91C0" w14:textId="77777777" w:rsidR="00236A5F" w:rsidRDefault="00236A5F" w:rsidP="00236A5F">
      <w:r>
        <w:tab/>
      </w:r>
      <w:r>
        <w:tab/>
      </w:r>
      <w:r>
        <w:tab/>
      </w:r>
      <w:r>
        <w:tab/>
        <w:t>Median survival time after diagnosis=3-4 days</w:t>
      </w:r>
    </w:p>
    <w:p w14:paraId="267D3D01" w14:textId="77777777" w:rsidR="00236A5F" w:rsidRDefault="00236A5F" w:rsidP="00236A5F">
      <w:r>
        <w:tab/>
      </w:r>
      <w:r>
        <w:tab/>
      </w:r>
      <w:r>
        <w:tab/>
      </w:r>
      <w:r>
        <w:tab/>
        <w:t xml:space="preserve">Prognostic factors in humans- exercise </w:t>
      </w:r>
      <w:proofErr w:type="spellStart"/>
      <w:r>
        <w:t>capcity</w:t>
      </w:r>
      <w:proofErr w:type="spellEnd"/>
      <w:r>
        <w:t xml:space="preserve">, acute </w:t>
      </w:r>
    </w:p>
    <w:p w14:paraId="2D9A296E" w14:textId="77777777" w:rsidR="00236A5F" w:rsidRDefault="00236A5F" w:rsidP="00236A5F">
      <w:pPr>
        <w:ind w:left="2880"/>
      </w:pPr>
      <w:proofErr w:type="gramStart"/>
      <w:r>
        <w:t>pulmonary</w:t>
      </w:r>
      <w:proofErr w:type="gramEnd"/>
      <w:r>
        <w:t xml:space="preserve"> </w:t>
      </w:r>
      <w:proofErr w:type="spellStart"/>
      <w:r>
        <w:t>vasoreactivity</w:t>
      </w:r>
      <w:proofErr w:type="spellEnd"/>
      <w:r>
        <w:t>, hemodynamic characteristics, RV function, plasma concentrations of BNP, NE, endothelin-1, uric acid, troponin</w:t>
      </w:r>
    </w:p>
    <w:p w14:paraId="0E34212E" w14:textId="77777777" w:rsidR="00236A5F" w:rsidRDefault="00236A5F" w:rsidP="00236A5F"/>
    <w:p w14:paraId="00E98861" w14:textId="77777777" w:rsidR="009A7678" w:rsidRDefault="00236A5F" w:rsidP="00236A5F">
      <w:r>
        <w:t>Chapter 25: Systemic Hypertension</w:t>
      </w:r>
    </w:p>
    <w:p w14:paraId="1A219A3A" w14:textId="77777777" w:rsidR="009A7678" w:rsidRDefault="009A7678" w:rsidP="009A7678">
      <w:pPr>
        <w:ind w:left="720"/>
      </w:pPr>
      <w:r>
        <w:t>Normal dogs- 133/75 mmHg (</w:t>
      </w:r>
      <w:proofErr w:type="spellStart"/>
      <w:r>
        <w:t>oscillometric</w:t>
      </w:r>
      <w:proofErr w:type="spellEnd"/>
      <w:r>
        <w:t>); variation related to age, gender, repro status, body size</w:t>
      </w:r>
    </w:p>
    <w:p w14:paraId="16266443" w14:textId="77777777" w:rsidR="009A7678" w:rsidRDefault="009A7678" w:rsidP="00236A5F">
      <w:r>
        <w:tab/>
        <w:t xml:space="preserve">Large breed dogs- lower; </w:t>
      </w:r>
      <w:proofErr w:type="spellStart"/>
      <w:r>
        <w:t>sighthounds</w:t>
      </w:r>
      <w:proofErr w:type="spellEnd"/>
      <w:r>
        <w:t xml:space="preserve"> 149/87 mmHg</w:t>
      </w:r>
    </w:p>
    <w:p w14:paraId="59E11E5D" w14:textId="77777777" w:rsidR="009A7678" w:rsidRDefault="009A7678" w:rsidP="00236A5F">
      <w:r>
        <w:tab/>
        <w:t>Cats- 124/84 mmHg (</w:t>
      </w:r>
      <w:proofErr w:type="spellStart"/>
      <w:r>
        <w:t>oscillometric</w:t>
      </w:r>
      <w:proofErr w:type="spellEnd"/>
      <w:r>
        <w:t>)</w:t>
      </w:r>
    </w:p>
    <w:p w14:paraId="2C56CAF0" w14:textId="77777777" w:rsidR="009A7678" w:rsidRDefault="009A7678" w:rsidP="00236A5F">
      <w:r>
        <w:tab/>
        <w:t>Systolic BP can exceed 180mmHg in some stressed normal animals</w:t>
      </w:r>
    </w:p>
    <w:p w14:paraId="18B41F9F" w14:textId="77777777" w:rsidR="009A7678" w:rsidRDefault="009A7678" w:rsidP="009A7678">
      <w:r>
        <w:tab/>
        <w:t>Repeatable (3x) blood pressures of 150-160mmHg systolic and 95-</w:t>
      </w:r>
    </w:p>
    <w:p w14:paraId="512DE6B6" w14:textId="77777777" w:rsidR="009A7678" w:rsidRDefault="009A7678" w:rsidP="009A7678">
      <w:pPr>
        <w:ind w:left="720"/>
      </w:pPr>
      <w:r>
        <w:t>100mmHg diastolic constitute mild hypertension; additional 20mmHg is allowed for specific breed differences</w:t>
      </w:r>
    </w:p>
    <w:p w14:paraId="68F8A6B0" w14:textId="77777777" w:rsidR="009A7678" w:rsidRDefault="009A7678" w:rsidP="009A7678">
      <w:pPr>
        <w:ind w:left="1440"/>
      </w:pPr>
      <w:r>
        <w:t>Moderate hypertension systolic 160-180mmHg and 100-120mmHg diastolic (plus ~30mmHg for specific breed differences)</w:t>
      </w:r>
    </w:p>
    <w:p w14:paraId="261F8E39" w14:textId="77777777" w:rsidR="009A7678" w:rsidRDefault="009A7678" w:rsidP="00236A5F">
      <w:r>
        <w:tab/>
      </w:r>
      <w:r>
        <w:tab/>
        <w:t xml:space="preserve">Severe hypertension systolic &gt;180/120mmHg (plus ~50mmHg) </w:t>
      </w:r>
    </w:p>
    <w:p w14:paraId="239FE3D8" w14:textId="77777777" w:rsidR="009A7678" w:rsidRDefault="009A7678" w:rsidP="009A7678">
      <w:pPr>
        <w:ind w:left="720"/>
      </w:pPr>
      <w:r>
        <w:t>Severe hypertension should be treated to prevent or reduce end-organ damage</w:t>
      </w:r>
    </w:p>
    <w:p w14:paraId="47F4A5B7" w14:textId="77777777" w:rsidR="009A7678" w:rsidRDefault="009A7678" w:rsidP="00236A5F">
      <w:r>
        <w:tab/>
        <w:t>Usually secondary to another disease</w:t>
      </w:r>
    </w:p>
    <w:p w14:paraId="0F864BEE" w14:textId="77777777" w:rsidR="009A7678" w:rsidRDefault="009A7678" w:rsidP="00236A5F">
      <w:r>
        <w:tab/>
        <w:t>Pathophysiology:</w:t>
      </w:r>
    </w:p>
    <w:p w14:paraId="2E1B92E6" w14:textId="77777777" w:rsidR="009A7678" w:rsidRDefault="009A7678" w:rsidP="00236A5F">
      <w:r>
        <w:tab/>
      </w:r>
      <w:r>
        <w:tab/>
        <w:t>BP is a function of CO and peripheral vascular resistance</w:t>
      </w:r>
    </w:p>
    <w:p w14:paraId="72DF4630" w14:textId="77777777" w:rsidR="009A7678" w:rsidRDefault="009A7678" w:rsidP="00236A5F">
      <w:r>
        <w:tab/>
      </w:r>
      <w:r>
        <w:tab/>
      </w:r>
      <w:r>
        <w:tab/>
        <w:t>CO=P/R</w:t>
      </w:r>
    </w:p>
    <w:p w14:paraId="7A9487F6" w14:textId="77777777" w:rsidR="009A7678" w:rsidRDefault="009A7678" w:rsidP="009A7678">
      <w:r>
        <w:tab/>
      </w:r>
      <w:r>
        <w:tab/>
      </w:r>
      <w:r>
        <w:tab/>
        <w:t xml:space="preserve">Conditions that raise CO (increased HR, stroke volume, blood </w:t>
      </w:r>
    </w:p>
    <w:p w14:paraId="2F30D131" w14:textId="77777777" w:rsidR="009A7678" w:rsidRDefault="009A7678" w:rsidP="009A7678">
      <w:pPr>
        <w:ind w:left="1440" w:firstLine="720"/>
      </w:pPr>
      <w:proofErr w:type="gramStart"/>
      <w:r>
        <w:t>volume</w:t>
      </w:r>
      <w:proofErr w:type="gramEnd"/>
      <w:r>
        <w:t>)</w:t>
      </w:r>
    </w:p>
    <w:p w14:paraId="7ED62322" w14:textId="77777777" w:rsidR="00A05BE3" w:rsidRDefault="009A7678" w:rsidP="00A05BE3">
      <w:pPr>
        <w:ind w:left="1440"/>
      </w:pPr>
      <w:r>
        <w:t>Normally maintained within normal limits by the actions of the ANS (baroreceptors), hormonal systems (renin-angiotensin system, aldosterone, vasopressin/ADH, ANP)</w:t>
      </w:r>
      <w:r w:rsidR="00A05BE3">
        <w:t xml:space="preserve">, endothelial signaling, </w:t>
      </w:r>
      <w:proofErr w:type="spellStart"/>
      <w:r w:rsidR="00A05BE3">
        <w:t>vasodilatory</w:t>
      </w:r>
      <w:proofErr w:type="spellEnd"/>
      <w:r w:rsidR="00A05BE3">
        <w:t xml:space="preserve"> prostaglandins, blood volume </w:t>
      </w:r>
      <w:proofErr w:type="spellStart"/>
      <w:r w:rsidR="00A05BE3">
        <w:t>reg</w:t>
      </w:r>
      <w:proofErr w:type="spellEnd"/>
      <w:r w:rsidR="00A05BE3">
        <w:t xml:space="preserve"> by kidney</w:t>
      </w:r>
      <w:r w:rsidR="00236A5F">
        <w:br/>
      </w:r>
      <w:r w:rsidR="00A05BE3">
        <w:t xml:space="preserve">BP can become abnormally high with enhanced sympathetic nervous activity or responsiveness  (hyperT4, </w:t>
      </w:r>
      <w:proofErr w:type="spellStart"/>
      <w:r w:rsidR="00A05BE3">
        <w:t>hyperadrenocorticism</w:t>
      </w:r>
      <w:proofErr w:type="spellEnd"/>
      <w:r w:rsidR="00A05BE3">
        <w:t xml:space="preserve">), increased catecholamine </w:t>
      </w:r>
      <w:proofErr w:type="spellStart"/>
      <w:r w:rsidR="00A05BE3">
        <w:t>pdn</w:t>
      </w:r>
      <w:proofErr w:type="spellEnd"/>
      <w:r w:rsidR="00A05BE3">
        <w:t xml:space="preserve"> (</w:t>
      </w:r>
      <w:proofErr w:type="spellStart"/>
      <w:r w:rsidR="00A05BE3">
        <w:t>pheo</w:t>
      </w:r>
      <w:proofErr w:type="spellEnd"/>
      <w:r w:rsidR="00A05BE3">
        <w:t xml:space="preserve">), volume expansion secondary to sodium retention (renal failure, </w:t>
      </w:r>
      <w:proofErr w:type="spellStart"/>
      <w:r w:rsidR="00A05BE3">
        <w:t>hyperaldosteronism</w:t>
      </w:r>
      <w:proofErr w:type="spellEnd"/>
      <w:r w:rsidR="00A05BE3">
        <w:t xml:space="preserve">, acromegaly, </w:t>
      </w:r>
      <w:proofErr w:type="spellStart"/>
      <w:r w:rsidR="00A05BE3">
        <w:t>hyperadrenocorticism</w:t>
      </w:r>
      <w:proofErr w:type="spellEnd"/>
      <w:r w:rsidR="00A05BE3">
        <w:t>)</w:t>
      </w:r>
      <w:r w:rsidR="00A05BE3">
        <w:br/>
        <w:t xml:space="preserve">Hypertension in chronic kidney disease may develop if decreased GFR and reduced sodium excretion increases blood volume, poor renal </w:t>
      </w:r>
      <w:r w:rsidR="00A05BE3">
        <w:lastRenderedPageBreak/>
        <w:t>blood flow or localized renal ischemia activates renin-angiotensin-aldosterone system, production of vasodilator substances</w:t>
      </w:r>
    </w:p>
    <w:p w14:paraId="780EC37D" w14:textId="77777777" w:rsidR="00A05BE3" w:rsidRDefault="00A05BE3" w:rsidP="00A05BE3">
      <w:pPr>
        <w:ind w:left="720" w:firstLine="720"/>
      </w:pPr>
      <w:r>
        <w:t xml:space="preserve"> </w:t>
      </w:r>
      <w:proofErr w:type="gramStart"/>
      <w:r>
        <w:t>decreases</w:t>
      </w:r>
      <w:proofErr w:type="gramEnd"/>
      <w:r>
        <w:t xml:space="preserve"> (prostaglandins, </w:t>
      </w:r>
      <w:proofErr w:type="spellStart"/>
      <w:r>
        <w:t>kallikreins</w:t>
      </w:r>
      <w:proofErr w:type="spellEnd"/>
      <w:r>
        <w:t>)</w:t>
      </w:r>
    </w:p>
    <w:p w14:paraId="696E813A" w14:textId="77777777" w:rsidR="00A05BE3" w:rsidRDefault="00A05BE3" w:rsidP="00A05BE3">
      <w:pPr>
        <w:ind w:left="1440"/>
      </w:pPr>
      <w:proofErr w:type="spellStart"/>
      <w:r>
        <w:t>Hyperadrenocorticism</w:t>
      </w:r>
      <w:proofErr w:type="spellEnd"/>
      <w:r>
        <w:t xml:space="preserve"> can lead to enhanced angiotensinogen production leading to increased renin-angiotensin-aldosterone activation</w:t>
      </w:r>
    </w:p>
    <w:p w14:paraId="4F6080C9" w14:textId="77777777" w:rsidR="00A05BE3" w:rsidRDefault="00A05BE3" w:rsidP="00A05BE3">
      <w:pPr>
        <w:ind w:left="1440"/>
      </w:pPr>
      <w:proofErr w:type="spellStart"/>
      <w:r>
        <w:t>Diseasest</w:t>
      </w:r>
      <w:proofErr w:type="spellEnd"/>
      <w:r>
        <w:t xml:space="preserve"> hat increase SNS activity or interfere with renal perfusion also can cause hypertension</w:t>
      </w:r>
    </w:p>
    <w:p w14:paraId="44397C61" w14:textId="77777777" w:rsidR="00A05BE3" w:rsidRDefault="00A05BE3" w:rsidP="00A05BE3">
      <w:r>
        <w:tab/>
        <w:t>Pathologic effects of hypertension:</w:t>
      </w:r>
    </w:p>
    <w:p w14:paraId="6C657B83" w14:textId="77777777" w:rsidR="00A05BE3" w:rsidRDefault="00A05BE3" w:rsidP="00A05BE3">
      <w:pPr>
        <w:ind w:left="1440"/>
      </w:pPr>
      <w:r>
        <w:t xml:space="preserve">High perfusion pressure can damage capillary beds, but increases/decreases in arterial BP invoke vasoconstriction, dilation of arterioles that supply cap beds- vascular </w:t>
      </w:r>
      <w:proofErr w:type="spellStart"/>
      <w:r>
        <w:t>autoregulation</w:t>
      </w:r>
      <w:proofErr w:type="spellEnd"/>
      <w:r>
        <w:t xml:space="preserve"> (60-160mmHg)</w:t>
      </w:r>
    </w:p>
    <w:p w14:paraId="0C404E79" w14:textId="77777777" w:rsidR="00A05BE3" w:rsidRDefault="00A05BE3" w:rsidP="00A05BE3">
      <w:pPr>
        <w:ind w:left="1440"/>
      </w:pPr>
      <w:r>
        <w:t>Medial hypertrophy of arteriolar beds contributes to vascular resistance</w:t>
      </w:r>
    </w:p>
    <w:p w14:paraId="1A0F316E" w14:textId="77777777" w:rsidR="00A05BE3" w:rsidRDefault="00A05BE3" w:rsidP="00A05BE3">
      <w:pPr>
        <w:ind w:left="1440"/>
      </w:pPr>
      <w:r>
        <w:t xml:space="preserve">Vascular changes can cause local hypoxia, tissue damage, hemorrhage, </w:t>
      </w:r>
      <w:proofErr w:type="gramStart"/>
      <w:r>
        <w:t>infarction</w:t>
      </w:r>
      <w:proofErr w:type="gramEnd"/>
    </w:p>
    <w:p w14:paraId="53E808A6" w14:textId="77777777" w:rsidR="00A05BE3" w:rsidRDefault="00A05BE3" w:rsidP="00A05BE3">
      <w:pPr>
        <w:ind w:left="1440"/>
      </w:pPr>
      <w:r>
        <w:t>Variable signs of organ dysfunction can then result- eye, kidney, heart and brain</w:t>
      </w:r>
    </w:p>
    <w:p w14:paraId="07A0B148" w14:textId="77777777" w:rsidR="00A05BE3" w:rsidRDefault="00A05BE3" w:rsidP="00286BA2">
      <w:pPr>
        <w:ind w:left="1440"/>
      </w:pPr>
      <w:r>
        <w:t xml:space="preserve">Kidney- glomerular capillary pressure is maintained 60-65mmHg by </w:t>
      </w:r>
      <w:proofErr w:type="spellStart"/>
      <w:r>
        <w:t>autoregulatory</w:t>
      </w:r>
      <w:proofErr w:type="spellEnd"/>
      <w:r>
        <w:t xml:space="preserve"> vasoconstriction or</w:t>
      </w:r>
      <w:r w:rsidR="00286BA2">
        <w:t xml:space="preserve"> dilation of afferent arterioles; changes in efferent arteriolar resistance also help maintain glomerular capillary pressure and promote optimal GFR</w:t>
      </w:r>
    </w:p>
    <w:p w14:paraId="3ABDDCFD" w14:textId="77777777" w:rsidR="00286BA2" w:rsidRDefault="00286BA2" w:rsidP="00286BA2">
      <w:pPr>
        <w:ind w:left="2160"/>
      </w:pPr>
      <w:r>
        <w:t xml:space="preserve">However, if vascular </w:t>
      </w:r>
      <w:proofErr w:type="spellStart"/>
      <w:r>
        <w:t>autoregulation</w:t>
      </w:r>
      <w:proofErr w:type="spellEnd"/>
      <w:r>
        <w:t xml:space="preserve"> is impaired by renal disease, glomerular pressure is likely to rise/fall with systemic BP</w:t>
      </w:r>
    </w:p>
    <w:p w14:paraId="20D3BAD7" w14:textId="77777777" w:rsidR="00286BA2" w:rsidRDefault="00286BA2" w:rsidP="00286BA2">
      <w:pPr>
        <w:ind w:left="2160"/>
      </w:pPr>
      <w:r>
        <w:t xml:space="preserve">Glomerular hypertension causes </w:t>
      </w:r>
      <w:proofErr w:type="spellStart"/>
      <w:r>
        <w:t>hyperfiltration</w:t>
      </w:r>
      <w:proofErr w:type="spellEnd"/>
      <w:r>
        <w:t xml:space="preserve">, which can lead to </w:t>
      </w:r>
      <w:proofErr w:type="spellStart"/>
      <w:r>
        <w:t>glomerulosclerosis</w:t>
      </w:r>
      <w:proofErr w:type="spellEnd"/>
      <w:r>
        <w:t xml:space="preserve">, atrophy and proliferative </w:t>
      </w:r>
      <w:proofErr w:type="spellStart"/>
      <w:r>
        <w:t>glomerulitis</w:t>
      </w:r>
      <w:proofErr w:type="spellEnd"/>
    </w:p>
    <w:p w14:paraId="75B39747" w14:textId="77777777" w:rsidR="00236A5F" w:rsidRDefault="00286BA2" w:rsidP="00286BA2">
      <w:pPr>
        <w:ind w:left="2160"/>
      </w:pPr>
      <w:r>
        <w:t>Vascular damage from chronic hypertension causes renal tubular degeneration and interstitial fibrosis</w:t>
      </w:r>
    </w:p>
    <w:p w14:paraId="05BF8272" w14:textId="77777777" w:rsidR="00286BA2" w:rsidRDefault="00286BA2" w:rsidP="00286BA2">
      <w:pPr>
        <w:ind w:left="1440"/>
      </w:pPr>
      <w:r>
        <w:t xml:space="preserve">Eye- breakdown of vascular </w:t>
      </w:r>
      <w:proofErr w:type="spellStart"/>
      <w:r>
        <w:t>autoregulation</w:t>
      </w:r>
      <w:proofErr w:type="spellEnd"/>
      <w:r>
        <w:t xml:space="preserve"> causes dilation and leakage in </w:t>
      </w:r>
      <w:proofErr w:type="spellStart"/>
      <w:r>
        <w:t>precapillary</w:t>
      </w:r>
      <w:proofErr w:type="spellEnd"/>
      <w:r>
        <w:t xml:space="preserve"> arterioles especially in retina and choroid</w:t>
      </w:r>
    </w:p>
    <w:p w14:paraId="1EFC0870" w14:textId="77777777" w:rsidR="00286BA2" w:rsidRDefault="00286BA2" w:rsidP="00286BA2">
      <w:pPr>
        <w:ind w:left="2160"/>
      </w:pPr>
      <w:r>
        <w:t xml:space="preserve">Hypertensive retinopathy- perivascular transudate, retinal edema, </w:t>
      </w:r>
      <w:proofErr w:type="spellStart"/>
      <w:r>
        <w:t>arteriolarsclerosis</w:t>
      </w:r>
      <w:proofErr w:type="spellEnd"/>
      <w:r>
        <w:t>, vascular tortuosity, focal ischemia, retinal hemorrhages</w:t>
      </w:r>
    </w:p>
    <w:p w14:paraId="45DC6CEE" w14:textId="77777777" w:rsidR="00286BA2" w:rsidRDefault="00286BA2" w:rsidP="00286BA2">
      <w:pPr>
        <w:ind w:left="2160"/>
      </w:pPr>
      <w:r>
        <w:t>Hypertensive optic neuropathy secondary to ischemia and edema</w:t>
      </w:r>
    </w:p>
    <w:p w14:paraId="344BC1CD" w14:textId="77777777" w:rsidR="00286BA2" w:rsidRDefault="00286BA2" w:rsidP="00286BA2">
      <w:pPr>
        <w:ind w:left="1440"/>
      </w:pPr>
      <w:r>
        <w:tab/>
        <w:t>Posterior segment lesions reported in 80-100% cats</w:t>
      </w:r>
    </w:p>
    <w:p w14:paraId="5956990F" w14:textId="77777777" w:rsidR="00286BA2" w:rsidRDefault="00286BA2" w:rsidP="00286BA2">
      <w:pPr>
        <w:ind w:left="1440"/>
      </w:pPr>
      <w:r>
        <w:tab/>
        <w:t xml:space="preserve">Sudden blindness; </w:t>
      </w:r>
      <w:proofErr w:type="spellStart"/>
      <w:r>
        <w:t>vitreal</w:t>
      </w:r>
      <w:proofErr w:type="spellEnd"/>
      <w:r>
        <w:t xml:space="preserve"> hemorrhages, </w:t>
      </w:r>
      <w:proofErr w:type="spellStart"/>
      <w:r>
        <w:t>hyphema</w:t>
      </w:r>
      <w:proofErr w:type="spellEnd"/>
      <w:r>
        <w:t xml:space="preserve"> and uveitis</w:t>
      </w:r>
    </w:p>
    <w:p w14:paraId="6A3AA824" w14:textId="77777777" w:rsidR="00286BA2" w:rsidRDefault="00286BA2" w:rsidP="00286BA2">
      <w:pPr>
        <w:ind w:left="1440"/>
      </w:pPr>
      <w:r>
        <w:t>Brain- CBF may increase when BP&gt;160mmHg</w:t>
      </w:r>
    </w:p>
    <w:p w14:paraId="67516928" w14:textId="77777777" w:rsidR="00286BA2" w:rsidRDefault="00286BA2" w:rsidP="00286BA2">
      <w:pPr>
        <w:ind w:left="2160"/>
      </w:pPr>
      <w:r>
        <w:t>Increased vascular pressure contributes to edema formation and increase ICP</w:t>
      </w:r>
    </w:p>
    <w:p w14:paraId="393C1BF1" w14:textId="77777777" w:rsidR="00286BA2" w:rsidRDefault="00286BA2" w:rsidP="00286BA2">
      <w:pPr>
        <w:ind w:left="1440"/>
      </w:pPr>
      <w:r>
        <w:tab/>
        <w:t>Cushing’s reflex</w:t>
      </w:r>
    </w:p>
    <w:p w14:paraId="5208C26B" w14:textId="77777777" w:rsidR="00286BA2" w:rsidRDefault="00286BA2" w:rsidP="00286BA2">
      <w:pPr>
        <w:ind w:left="1440"/>
      </w:pPr>
      <w:r>
        <w:lastRenderedPageBreak/>
        <w:t>High systemic arterial pressure and vascular resistance increase afterload stress on the LV activating myocardial mechanoreceptors- concentric hypertrophy</w:t>
      </w:r>
    </w:p>
    <w:p w14:paraId="351762DB" w14:textId="77777777" w:rsidR="00286BA2" w:rsidRDefault="00286BA2" w:rsidP="00286BA2">
      <w:r>
        <w:tab/>
      </w:r>
      <w:r>
        <w:tab/>
      </w:r>
      <w:r>
        <w:tab/>
        <w:t>Hypertensive cardiac disease does not usually progress to CHF</w:t>
      </w:r>
    </w:p>
    <w:p w14:paraId="5D38392F" w14:textId="77777777" w:rsidR="00286BA2" w:rsidRDefault="00286BA2" w:rsidP="00286BA2">
      <w:r>
        <w:tab/>
        <w:t>Clinical features:</w:t>
      </w:r>
    </w:p>
    <w:p w14:paraId="50F6A0CE" w14:textId="77777777" w:rsidR="00286BA2" w:rsidRDefault="00286BA2" w:rsidP="00286BA2">
      <w:r>
        <w:tab/>
      </w:r>
      <w:r>
        <w:tab/>
        <w:t>More common in middle-aged to older</w:t>
      </w:r>
    </w:p>
    <w:p w14:paraId="2083EBC9" w14:textId="77777777" w:rsidR="00286BA2" w:rsidRDefault="00286BA2" w:rsidP="00286BA2">
      <w:r>
        <w:tab/>
      </w:r>
      <w:r>
        <w:tab/>
        <w:t>Clinical signs often relate to the underlying/associated disease</w:t>
      </w:r>
    </w:p>
    <w:p w14:paraId="7FF9358A" w14:textId="77777777" w:rsidR="00286BA2" w:rsidRDefault="00286BA2" w:rsidP="00286BA2">
      <w:r>
        <w:tab/>
      </w:r>
      <w:r>
        <w:tab/>
        <w:t xml:space="preserve">With severe/sustained HT- signs of end-organ damage can </w:t>
      </w:r>
    </w:p>
    <w:p w14:paraId="1687DFD4" w14:textId="77777777" w:rsidR="00286BA2" w:rsidRDefault="00286BA2" w:rsidP="00286BA2">
      <w:pPr>
        <w:ind w:left="720" w:firstLine="720"/>
      </w:pPr>
      <w:proofErr w:type="gramStart"/>
      <w:r>
        <w:t>predominate</w:t>
      </w:r>
      <w:proofErr w:type="gramEnd"/>
    </w:p>
    <w:p w14:paraId="75A282AE" w14:textId="77777777" w:rsidR="00286BA2" w:rsidRDefault="00286BA2" w:rsidP="00286BA2">
      <w:r>
        <w:tab/>
      </w:r>
      <w:r>
        <w:tab/>
        <w:t>Ocular signs are most common- sudden blindness</w:t>
      </w:r>
    </w:p>
    <w:p w14:paraId="767C5607" w14:textId="77777777" w:rsidR="00286BA2" w:rsidRDefault="00286BA2" w:rsidP="00286BA2">
      <w:r>
        <w:tab/>
      </w:r>
      <w:r>
        <w:tab/>
      </w:r>
      <w:r w:rsidR="00F07962">
        <w:t>PU/PD</w:t>
      </w:r>
    </w:p>
    <w:p w14:paraId="1AFD3E76" w14:textId="77777777" w:rsidR="00F07962" w:rsidRDefault="00F07962" w:rsidP="00286BA2">
      <w:r>
        <w:tab/>
      </w:r>
      <w:r>
        <w:tab/>
        <w:t>Abnormal heart sounds</w:t>
      </w:r>
    </w:p>
    <w:p w14:paraId="0051E859" w14:textId="77777777" w:rsidR="00F07962" w:rsidRDefault="00F07962" w:rsidP="00F07962">
      <w:pPr>
        <w:ind w:left="2160"/>
      </w:pPr>
      <w:r>
        <w:t>Soft systolic murmurs usually relate to abnormal LV flow dynamics</w:t>
      </w:r>
    </w:p>
    <w:p w14:paraId="614B49A4" w14:textId="77777777" w:rsidR="00F07962" w:rsidRDefault="00F07962" w:rsidP="00286BA2">
      <w:r>
        <w:tab/>
      </w:r>
      <w:r>
        <w:tab/>
      </w:r>
      <w:r>
        <w:tab/>
        <w:t>Gallop</w:t>
      </w:r>
    </w:p>
    <w:p w14:paraId="2054F1F9" w14:textId="77777777" w:rsidR="00F07962" w:rsidRDefault="00F07962" w:rsidP="00286BA2">
      <w:r>
        <w:tab/>
      </w:r>
      <w:r>
        <w:tab/>
      </w:r>
      <w:r>
        <w:tab/>
        <w:t>Heart rate usually normal</w:t>
      </w:r>
    </w:p>
    <w:p w14:paraId="75D393B4" w14:textId="77777777" w:rsidR="00F07962" w:rsidRDefault="00F07962" w:rsidP="00286BA2">
      <w:r>
        <w:tab/>
      </w:r>
      <w:r>
        <w:tab/>
      </w:r>
      <w:r>
        <w:tab/>
        <w:t>Clinical heart failure uncommon in cats and unreported dogs</w:t>
      </w:r>
    </w:p>
    <w:p w14:paraId="50D64DB6" w14:textId="77777777" w:rsidR="00F07962" w:rsidRDefault="00F07962" w:rsidP="00286BA2">
      <w:r>
        <w:tab/>
      </w:r>
      <w:r>
        <w:tab/>
        <w:t>Epistaxis d/t vascular rupture in nasal mucosa</w:t>
      </w:r>
    </w:p>
    <w:p w14:paraId="4870198E" w14:textId="77777777" w:rsidR="00F07962" w:rsidRDefault="00F07962" w:rsidP="00286BA2">
      <w:r>
        <w:tab/>
      </w:r>
      <w:r>
        <w:tab/>
        <w:t xml:space="preserve">Hypertensive encephalopathy </w:t>
      </w:r>
    </w:p>
    <w:p w14:paraId="0F913FA5" w14:textId="77777777" w:rsidR="00F07962" w:rsidRDefault="00F07962" w:rsidP="00286BA2">
      <w:r>
        <w:tab/>
        <w:t>Diagnosis:</w:t>
      </w:r>
    </w:p>
    <w:p w14:paraId="5243555D" w14:textId="77777777" w:rsidR="00F07962" w:rsidRDefault="00F07962" w:rsidP="00286BA2">
      <w:r>
        <w:tab/>
      </w:r>
      <w:r>
        <w:tab/>
      </w:r>
      <w:proofErr w:type="spellStart"/>
      <w:r>
        <w:t>Hemogram</w:t>
      </w:r>
      <w:proofErr w:type="spellEnd"/>
      <w:r>
        <w:t xml:space="preserve">, </w:t>
      </w:r>
      <w:proofErr w:type="spellStart"/>
      <w:r>
        <w:t>chem</w:t>
      </w:r>
      <w:proofErr w:type="spellEnd"/>
      <w:r>
        <w:t>, UA, ocular exam indicated in HT</w:t>
      </w:r>
    </w:p>
    <w:p w14:paraId="7C2EA201" w14:textId="77777777" w:rsidR="00F07962" w:rsidRDefault="00F07962" w:rsidP="00286BA2">
      <w:r>
        <w:tab/>
      </w:r>
      <w:r>
        <w:tab/>
      </w:r>
      <w:r>
        <w:tab/>
        <w:t>Other tests based on potential underlying diseases</w:t>
      </w:r>
    </w:p>
    <w:p w14:paraId="2409FCAC" w14:textId="77777777" w:rsidR="00F07962" w:rsidRDefault="00F07962" w:rsidP="00286BA2">
      <w:r>
        <w:tab/>
      </w:r>
      <w:r>
        <w:tab/>
        <w:t>ECG- changes suggestive of LA or LV enlargement</w:t>
      </w:r>
    </w:p>
    <w:p w14:paraId="2E2F1326" w14:textId="77777777" w:rsidR="00F07962" w:rsidRDefault="00F07962" w:rsidP="00286BA2">
      <w:r>
        <w:tab/>
      </w:r>
      <w:r>
        <w:tab/>
        <w:t>Arrhythmias uncommon</w:t>
      </w:r>
    </w:p>
    <w:p w14:paraId="5EFE6947" w14:textId="77777777" w:rsidR="00F07962" w:rsidRDefault="00F07962" w:rsidP="00F07962">
      <w:r>
        <w:tab/>
      </w:r>
      <w:r>
        <w:tab/>
        <w:t xml:space="preserve">Thoracic radiographs- cardiomegaly, prominent aortic arch and an </w:t>
      </w:r>
    </w:p>
    <w:p w14:paraId="6119A5C7" w14:textId="77777777" w:rsidR="00F07962" w:rsidRDefault="00F07962" w:rsidP="00F07962">
      <w:pPr>
        <w:ind w:left="1440"/>
      </w:pPr>
      <w:proofErr w:type="gramStart"/>
      <w:r>
        <w:t>undulant</w:t>
      </w:r>
      <w:proofErr w:type="gramEnd"/>
      <w:r>
        <w:t xml:space="preserve"> thoracic aorta (can be normal geriatric variation; aortic undulation positively correlated with systolic BP but not age in one study)</w:t>
      </w:r>
    </w:p>
    <w:p w14:paraId="2FF9AD18" w14:textId="77777777" w:rsidR="00F07962" w:rsidRDefault="00F07962" w:rsidP="00F07962">
      <w:pPr>
        <w:ind w:left="1440"/>
      </w:pPr>
      <w:r>
        <w:t xml:space="preserve">Echo mild to mod LV </w:t>
      </w:r>
      <w:proofErr w:type="gramStart"/>
      <w:r>
        <w:t>hypertrophy ;</w:t>
      </w:r>
      <w:proofErr w:type="gramEnd"/>
      <w:r>
        <w:t xml:space="preserve"> normal LV wall thickness does not rule out </w:t>
      </w:r>
    </w:p>
    <w:p w14:paraId="1872377B" w14:textId="77777777" w:rsidR="00F07962" w:rsidRDefault="00F07962" w:rsidP="00F07962">
      <w:pPr>
        <w:ind w:left="1440"/>
      </w:pPr>
      <w:r>
        <w:t>Mild LA enlargement sometimes associated with MR has been observed in cats</w:t>
      </w:r>
    </w:p>
    <w:p w14:paraId="70C72147" w14:textId="77777777" w:rsidR="00F07962" w:rsidRDefault="00F07962" w:rsidP="00F07962">
      <w:pPr>
        <w:ind w:left="720" w:firstLine="720"/>
      </w:pPr>
      <w:r>
        <w:t xml:space="preserve">LV free wall and </w:t>
      </w:r>
      <w:proofErr w:type="spellStart"/>
      <w:r>
        <w:t>septal</w:t>
      </w:r>
      <w:proofErr w:type="spellEnd"/>
      <w:r>
        <w:t xml:space="preserve"> hypertrophy</w:t>
      </w:r>
    </w:p>
    <w:p w14:paraId="22549875" w14:textId="77777777" w:rsidR="00F07962" w:rsidRDefault="00F07962" w:rsidP="00F07962">
      <w:pPr>
        <w:ind w:left="720" w:firstLine="720"/>
      </w:pPr>
      <w:r>
        <w:t xml:space="preserve">LV chamber diameter </w:t>
      </w:r>
      <w:proofErr w:type="spellStart"/>
      <w:r>
        <w:t>typicaly</w:t>
      </w:r>
      <w:proofErr w:type="spellEnd"/>
      <w:r>
        <w:t xml:space="preserve"> normal</w:t>
      </w:r>
    </w:p>
    <w:p w14:paraId="22697721" w14:textId="77777777" w:rsidR="00F07962" w:rsidRDefault="00F07962" w:rsidP="00F07962">
      <w:pPr>
        <w:ind w:left="1440"/>
      </w:pPr>
      <w:r>
        <w:t>Aortic valve annulus diameter typically normal but proximal aorta may be dilated</w:t>
      </w:r>
    </w:p>
    <w:p w14:paraId="430BF06D" w14:textId="77777777" w:rsidR="00F07962" w:rsidRDefault="00F07962" w:rsidP="00F07962">
      <w:pPr>
        <w:ind w:left="1440"/>
      </w:pPr>
      <w:r>
        <w:t xml:space="preserve">Ratio of proximal ascending aortic </w:t>
      </w:r>
      <w:proofErr w:type="spellStart"/>
      <w:r>
        <w:t>diameter</w:t>
      </w:r>
      <w:proofErr w:type="gramStart"/>
      <w:r>
        <w:t>:aortic</w:t>
      </w:r>
      <w:proofErr w:type="spellEnd"/>
      <w:proofErr w:type="gramEnd"/>
      <w:r>
        <w:t xml:space="preserve"> valve annulus diameter &gt;/=1.25</w:t>
      </w:r>
    </w:p>
    <w:p w14:paraId="3C134B5B" w14:textId="77777777" w:rsidR="00F07962" w:rsidRDefault="00F07962" w:rsidP="002651EC">
      <w:pPr>
        <w:ind w:left="720" w:firstLine="720"/>
      </w:pPr>
      <w:r>
        <w:t>Trivial/mild aortic insufficiency</w:t>
      </w:r>
      <w:r w:rsidR="002651EC">
        <w:tab/>
      </w:r>
    </w:p>
    <w:p w14:paraId="4B3EC005" w14:textId="77777777" w:rsidR="002651EC" w:rsidRDefault="002651EC" w:rsidP="002651EC">
      <w:r>
        <w:tab/>
        <w:t>Blood pressure measurement:</w:t>
      </w:r>
    </w:p>
    <w:p w14:paraId="4159511D" w14:textId="77777777" w:rsidR="002651EC" w:rsidRDefault="002651EC" w:rsidP="002651EC">
      <w:r>
        <w:tab/>
      </w:r>
      <w:r>
        <w:tab/>
        <w:t>Direct:</w:t>
      </w:r>
    </w:p>
    <w:p w14:paraId="1A89A273" w14:textId="77777777" w:rsidR="002651EC" w:rsidRDefault="002651EC" w:rsidP="002651EC">
      <w:r>
        <w:tab/>
      </w:r>
      <w:r>
        <w:tab/>
      </w:r>
      <w:r>
        <w:tab/>
        <w:t>More accurate than indirect in hypotensive animals</w:t>
      </w:r>
    </w:p>
    <w:p w14:paraId="2D29D23F" w14:textId="77777777" w:rsidR="002651EC" w:rsidRDefault="002651EC" w:rsidP="002651EC">
      <w:r>
        <w:tab/>
      </w:r>
      <w:r>
        <w:tab/>
        <w:t>Indirect:</w:t>
      </w:r>
    </w:p>
    <w:p w14:paraId="387384C4" w14:textId="77777777" w:rsidR="002651EC" w:rsidRDefault="002651EC" w:rsidP="002651EC">
      <w:r>
        <w:tab/>
      </w:r>
      <w:r>
        <w:tab/>
      </w:r>
      <w:r>
        <w:tab/>
        <w:t xml:space="preserve">Doppler, </w:t>
      </w:r>
      <w:proofErr w:type="spellStart"/>
      <w:r>
        <w:t>oscillometry</w:t>
      </w:r>
      <w:proofErr w:type="spellEnd"/>
      <w:r>
        <w:t xml:space="preserve">, </w:t>
      </w:r>
      <w:proofErr w:type="spellStart"/>
      <w:r>
        <w:t>photoplethysmography</w:t>
      </w:r>
      <w:proofErr w:type="spellEnd"/>
    </w:p>
    <w:p w14:paraId="42B930CA" w14:textId="77777777" w:rsidR="002651EC" w:rsidRDefault="002651EC" w:rsidP="002651EC">
      <w:r>
        <w:tab/>
      </w:r>
      <w:r>
        <w:tab/>
      </w:r>
      <w:r>
        <w:tab/>
        <w:t>More reliable in normotensive and hypertensive animals</w:t>
      </w:r>
    </w:p>
    <w:p w14:paraId="55918A33" w14:textId="77777777" w:rsidR="002651EC" w:rsidRDefault="002651EC" w:rsidP="002651EC">
      <w:r>
        <w:tab/>
      </w:r>
      <w:r>
        <w:tab/>
      </w:r>
      <w:r>
        <w:tab/>
        <w:t xml:space="preserve">In cats, greater correlation with direct has been found with </w:t>
      </w:r>
    </w:p>
    <w:p w14:paraId="4B6FB80B" w14:textId="77777777" w:rsidR="002651EC" w:rsidRDefault="002651EC" w:rsidP="002651EC">
      <w:pPr>
        <w:ind w:left="1440" w:firstLine="720"/>
      </w:pPr>
      <w:r>
        <w:lastRenderedPageBreak/>
        <w:t>Doppler</w:t>
      </w:r>
    </w:p>
    <w:p w14:paraId="17F45EF5" w14:textId="77777777" w:rsidR="002651EC" w:rsidRDefault="002651EC" w:rsidP="002651EC">
      <w:r>
        <w:tab/>
      </w:r>
      <w:r>
        <w:tab/>
      </w:r>
      <w:r>
        <w:tab/>
        <w:t xml:space="preserve">Width of cuff- 30% (cats) to 40% (dogs) of the circumference </w:t>
      </w:r>
    </w:p>
    <w:p w14:paraId="14EB9222" w14:textId="77777777" w:rsidR="002651EC" w:rsidRDefault="002651EC" w:rsidP="002651EC">
      <w:pPr>
        <w:ind w:left="1440" w:firstLine="720"/>
      </w:pPr>
      <w:proofErr w:type="gramStart"/>
      <w:r>
        <w:t>of</w:t>
      </w:r>
      <w:proofErr w:type="gramEnd"/>
      <w:r>
        <w:t xml:space="preserve"> the extremity</w:t>
      </w:r>
    </w:p>
    <w:p w14:paraId="2C51CD83" w14:textId="77777777" w:rsidR="002651EC" w:rsidRDefault="002651EC" w:rsidP="002651EC">
      <w:r>
        <w:tab/>
      </w:r>
      <w:r>
        <w:tab/>
      </w:r>
      <w:r>
        <w:tab/>
      </w:r>
      <w:r>
        <w:tab/>
        <w:t>Cuffs that are too narrow can produce falsely high BPs</w:t>
      </w:r>
      <w:proofErr w:type="gramStart"/>
      <w:r>
        <w:t>;</w:t>
      </w:r>
      <w:proofErr w:type="gramEnd"/>
      <w:r>
        <w:t xml:space="preserve"> </w:t>
      </w:r>
    </w:p>
    <w:p w14:paraId="5945E60B" w14:textId="77777777" w:rsidR="002651EC" w:rsidRDefault="002651EC" w:rsidP="002651EC">
      <w:pPr>
        <w:ind w:left="2160" w:firstLine="720"/>
      </w:pPr>
      <w:proofErr w:type="gramStart"/>
      <w:r>
        <w:t>cuffs</w:t>
      </w:r>
      <w:proofErr w:type="gramEnd"/>
      <w:r>
        <w:t xml:space="preserve"> that are too wide can produce falsely low BPs</w:t>
      </w:r>
    </w:p>
    <w:p w14:paraId="69970A76" w14:textId="77777777" w:rsidR="002651EC" w:rsidRDefault="00F620E2" w:rsidP="002651EC">
      <w:r>
        <w:tab/>
      </w:r>
      <w:r>
        <w:tab/>
      </w:r>
      <w:r>
        <w:tab/>
        <w:t>Doppler method:</w:t>
      </w:r>
    </w:p>
    <w:p w14:paraId="6279423B" w14:textId="77777777" w:rsidR="00F620E2" w:rsidRDefault="00F620E2" w:rsidP="002651EC">
      <w:r>
        <w:tab/>
      </w:r>
      <w:r>
        <w:tab/>
      </w:r>
      <w:r>
        <w:tab/>
      </w:r>
      <w:r>
        <w:tab/>
        <w:t xml:space="preserve">Uses change in frequency between emitted ultrasound </w:t>
      </w:r>
    </w:p>
    <w:p w14:paraId="60EECAD1" w14:textId="77777777" w:rsidR="00F620E2" w:rsidRDefault="00F620E2" w:rsidP="00F620E2">
      <w:pPr>
        <w:ind w:left="2880"/>
      </w:pPr>
      <w:proofErr w:type="gramStart"/>
      <w:r>
        <w:t>and</w:t>
      </w:r>
      <w:proofErr w:type="gramEnd"/>
      <w:r>
        <w:t xml:space="preserve"> </w:t>
      </w:r>
      <w:proofErr w:type="spellStart"/>
      <w:r>
        <w:t>echos</w:t>
      </w:r>
      <w:proofErr w:type="spellEnd"/>
      <w:r>
        <w:t xml:space="preserve"> reflected from moving blood cells or vessel wall to detect blood flow</w:t>
      </w:r>
    </w:p>
    <w:p w14:paraId="43E797A8" w14:textId="77777777" w:rsidR="00F620E2" w:rsidRDefault="00F620E2" w:rsidP="002651EC">
      <w:r>
        <w:tab/>
      </w:r>
      <w:r>
        <w:tab/>
      </w:r>
      <w:r>
        <w:tab/>
      </w:r>
      <w:r>
        <w:tab/>
        <w:t>Systolic pressure approximation</w:t>
      </w:r>
    </w:p>
    <w:p w14:paraId="26B1D8CE" w14:textId="77777777" w:rsidR="00F620E2" w:rsidRDefault="00F620E2" w:rsidP="002651EC">
      <w:r>
        <w:tab/>
      </w:r>
      <w:r>
        <w:tab/>
      </w:r>
      <w:r>
        <w:tab/>
      </w:r>
      <w:r>
        <w:tab/>
      </w:r>
      <w:r>
        <w:tab/>
        <w:t xml:space="preserve">Sometimes a change in flow from short and </w:t>
      </w:r>
    </w:p>
    <w:p w14:paraId="0FD72956" w14:textId="77777777" w:rsidR="00F620E2" w:rsidRDefault="00F620E2" w:rsidP="00F620E2">
      <w:pPr>
        <w:ind w:left="3600"/>
      </w:pPr>
      <w:proofErr w:type="gramStart"/>
      <w:r>
        <w:t>pulsatile</w:t>
      </w:r>
      <w:proofErr w:type="gramEnd"/>
      <w:r>
        <w:t xml:space="preserve"> to a longer, more continuous swishing can be detected as the BP declines- approximates diastolic</w:t>
      </w:r>
    </w:p>
    <w:p w14:paraId="4C597B31" w14:textId="77777777" w:rsidR="00F620E2" w:rsidRDefault="00F620E2" w:rsidP="00F620E2">
      <w:r>
        <w:tab/>
      </w:r>
      <w:r>
        <w:tab/>
      </w:r>
      <w:r>
        <w:tab/>
      </w:r>
      <w:proofErr w:type="spellStart"/>
      <w:r>
        <w:t>Oscillometric</w:t>
      </w:r>
      <w:proofErr w:type="spellEnd"/>
      <w:r>
        <w:t xml:space="preserve"> method:</w:t>
      </w:r>
    </w:p>
    <w:p w14:paraId="1FD7F46C" w14:textId="77777777" w:rsidR="00F620E2" w:rsidRDefault="00F620E2" w:rsidP="00F620E2">
      <w:pPr>
        <w:ind w:left="2880"/>
      </w:pPr>
      <w:r>
        <w:t xml:space="preserve">Recommends 5 </w:t>
      </w:r>
      <w:proofErr w:type="spellStart"/>
      <w:r>
        <w:t>measruements</w:t>
      </w:r>
      <w:proofErr w:type="spellEnd"/>
      <w:r>
        <w:t xml:space="preserve"> with the lowest and highest disregarded</w:t>
      </w:r>
    </w:p>
    <w:p w14:paraId="3AC8A31C" w14:textId="77777777" w:rsidR="00F620E2" w:rsidRDefault="00F620E2" w:rsidP="00F620E2">
      <w:r>
        <w:tab/>
      </w:r>
      <w:r>
        <w:tab/>
      </w:r>
      <w:r>
        <w:tab/>
      </w:r>
      <w:r>
        <w:tab/>
        <w:t>Effective use may be difficult in small dogs and cats</w:t>
      </w:r>
    </w:p>
    <w:p w14:paraId="3E2634C6" w14:textId="77777777" w:rsidR="00F620E2" w:rsidRDefault="00F620E2" w:rsidP="00F620E2">
      <w:r>
        <w:tab/>
      </w:r>
      <w:r>
        <w:tab/>
      </w:r>
      <w:r>
        <w:tab/>
      </w:r>
      <w:r>
        <w:tab/>
        <w:t>Underestimation of systolic BP is common</w:t>
      </w:r>
    </w:p>
    <w:p w14:paraId="5AC37455" w14:textId="77777777" w:rsidR="00F620E2" w:rsidRDefault="00F620E2" w:rsidP="00F620E2">
      <w:r>
        <w:tab/>
      </w:r>
      <w:r>
        <w:tab/>
      </w:r>
      <w:r>
        <w:tab/>
      </w:r>
      <w:proofErr w:type="spellStart"/>
      <w:r>
        <w:t>PhotoplethysmographY</w:t>
      </w:r>
      <w:proofErr w:type="spellEnd"/>
      <w:r>
        <w:t xml:space="preserve">: Used occasionally in small dogs and </w:t>
      </w:r>
    </w:p>
    <w:p w14:paraId="1752CA02" w14:textId="77777777" w:rsidR="00F620E2" w:rsidRDefault="00F620E2" w:rsidP="00F620E2">
      <w:pPr>
        <w:ind w:left="1440" w:firstLine="720"/>
      </w:pPr>
      <w:proofErr w:type="gramStart"/>
      <w:r>
        <w:t>cats</w:t>
      </w:r>
      <w:proofErr w:type="gramEnd"/>
    </w:p>
    <w:p w14:paraId="5E1C5C22" w14:textId="77777777" w:rsidR="00F620E2" w:rsidRDefault="00F620E2" w:rsidP="00F620E2">
      <w:r>
        <w:tab/>
      </w:r>
      <w:r>
        <w:tab/>
      </w:r>
      <w:r>
        <w:tab/>
      </w:r>
      <w:r>
        <w:tab/>
        <w:t xml:space="preserve">Employs infrared light transmission to measure arterial </w:t>
      </w:r>
    </w:p>
    <w:p w14:paraId="0107610B" w14:textId="77777777" w:rsidR="00F620E2" w:rsidRDefault="00F620E2" w:rsidP="00F620E2">
      <w:pPr>
        <w:ind w:left="2160" w:firstLine="720"/>
      </w:pPr>
      <w:proofErr w:type="gramStart"/>
      <w:r>
        <w:t>volume</w:t>
      </w:r>
      <w:proofErr w:type="gramEnd"/>
    </w:p>
    <w:p w14:paraId="13228A90" w14:textId="77777777" w:rsidR="00F620E2" w:rsidRDefault="00F620E2" w:rsidP="00F620E2">
      <w:r>
        <w:tab/>
        <w:t>Management:</w:t>
      </w:r>
    </w:p>
    <w:p w14:paraId="2F2A6632" w14:textId="77777777" w:rsidR="00F620E2" w:rsidRDefault="00F620E2" w:rsidP="00F620E2">
      <w:pPr>
        <w:ind w:left="1440"/>
      </w:pPr>
      <w:r>
        <w:t>Malignant hypertension treated immediately</w:t>
      </w:r>
    </w:p>
    <w:p w14:paraId="089F4DC4" w14:textId="77777777" w:rsidR="00F620E2" w:rsidRDefault="00F620E2" w:rsidP="00F620E2">
      <w:pPr>
        <w:ind w:left="2160"/>
      </w:pPr>
      <w:r>
        <w:t>Most hypertensive animals can be managed more conservatively and gradual BP reduction may be safer</w:t>
      </w:r>
    </w:p>
    <w:p w14:paraId="62771FDF" w14:textId="77777777" w:rsidR="00F620E2" w:rsidRDefault="00F620E2" w:rsidP="00F620E2">
      <w:pPr>
        <w:ind w:left="1440"/>
      </w:pPr>
      <w:r>
        <w:t xml:space="preserve"> Management of underlying disease</w:t>
      </w:r>
    </w:p>
    <w:p w14:paraId="0F0E9108" w14:textId="77777777" w:rsidR="00F620E2" w:rsidRDefault="00F620E2" w:rsidP="00F620E2">
      <w:pPr>
        <w:ind w:left="1440"/>
      </w:pPr>
      <w:r>
        <w:t>Therapeutic goal systolic below 160-170mmHg usual</w:t>
      </w:r>
    </w:p>
    <w:p w14:paraId="3CDEA7FD" w14:textId="77777777" w:rsidR="00F620E2" w:rsidRDefault="00F620E2" w:rsidP="00F620E2">
      <w:pPr>
        <w:ind w:left="1440"/>
      </w:pPr>
      <w:r>
        <w:t>Ancillary strategies</w:t>
      </w:r>
    </w:p>
    <w:p w14:paraId="44DF64B5" w14:textId="77777777" w:rsidR="00F620E2" w:rsidRDefault="00F620E2" w:rsidP="00F620E2">
      <w:pPr>
        <w:ind w:left="2160"/>
      </w:pPr>
      <w:r>
        <w:t>Reduced salt; dietary salt intake does not generally affect BP in normal cats</w:t>
      </w:r>
    </w:p>
    <w:p w14:paraId="49275EC0" w14:textId="77777777" w:rsidR="00F620E2" w:rsidRDefault="00F620E2" w:rsidP="00F620E2">
      <w:pPr>
        <w:ind w:left="1440"/>
      </w:pPr>
      <w:r>
        <w:tab/>
        <w:t>Weight reduction in obese animals</w:t>
      </w:r>
    </w:p>
    <w:p w14:paraId="066AD447" w14:textId="77777777" w:rsidR="00F620E2" w:rsidRDefault="00F620E2" w:rsidP="00F620E2">
      <w:pPr>
        <w:ind w:left="1440"/>
      </w:pPr>
      <w:r>
        <w:tab/>
      </w:r>
      <w:r w:rsidR="009D57DE">
        <w:t>Drugs that can potentiate vasoconstriction should be avoided</w:t>
      </w:r>
    </w:p>
    <w:p w14:paraId="4B5E6A2E" w14:textId="77777777" w:rsidR="009D57DE" w:rsidRDefault="009D57DE" w:rsidP="009D57DE">
      <w:r>
        <w:tab/>
      </w:r>
      <w:r>
        <w:tab/>
      </w:r>
      <w:r>
        <w:tab/>
        <w:t xml:space="preserve">Glucocorticoids and progesterone derivatives should be </w:t>
      </w:r>
    </w:p>
    <w:p w14:paraId="001C3E02" w14:textId="77777777" w:rsidR="009D57DE" w:rsidRDefault="009D57DE" w:rsidP="009D57DE">
      <w:pPr>
        <w:ind w:left="1440" w:firstLine="720"/>
      </w:pPr>
      <w:proofErr w:type="gramStart"/>
      <w:r>
        <w:t>avoided</w:t>
      </w:r>
      <w:proofErr w:type="gramEnd"/>
    </w:p>
    <w:p w14:paraId="5683774A" w14:textId="77777777" w:rsidR="009D57DE" w:rsidRDefault="009D57DE" w:rsidP="00F620E2">
      <w:pPr>
        <w:ind w:left="1440"/>
      </w:pPr>
      <w:r>
        <w:tab/>
        <w:t xml:space="preserve">Diuretic may be helpful by reducing blood volume and sodium </w:t>
      </w:r>
    </w:p>
    <w:p w14:paraId="0C84444E" w14:textId="77777777" w:rsidR="009D57DE" w:rsidRDefault="009D57DE" w:rsidP="009D57DE">
      <w:pPr>
        <w:ind w:left="1440" w:firstLine="720"/>
      </w:pPr>
      <w:proofErr w:type="gramStart"/>
      <w:r>
        <w:t>content</w:t>
      </w:r>
      <w:proofErr w:type="gramEnd"/>
    </w:p>
    <w:p w14:paraId="493D0DD9" w14:textId="77777777" w:rsidR="009D57DE" w:rsidRDefault="009D57DE" w:rsidP="00F620E2">
      <w:pPr>
        <w:ind w:left="1440"/>
      </w:pPr>
      <w:r>
        <w:t>BP monitoring important</w:t>
      </w:r>
    </w:p>
    <w:p w14:paraId="4649096F" w14:textId="77777777" w:rsidR="009D57DE" w:rsidRDefault="009D57DE" w:rsidP="009D57DE">
      <w:pPr>
        <w:ind w:left="1440"/>
      </w:pPr>
      <w:r>
        <w:tab/>
      </w:r>
      <w:proofErr w:type="spellStart"/>
      <w:r>
        <w:t>Nonemergent</w:t>
      </w:r>
      <w:proofErr w:type="spellEnd"/>
      <w:r>
        <w:t xml:space="preserve"> cases- monitoring q 1-2 weeks until control </w:t>
      </w:r>
    </w:p>
    <w:p w14:paraId="7AFBCBBA" w14:textId="77777777" w:rsidR="009D57DE" w:rsidRDefault="009D57DE" w:rsidP="009D57DE">
      <w:pPr>
        <w:ind w:left="1440" w:firstLine="720"/>
      </w:pPr>
      <w:proofErr w:type="gramStart"/>
      <w:r>
        <w:t>attained</w:t>
      </w:r>
      <w:proofErr w:type="gramEnd"/>
      <w:r>
        <w:t>; then monitor q 2-3 months</w:t>
      </w:r>
    </w:p>
    <w:p w14:paraId="28C387B2" w14:textId="77777777" w:rsidR="009D57DE" w:rsidRDefault="009D57DE" w:rsidP="009D57DE">
      <w:pPr>
        <w:ind w:left="1440"/>
      </w:pPr>
      <w:r>
        <w:tab/>
      </w:r>
      <w:r>
        <w:tab/>
        <w:t xml:space="preserve">Routine </w:t>
      </w:r>
      <w:proofErr w:type="spellStart"/>
      <w:proofErr w:type="gramStart"/>
      <w:r>
        <w:t>cbc</w:t>
      </w:r>
      <w:proofErr w:type="spellEnd"/>
      <w:proofErr w:type="gramEnd"/>
      <w:r>
        <w:t xml:space="preserve">, </w:t>
      </w:r>
      <w:proofErr w:type="spellStart"/>
      <w:r>
        <w:t>chem</w:t>
      </w:r>
      <w:proofErr w:type="spellEnd"/>
      <w:r>
        <w:t xml:space="preserve">, </w:t>
      </w:r>
      <w:proofErr w:type="spellStart"/>
      <w:r>
        <w:t>ua</w:t>
      </w:r>
      <w:proofErr w:type="spellEnd"/>
      <w:r>
        <w:t xml:space="preserve"> q 6 months</w:t>
      </w:r>
    </w:p>
    <w:p w14:paraId="70398B82" w14:textId="77777777" w:rsidR="009D57DE" w:rsidRDefault="009D57DE" w:rsidP="009D57DE">
      <w:pPr>
        <w:ind w:left="1440"/>
      </w:pPr>
      <w:proofErr w:type="spellStart"/>
      <w:r>
        <w:t>Antihypertensives</w:t>
      </w:r>
      <w:proofErr w:type="spellEnd"/>
      <w:r>
        <w:t>:</w:t>
      </w:r>
    </w:p>
    <w:p w14:paraId="6AA9DDE1" w14:textId="77777777" w:rsidR="009D57DE" w:rsidRDefault="009D57DE" w:rsidP="009D57DE">
      <w:pPr>
        <w:ind w:left="1440"/>
      </w:pPr>
      <w:r>
        <w:tab/>
        <w:t>May take &gt;2 weeks for a significant decrease in BP to occur</w:t>
      </w:r>
    </w:p>
    <w:p w14:paraId="11B1F10F" w14:textId="77777777" w:rsidR="009D57DE" w:rsidRDefault="009D57DE" w:rsidP="009D57DE">
      <w:pPr>
        <w:ind w:left="1440"/>
      </w:pPr>
      <w:r>
        <w:tab/>
      </w:r>
      <w:proofErr w:type="spellStart"/>
      <w:r>
        <w:t>ACEi</w:t>
      </w:r>
      <w:proofErr w:type="spellEnd"/>
      <w:r>
        <w:t>, calcium channel blocker amlodipine, beta-blockers</w:t>
      </w:r>
    </w:p>
    <w:p w14:paraId="72798AA3" w14:textId="77777777" w:rsidR="009D57DE" w:rsidRDefault="009D57DE" w:rsidP="009D57DE">
      <w:r>
        <w:tab/>
      </w:r>
      <w:r>
        <w:tab/>
      </w:r>
      <w:r>
        <w:tab/>
        <w:t>Recommended initial treatment for dogs=</w:t>
      </w:r>
      <w:proofErr w:type="spellStart"/>
      <w:r>
        <w:t>ACEi</w:t>
      </w:r>
      <w:proofErr w:type="spellEnd"/>
      <w:r>
        <w:t xml:space="preserve">; cats- </w:t>
      </w:r>
    </w:p>
    <w:p w14:paraId="3BC88647" w14:textId="77777777" w:rsidR="009D57DE" w:rsidRDefault="009D57DE" w:rsidP="009D57DE">
      <w:pPr>
        <w:ind w:left="1440" w:firstLine="720"/>
      </w:pPr>
      <w:proofErr w:type="gramStart"/>
      <w:r>
        <w:lastRenderedPageBreak/>
        <w:t>amlodipine</w:t>
      </w:r>
      <w:proofErr w:type="gramEnd"/>
    </w:p>
    <w:p w14:paraId="16D41D66" w14:textId="77777777" w:rsidR="009D57DE" w:rsidRDefault="009D57DE" w:rsidP="009D57DE">
      <w:pPr>
        <w:ind w:left="1440"/>
      </w:pPr>
      <w:r>
        <w:tab/>
        <w:t>Hyperthyroid-induce- beta-blocker first</w:t>
      </w:r>
    </w:p>
    <w:p w14:paraId="62789018" w14:textId="77777777" w:rsidR="009D57DE" w:rsidRDefault="009D57DE" w:rsidP="009D57DE">
      <w:pPr>
        <w:ind w:left="1440"/>
      </w:pPr>
      <w:r>
        <w:tab/>
        <w:t>Adverse effects- lethargy, ataxia, reduced appetite</w:t>
      </w:r>
    </w:p>
    <w:p w14:paraId="463CD1D8" w14:textId="77777777" w:rsidR="009D57DE" w:rsidRDefault="009D57DE" w:rsidP="009D57DE">
      <w:pPr>
        <w:ind w:left="1440"/>
      </w:pPr>
      <w:r>
        <w:tab/>
      </w:r>
      <w:proofErr w:type="spellStart"/>
      <w:r>
        <w:t>ACEi</w:t>
      </w:r>
      <w:proofErr w:type="spellEnd"/>
      <w:r>
        <w:t>:</w:t>
      </w:r>
    </w:p>
    <w:p w14:paraId="264B1F3E" w14:textId="77777777" w:rsidR="009D57DE" w:rsidRDefault="009D57DE" w:rsidP="009D57DE">
      <w:pPr>
        <w:ind w:left="2880"/>
      </w:pPr>
      <w:r>
        <w:t>Diminish ATII production thereby reducing systemic vascular resistance and volume retention</w:t>
      </w:r>
    </w:p>
    <w:p w14:paraId="2AFA43D9" w14:textId="77777777" w:rsidR="009D57DE" w:rsidRDefault="009D57DE" w:rsidP="009D57DE">
      <w:pPr>
        <w:ind w:left="1440"/>
      </w:pPr>
      <w:r>
        <w:tab/>
      </w:r>
      <w:r>
        <w:tab/>
        <w:t>Effect dependent on degree of RAAS activation</w:t>
      </w:r>
    </w:p>
    <w:p w14:paraId="5E09A9C2" w14:textId="77777777" w:rsidR="009D57DE" w:rsidRDefault="009D57DE" w:rsidP="009D57DE">
      <w:pPr>
        <w:ind w:left="720" w:firstLine="720"/>
      </w:pPr>
      <w:r>
        <w:tab/>
      </w:r>
      <w:r>
        <w:tab/>
        <w:t xml:space="preserve">Cats with chronic kidney disease tend to not be </w:t>
      </w:r>
    </w:p>
    <w:p w14:paraId="33C24DB8" w14:textId="77777777" w:rsidR="009D57DE" w:rsidRDefault="009D57DE" w:rsidP="009D57DE">
      <w:pPr>
        <w:ind w:left="2160" w:firstLine="720"/>
      </w:pPr>
      <w:proofErr w:type="gramStart"/>
      <w:r>
        <w:t>responsive</w:t>
      </w:r>
      <w:proofErr w:type="gramEnd"/>
      <w:r>
        <w:t xml:space="preserve"> to </w:t>
      </w:r>
      <w:proofErr w:type="spellStart"/>
      <w:r>
        <w:t>ACEi</w:t>
      </w:r>
      <w:proofErr w:type="spellEnd"/>
      <w:r>
        <w:t xml:space="preserve"> </w:t>
      </w:r>
      <w:proofErr w:type="spellStart"/>
      <w:r>
        <w:t>longterm</w:t>
      </w:r>
      <w:proofErr w:type="spellEnd"/>
      <w:r>
        <w:t xml:space="preserve"> or initially</w:t>
      </w:r>
    </w:p>
    <w:p w14:paraId="402C684E" w14:textId="77777777" w:rsidR="009D57DE" w:rsidRDefault="009D57DE" w:rsidP="009D57DE">
      <w:pPr>
        <w:ind w:left="1440"/>
      </w:pPr>
      <w:r>
        <w:tab/>
      </w:r>
      <w:r>
        <w:tab/>
        <w:t>ATII preferentially constricts renal efferent arterioles</w:t>
      </w:r>
      <w:proofErr w:type="gramStart"/>
      <w:r>
        <w:t>;</w:t>
      </w:r>
      <w:proofErr w:type="gramEnd"/>
      <w:r>
        <w:t xml:space="preserve"> </w:t>
      </w:r>
    </w:p>
    <w:p w14:paraId="02AA57B9" w14:textId="77777777" w:rsidR="009D57DE" w:rsidRDefault="009D57DE" w:rsidP="009D57DE">
      <w:pPr>
        <w:ind w:left="2880"/>
      </w:pPr>
      <w:proofErr w:type="gramStart"/>
      <w:r>
        <w:t>therefore</w:t>
      </w:r>
      <w:proofErr w:type="gramEnd"/>
      <w:r>
        <w:t>, they tend to produce greater dilation of the efferent arterioles- thereby reducing glomerular hypertension</w:t>
      </w:r>
    </w:p>
    <w:p w14:paraId="5BF41073" w14:textId="77777777" w:rsidR="009D57DE" w:rsidRDefault="009D57DE" w:rsidP="009D57DE">
      <w:pPr>
        <w:ind w:left="1440"/>
      </w:pPr>
      <w:r>
        <w:tab/>
      </w:r>
      <w:r>
        <w:tab/>
      </w:r>
      <w:r>
        <w:tab/>
        <w:t>Benefit as long as GFR is maintained</w:t>
      </w:r>
    </w:p>
    <w:p w14:paraId="3D27E71E" w14:textId="77777777" w:rsidR="009D57DE" w:rsidRDefault="009D57DE" w:rsidP="009D57DE">
      <w:pPr>
        <w:ind w:left="1440"/>
      </w:pPr>
      <w:r>
        <w:tab/>
      </w:r>
      <w:r>
        <w:tab/>
        <w:t xml:space="preserve">Can reduce proteinuria and slow the progression of </w:t>
      </w:r>
    </w:p>
    <w:p w14:paraId="3EDA447D" w14:textId="77777777" w:rsidR="009D57DE" w:rsidRDefault="009D57DE" w:rsidP="009D57DE">
      <w:pPr>
        <w:ind w:left="2160" w:firstLine="720"/>
      </w:pPr>
      <w:proofErr w:type="gramStart"/>
      <w:r>
        <w:t>kidney</w:t>
      </w:r>
      <w:proofErr w:type="gramEnd"/>
      <w:r>
        <w:t xml:space="preserve"> disease</w:t>
      </w:r>
    </w:p>
    <w:p w14:paraId="56823A0A" w14:textId="77777777" w:rsidR="009D57DE" w:rsidRDefault="009D57DE" w:rsidP="009D57DE">
      <w:pPr>
        <w:ind w:left="1440"/>
      </w:pPr>
      <w:r>
        <w:tab/>
      </w:r>
      <w:r>
        <w:tab/>
        <w:t xml:space="preserve">May also inhibit GF associated with </w:t>
      </w:r>
      <w:proofErr w:type="spellStart"/>
      <w:r>
        <w:t>intrarenal</w:t>
      </w:r>
      <w:proofErr w:type="spellEnd"/>
      <w:r>
        <w:t xml:space="preserve"> AT </w:t>
      </w:r>
    </w:p>
    <w:p w14:paraId="5CF9682C" w14:textId="77777777" w:rsidR="009D57DE" w:rsidRDefault="009D57DE" w:rsidP="009D57DE">
      <w:pPr>
        <w:ind w:left="2880"/>
      </w:pPr>
      <w:proofErr w:type="gramStart"/>
      <w:r>
        <w:t>formation</w:t>
      </w:r>
      <w:proofErr w:type="gramEnd"/>
      <w:r>
        <w:t xml:space="preserve"> that promote glomerular hypertrophy and sclerosis</w:t>
      </w:r>
    </w:p>
    <w:p w14:paraId="671E5851" w14:textId="77777777" w:rsidR="009D57DE" w:rsidRDefault="009D57DE" w:rsidP="009D57DE">
      <w:pPr>
        <w:ind w:left="1440"/>
      </w:pPr>
      <w:r>
        <w:tab/>
        <w:t>Calcium channel blockers</w:t>
      </w:r>
    </w:p>
    <w:p w14:paraId="122F10B1" w14:textId="77777777" w:rsidR="009D57DE" w:rsidRDefault="009D57DE" w:rsidP="009D57DE">
      <w:pPr>
        <w:ind w:left="2880"/>
      </w:pPr>
      <w:r>
        <w:t>Decrease calc</w:t>
      </w:r>
      <w:bookmarkStart w:id="0" w:name="_GoBack"/>
      <w:bookmarkEnd w:id="0"/>
      <w:r>
        <w:t>ium ion concentration resulting in arteriolar vasodilation and reduced CO</w:t>
      </w:r>
    </w:p>
    <w:p w14:paraId="32A0140B" w14:textId="77777777" w:rsidR="009D57DE" w:rsidRDefault="009D57DE" w:rsidP="009D57DE">
      <w:pPr>
        <w:ind w:left="1440"/>
      </w:pPr>
      <w:r>
        <w:tab/>
      </w:r>
      <w:r>
        <w:tab/>
      </w:r>
      <w:r w:rsidR="00613710">
        <w:t xml:space="preserve">Amlodipine- </w:t>
      </w:r>
      <w:proofErr w:type="spellStart"/>
      <w:r w:rsidR="00613710">
        <w:t>vasodilatory</w:t>
      </w:r>
      <w:proofErr w:type="spellEnd"/>
    </w:p>
    <w:p w14:paraId="422DB73F" w14:textId="77777777" w:rsidR="00613710" w:rsidRDefault="00613710" w:rsidP="009D57DE">
      <w:pPr>
        <w:ind w:left="1440"/>
      </w:pPr>
      <w:r>
        <w:tab/>
      </w:r>
      <w:r>
        <w:tab/>
      </w:r>
      <w:r>
        <w:tab/>
        <w:t>Effect lasts 24 hours in cats</w:t>
      </w:r>
    </w:p>
    <w:p w14:paraId="6EDBD023" w14:textId="77777777" w:rsidR="00613710" w:rsidRDefault="00613710" w:rsidP="009D57DE">
      <w:pPr>
        <w:ind w:left="1440"/>
      </w:pPr>
      <w:r>
        <w:tab/>
      </w:r>
      <w:r>
        <w:tab/>
      </w:r>
      <w:r>
        <w:tab/>
        <w:t xml:space="preserve">If nonresponsive can add beta-blocker of </w:t>
      </w:r>
      <w:proofErr w:type="spellStart"/>
      <w:r>
        <w:t>ACEi</w:t>
      </w:r>
      <w:proofErr w:type="spellEnd"/>
    </w:p>
    <w:p w14:paraId="01CCD045" w14:textId="77777777" w:rsidR="00613710" w:rsidRDefault="00613710" w:rsidP="00613710">
      <w:pPr>
        <w:ind w:left="720" w:firstLine="720"/>
      </w:pPr>
      <w:r>
        <w:tab/>
      </w:r>
      <w:r>
        <w:tab/>
      </w:r>
      <w:r>
        <w:tab/>
        <w:t xml:space="preserve">Concerns about using amlodipine as an initial </w:t>
      </w:r>
    </w:p>
    <w:p w14:paraId="295E9CCB" w14:textId="77777777" w:rsidR="00613710" w:rsidRDefault="00613710" w:rsidP="00613710">
      <w:pPr>
        <w:ind w:left="3600"/>
      </w:pPr>
      <w:proofErr w:type="gramStart"/>
      <w:r>
        <w:t>agent</w:t>
      </w:r>
      <w:proofErr w:type="gramEnd"/>
      <w:r>
        <w:t>- preferential dilation of afferent arterioles resulting in glomerular hypertension; but systemic effects may override this</w:t>
      </w:r>
    </w:p>
    <w:p w14:paraId="2DB1D44B" w14:textId="77777777" w:rsidR="00613710" w:rsidRDefault="00613710" w:rsidP="00613710">
      <w:r>
        <w:tab/>
      </w:r>
      <w:r>
        <w:tab/>
      </w:r>
      <w:r>
        <w:tab/>
        <w:t>Beta-blockers</w:t>
      </w:r>
    </w:p>
    <w:p w14:paraId="1A2A02BC" w14:textId="77777777" w:rsidR="00613710" w:rsidRDefault="00613710" w:rsidP="00613710">
      <w:r>
        <w:tab/>
      </w:r>
      <w:r>
        <w:tab/>
      </w:r>
      <w:r>
        <w:tab/>
      </w:r>
      <w:r>
        <w:tab/>
        <w:t xml:space="preserve">May help reduce BP by decreasing HR, CO, and renal </w:t>
      </w:r>
    </w:p>
    <w:p w14:paraId="58B7B6B2" w14:textId="77777777" w:rsidR="00613710" w:rsidRDefault="00613710" w:rsidP="00613710">
      <w:pPr>
        <w:ind w:left="2160" w:firstLine="720"/>
      </w:pPr>
      <w:proofErr w:type="gramStart"/>
      <w:r>
        <w:t>renin</w:t>
      </w:r>
      <w:proofErr w:type="gramEnd"/>
      <w:r>
        <w:t xml:space="preserve"> release</w:t>
      </w:r>
    </w:p>
    <w:p w14:paraId="1AE8A0AF" w14:textId="77777777" w:rsidR="00613710" w:rsidRDefault="00613710" w:rsidP="00613710">
      <w:r>
        <w:tab/>
      </w:r>
      <w:r>
        <w:tab/>
      </w:r>
      <w:r>
        <w:tab/>
      </w:r>
      <w:r>
        <w:tab/>
      </w:r>
      <w:r>
        <w:tab/>
        <w:t xml:space="preserve">Atenolol and propranolol have been used most </w:t>
      </w:r>
    </w:p>
    <w:p w14:paraId="69692121" w14:textId="77777777" w:rsidR="00613710" w:rsidRDefault="00613710" w:rsidP="00613710">
      <w:pPr>
        <w:ind w:left="2880" w:firstLine="720"/>
      </w:pPr>
      <w:proofErr w:type="gramStart"/>
      <w:r>
        <w:t>frequently</w:t>
      </w:r>
      <w:proofErr w:type="gramEnd"/>
    </w:p>
    <w:p w14:paraId="0128DABD" w14:textId="77777777" w:rsidR="00613710" w:rsidRDefault="00613710" w:rsidP="00613710">
      <w:r>
        <w:tab/>
      </w:r>
      <w:r>
        <w:tab/>
      </w:r>
      <w:r>
        <w:tab/>
      </w:r>
      <w:r>
        <w:tab/>
      </w:r>
      <w:r>
        <w:tab/>
        <w:t>Rec for cats with HyperT4 hypertension</w:t>
      </w:r>
    </w:p>
    <w:p w14:paraId="175C3FC8" w14:textId="77777777" w:rsidR="00613710" w:rsidRDefault="00613710" w:rsidP="00613710">
      <w:r>
        <w:tab/>
      </w:r>
      <w:r>
        <w:tab/>
      </w:r>
      <w:r>
        <w:tab/>
        <w:t xml:space="preserve">Alpha-adrenergic antagonists reduce peripheral vascular </w:t>
      </w:r>
    </w:p>
    <w:p w14:paraId="49079B32" w14:textId="77777777" w:rsidR="00613710" w:rsidRDefault="00613710" w:rsidP="00613710">
      <w:pPr>
        <w:ind w:left="1440" w:firstLine="720"/>
      </w:pPr>
      <w:proofErr w:type="gramStart"/>
      <w:r>
        <w:t>resistance</w:t>
      </w:r>
      <w:proofErr w:type="gramEnd"/>
      <w:r>
        <w:t xml:space="preserve"> by opposing </w:t>
      </w:r>
      <w:proofErr w:type="spellStart"/>
      <w:r>
        <w:t>vasoconstrictive</w:t>
      </w:r>
      <w:proofErr w:type="spellEnd"/>
      <w:r>
        <w:t xml:space="preserve"> effects- </w:t>
      </w:r>
      <w:proofErr w:type="spellStart"/>
      <w:r>
        <w:t>pheo</w:t>
      </w:r>
      <w:proofErr w:type="spellEnd"/>
    </w:p>
    <w:p w14:paraId="43D9B3B4" w14:textId="77777777" w:rsidR="00613710" w:rsidRDefault="00613710" w:rsidP="00613710">
      <w:r>
        <w:tab/>
      </w:r>
      <w:r>
        <w:tab/>
      </w:r>
      <w:r>
        <w:tab/>
      </w:r>
      <w:r>
        <w:tab/>
      </w:r>
      <w:proofErr w:type="spellStart"/>
      <w:r>
        <w:t>Phenoxybenzamine</w:t>
      </w:r>
      <w:proofErr w:type="spellEnd"/>
      <w:r>
        <w:t xml:space="preserve"> (alpha1/2; </w:t>
      </w:r>
      <w:proofErr w:type="spellStart"/>
      <w:r>
        <w:t>prazosin</w:t>
      </w:r>
      <w:proofErr w:type="spellEnd"/>
      <w:r>
        <w:t xml:space="preserve"> alpha 1)</w:t>
      </w:r>
    </w:p>
    <w:p w14:paraId="11CFDD28" w14:textId="77777777" w:rsidR="00613710" w:rsidRDefault="00613710" w:rsidP="00613710">
      <w:r>
        <w:tab/>
      </w:r>
      <w:r>
        <w:tab/>
      </w:r>
      <w:r>
        <w:tab/>
        <w:t>Adverse effects- hypotension</w:t>
      </w:r>
    </w:p>
    <w:p w14:paraId="6E63F60F" w14:textId="77777777" w:rsidR="00613710" w:rsidRDefault="00613710" w:rsidP="00613710">
      <w:r>
        <w:tab/>
      </w:r>
      <w:r>
        <w:tab/>
        <w:t xml:space="preserve">Underlying prognosis </w:t>
      </w:r>
      <w:proofErr w:type="spellStart"/>
      <w:r>
        <w:t>typ</w:t>
      </w:r>
      <w:proofErr w:type="spellEnd"/>
      <w:r>
        <w:t xml:space="preserve"> guarded d/t significant underlying disease</w:t>
      </w:r>
    </w:p>
    <w:p w14:paraId="0BE395F0" w14:textId="77777777" w:rsidR="00613710" w:rsidRDefault="00613710" w:rsidP="00613710">
      <w:r>
        <w:tab/>
      </w:r>
      <w:r>
        <w:tab/>
      </w:r>
      <w:r>
        <w:tab/>
        <w:t>High BP in chronic kidney disease has been associated</w:t>
      </w:r>
    </w:p>
    <w:p w14:paraId="34FBCEA9" w14:textId="77777777" w:rsidR="00613710" w:rsidRDefault="00613710" w:rsidP="00613710">
      <w:r>
        <w:tab/>
      </w:r>
      <w:r>
        <w:tab/>
        <w:t xml:space="preserve">Emergent therapy- animals with new or progressive signs caused by </w:t>
      </w:r>
    </w:p>
    <w:p w14:paraId="3B340542" w14:textId="77777777" w:rsidR="00613710" w:rsidRDefault="00613710" w:rsidP="00613710">
      <w:pPr>
        <w:ind w:left="720" w:firstLine="720"/>
      </w:pPr>
      <w:proofErr w:type="gramStart"/>
      <w:r>
        <w:t>high</w:t>
      </w:r>
      <w:proofErr w:type="gramEnd"/>
      <w:r>
        <w:t xml:space="preserve"> BP</w:t>
      </w:r>
    </w:p>
    <w:p w14:paraId="55BA82FA" w14:textId="77777777" w:rsidR="00613710" w:rsidRDefault="00613710" w:rsidP="00613710">
      <w:r>
        <w:tab/>
      </w:r>
      <w:r>
        <w:tab/>
      </w:r>
      <w:r>
        <w:tab/>
        <w:t xml:space="preserve">Direct </w:t>
      </w:r>
      <w:proofErr w:type="spellStart"/>
      <w:r>
        <w:t>vasodilating</w:t>
      </w:r>
      <w:proofErr w:type="spellEnd"/>
      <w:r>
        <w:t xml:space="preserve"> drugs- hydralazine, sodium </w:t>
      </w:r>
      <w:proofErr w:type="spellStart"/>
      <w:r>
        <w:t>nitroprusside</w:t>
      </w:r>
      <w:proofErr w:type="spellEnd"/>
    </w:p>
    <w:p w14:paraId="6F3F8E07" w14:textId="77777777" w:rsidR="00613710" w:rsidRDefault="00613710" w:rsidP="00613710">
      <w:r>
        <w:tab/>
      </w:r>
      <w:r>
        <w:tab/>
      </w:r>
      <w:r>
        <w:tab/>
      </w:r>
      <w:proofErr w:type="spellStart"/>
      <w:r>
        <w:t>Propanolol</w:t>
      </w:r>
      <w:proofErr w:type="spellEnd"/>
      <w:r>
        <w:t xml:space="preserve">, </w:t>
      </w:r>
      <w:proofErr w:type="spellStart"/>
      <w:r>
        <w:t>esmolol</w:t>
      </w:r>
      <w:proofErr w:type="spellEnd"/>
      <w:r>
        <w:t>, ace</w:t>
      </w:r>
    </w:p>
    <w:p w14:paraId="7438A13E" w14:textId="77777777" w:rsidR="000415DC" w:rsidRDefault="000415DC" w:rsidP="00613710">
      <w:r>
        <w:tab/>
      </w:r>
      <w:r>
        <w:tab/>
      </w:r>
      <w:r>
        <w:tab/>
        <w:t xml:space="preserve">Once BP &lt;170/110- </w:t>
      </w:r>
      <w:proofErr w:type="spellStart"/>
      <w:r>
        <w:t>longterm</w:t>
      </w:r>
      <w:proofErr w:type="spellEnd"/>
      <w:r>
        <w:t xml:space="preserve"> oral therapy can be started</w:t>
      </w:r>
    </w:p>
    <w:p w14:paraId="3B8ECDB8" w14:textId="77777777" w:rsidR="000415DC" w:rsidRDefault="000415DC" w:rsidP="00613710">
      <w:r>
        <w:lastRenderedPageBreak/>
        <w:tab/>
      </w:r>
      <w:r>
        <w:tab/>
      </w:r>
      <w:r>
        <w:tab/>
      </w:r>
      <w:proofErr w:type="spellStart"/>
      <w:r>
        <w:t>Phentolamine</w:t>
      </w:r>
      <w:proofErr w:type="spellEnd"/>
      <w:r>
        <w:t xml:space="preserve"> for hypertensive crisis caused by catecholamine </w:t>
      </w:r>
    </w:p>
    <w:p w14:paraId="7076F1F8" w14:textId="77777777" w:rsidR="000415DC" w:rsidRDefault="000415DC" w:rsidP="000415DC">
      <w:pPr>
        <w:ind w:left="1440" w:firstLine="720"/>
      </w:pPr>
      <w:proofErr w:type="gramStart"/>
      <w:r>
        <w:t>excess</w:t>
      </w:r>
      <w:proofErr w:type="gramEnd"/>
    </w:p>
    <w:p w14:paraId="1E2DA70A" w14:textId="77777777" w:rsidR="000415DC" w:rsidRDefault="000415DC" w:rsidP="00613710">
      <w:r>
        <w:tab/>
      </w:r>
      <w:r>
        <w:tab/>
      </w:r>
      <w:r>
        <w:tab/>
      </w:r>
      <w:r>
        <w:tab/>
        <w:t xml:space="preserve">+/- </w:t>
      </w:r>
      <w:proofErr w:type="gramStart"/>
      <w:r>
        <w:t>beta</w:t>
      </w:r>
      <w:proofErr w:type="gramEnd"/>
      <w:r>
        <w:t xml:space="preserve"> blocker for </w:t>
      </w:r>
      <w:proofErr w:type="spellStart"/>
      <w:r>
        <w:t>tachyarrhythmias</w:t>
      </w:r>
      <w:proofErr w:type="spellEnd"/>
    </w:p>
    <w:p w14:paraId="586DEC7E" w14:textId="77777777" w:rsidR="000415DC" w:rsidRDefault="000415DC" w:rsidP="00613710">
      <w:r>
        <w:tab/>
      </w:r>
      <w:r>
        <w:tab/>
      </w:r>
      <w:r>
        <w:tab/>
      </w:r>
      <w:r>
        <w:tab/>
        <w:t xml:space="preserve">Antihypertensive </w:t>
      </w:r>
      <w:proofErr w:type="spellStart"/>
      <w:proofErr w:type="gramStart"/>
      <w:r>
        <w:t>tx</w:t>
      </w:r>
      <w:proofErr w:type="spellEnd"/>
      <w:proofErr w:type="gramEnd"/>
      <w:r>
        <w:t xml:space="preserve"> for 2-3 weeks prior to surgery rec</w:t>
      </w:r>
    </w:p>
    <w:p w14:paraId="0C169104" w14:textId="77777777" w:rsidR="000415DC" w:rsidRDefault="000415DC" w:rsidP="00613710">
      <w:r>
        <w:tab/>
      </w:r>
      <w:r>
        <w:tab/>
      </w:r>
      <w:r>
        <w:tab/>
      </w:r>
      <w:r>
        <w:tab/>
      </w:r>
      <w:proofErr w:type="spellStart"/>
      <w:r>
        <w:t>Longterm</w:t>
      </w:r>
      <w:proofErr w:type="spellEnd"/>
      <w:r>
        <w:t xml:space="preserve"> treatment for </w:t>
      </w:r>
      <w:proofErr w:type="spellStart"/>
      <w:r>
        <w:t>inop</w:t>
      </w:r>
      <w:proofErr w:type="spellEnd"/>
      <w:r>
        <w:t xml:space="preserve"> </w:t>
      </w:r>
      <w:proofErr w:type="spellStart"/>
      <w:r>
        <w:t>pheos</w:t>
      </w:r>
      <w:proofErr w:type="spellEnd"/>
    </w:p>
    <w:p w14:paraId="58C607DD" w14:textId="77777777" w:rsidR="000415DC" w:rsidRDefault="000415DC" w:rsidP="00613710"/>
    <w:p w14:paraId="40289914" w14:textId="77777777" w:rsidR="00613710" w:rsidRDefault="00613710" w:rsidP="00613710"/>
    <w:p w14:paraId="70856E67" w14:textId="77777777" w:rsidR="00F620E2" w:rsidRDefault="00F620E2" w:rsidP="00F620E2">
      <w:pPr>
        <w:ind w:left="1440"/>
      </w:pPr>
      <w:r>
        <w:tab/>
      </w:r>
    </w:p>
    <w:p w14:paraId="49E952F6" w14:textId="77777777" w:rsidR="002651EC" w:rsidRDefault="002651EC" w:rsidP="002651EC">
      <w:r>
        <w:tab/>
      </w:r>
      <w:r>
        <w:tab/>
      </w:r>
    </w:p>
    <w:p w14:paraId="172096CA" w14:textId="77777777" w:rsidR="00F07962" w:rsidRDefault="00F07962" w:rsidP="00286BA2">
      <w:r>
        <w:tab/>
      </w:r>
      <w:r>
        <w:tab/>
      </w:r>
    </w:p>
    <w:p w14:paraId="58457AAE" w14:textId="77777777" w:rsidR="00286BA2" w:rsidRDefault="00286BA2" w:rsidP="00286BA2"/>
    <w:p w14:paraId="7C8040FF" w14:textId="77777777" w:rsidR="00236A5F" w:rsidRDefault="00236A5F" w:rsidP="00612916">
      <w:pPr>
        <w:ind w:left="3600" w:firstLine="60"/>
      </w:pPr>
      <w:r>
        <w:tab/>
      </w:r>
    </w:p>
    <w:p w14:paraId="5F4A6408" w14:textId="77777777" w:rsidR="00612916" w:rsidRDefault="00612916" w:rsidP="00612916">
      <w:pPr>
        <w:ind w:left="2880"/>
      </w:pPr>
    </w:p>
    <w:p w14:paraId="43EC683D" w14:textId="77777777" w:rsidR="00612916" w:rsidRDefault="00612916" w:rsidP="00B02106"/>
    <w:p w14:paraId="5F67C420" w14:textId="77777777" w:rsidR="00B02106" w:rsidRDefault="00B02106" w:rsidP="00B02106"/>
    <w:p w14:paraId="2ADBE2E8" w14:textId="77777777" w:rsidR="00B02106" w:rsidRDefault="00B02106" w:rsidP="00B02106">
      <w:pPr>
        <w:ind w:left="1440"/>
      </w:pPr>
      <w:r>
        <w:tab/>
      </w:r>
    </w:p>
    <w:p w14:paraId="509CAB9B" w14:textId="77777777" w:rsidR="00B02106" w:rsidRDefault="00B02106" w:rsidP="00B02106">
      <w:pPr>
        <w:ind w:left="720" w:firstLine="720"/>
      </w:pPr>
    </w:p>
    <w:p w14:paraId="25704488" w14:textId="77777777" w:rsidR="00B02106" w:rsidRDefault="00B02106" w:rsidP="00D91B5F"/>
    <w:p w14:paraId="5F01EC79" w14:textId="77777777" w:rsidR="00D91B5F" w:rsidRDefault="00D91B5F" w:rsidP="00D91B5F">
      <w:pPr>
        <w:ind w:left="1440"/>
      </w:pPr>
    </w:p>
    <w:p w14:paraId="67D9BA57" w14:textId="77777777" w:rsidR="00D91B5F" w:rsidRDefault="00D91B5F" w:rsidP="00D91B5F">
      <w:pPr>
        <w:ind w:left="1440"/>
      </w:pPr>
    </w:p>
    <w:sectPr w:rsidR="00D91B5F" w:rsidSect="00D46B9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4D2"/>
    <w:rsid w:val="000415DC"/>
    <w:rsid w:val="00094574"/>
    <w:rsid w:val="00236A5F"/>
    <w:rsid w:val="002651EC"/>
    <w:rsid w:val="00286BA2"/>
    <w:rsid w:val="004222C6"/>
    <w:rsid w:val="00612916"/>
    <w:rsid w:val="00613710"/>
    <w:rsid w:val="00783B9A"/>
    <w:rsid w:val="007A19BE"/>
    <w:rsid w:val="00803409"/>
    <w:rsid w:val="008E12F8"/>
    <w:rsid w:val="009931C6"/>
    <w:rsid w:val="009A7678"/>
    <w:rsid w:val="009D57DE"/>
    <w:rsid w:val="00A05BE3"/>
    <w:rsid w:val="00AE64D2"/>
    <w:rsid w:val="00B02106"/>
    <w:rsid w:val="00C0119C"/>
    <w:rsid w:val="00C278ED"/>
    <w:rsid w:val="00D46B93"/>
    <w:rsid w:val="00D91B5F"/>
    <w:rsid w:val="00EF48CE"/>
    <w:rsid w:val="00F07962"/>
    <w:rsid w:val="00F36E18"/>
    <w:rsid w:val="00F62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F05885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11</Pages>
  <Words>3107</Words>
  <Characters>17715</Characters>
  <Application>Microsoft Macintosh Word</Application>
  <DocSecurity>0</DocSecurity>
  <Lines>147</Lines>
  <Paragraphs>41</Paragraphs>
  <ScaleCrop>false</ScaleCrop>
  <Company>Cornell University</Company>
  <LinksUpToDate>false</LinksUpToDate>
  <CharactersWithSpaces>20781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DiFazio</dc:creator>
  <cp:keywords/>
  <dc:description/>
  <cp:lastModifiedBy>Jillian DiFazio</cp:lastModifiedBy>
  <cp:revision>2</cp:revision>
  <dcterms:created xsi:type="dcterms:W3CDTF">2013-03-26T00:45:00Z</dcterms:created>
  <dcterms:modified xsi:type="dcterms:W3CDTF">2013-03-30T07:37:00Z</dcterms:modified>
</cp:coreProperties>
</file>