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57E4" w:rsidRDefault="004857E4">
      <w:r>
        <w:t>Questions:</w:t>
      </w:r>
      <w:r>
        <w:br/>
      </w:r>
    </w:p>
    <w:p w:rsidR="00D46B93" w:rsidRDefault="004857E4">
      <w:r>
        <w:t xml:space="preserve">1.  Mean arterial pressure decreases acutely to 40mmHg in a patient that you have under general anesthesia.  This results in BLANK (decreased) action potential generation rate by the arterial baroreceptors.  These baroreceptors are located within the BLANK (aortic bodies) and BLANK (carotid sinus).  These afferent fibers run within the BLANK (carotid sinus nerves which join the glossopharyngeal nerves before entering the CNS; afferent fibers from the aortic baroreceptors run to the CNS in the </w:t>
      </w:r>
      <w:proofErr w:type="spellStart"/>
      <w:r>
        <w:t>vagus</w:t>
      </w:r>
      <w:proofErr w:type="spellEnd"/>
      <w:r>
        <w:t xml:space="preserve"> nerve) to the CNS.   Central integration of this afferent sensory information occurs within the BLANK (medulla oblongata).</w:t>
      </w:r>
    </w:p>
    <w:p w:rsidR="004857E4" w:rsidRDefault="004857E4"/>
    <w:p w:rsidR="004857E4" w:rsidRDefault="00A90FF3">
      <w:r>
        <w:t>2</w:t>
      </w:r>
      <w:r w:rsidR="004857E4">
        <w:t>.  What is the effect of increased input from the arterial baroreceptors on the activity of the spinal sympathetic excitatory/inhibitory tracts and the parasympathetic preganglionic nerves?</w:t>
      </w:r>
    </w:p>
    <w:p w:rsidR="00A90FF3" w:rsidRDefault="00A90FF3">
      <w:r>
        <w:t>There is an inhibition of the activity of the spinal sympathetic excitatory tract, a stimulation of the activity of the spinal sympathetic inhibitory tract, and a stimulation of the activity of the parasympathetic preganglionic nerves.</w:t>
      </w:r>
    </w:p>
    <w:p w:rsidR="004857E4" w:rsidRDefault="004857E4"/>
    <w:p w:rsidR="004857E4" w:rsidRDefault="00A90FF3">
      <w:r>
        <w:t>3</w:t>
      </w:r>
      <w:r w:rsidR="004857E4">
        <w:t>.  State whether mean arterial pressure, after all adjustments, is increased or decreased by the following stimuli:</w:t>
      </w:r>
    </w:p>
    <w:p w:rsidR="004857E4" w:rsidRDefault="004857E4">
      <w:r>
        <w:tab/>
        <w:t>a) Low oxygen in arterial blood</w:t>
      </w:r>
    </w:p>
    <w:p w:rsidR="004857E4" w:rsidRDefault="00A90FF3" w:rsidP="00A90FF3">
      <w:pPr>
        <w:ind w:left="1440"/>
      </w:pPr>
      <w:r>
        <w:t>Increased (low PO2 in arterial blood cause reflex increases in RR/MAP via arterial chemoreceptors)</w:t>
      </w:r>
    </w:p>
    <w:p w:rsidR="004857E4" w:rsidRDefault="004857E4">
      <w:r>
        <w:tab/>
        <w:t>b) Increased intracranial pressure</w:t>
      </w:r>
    </w:p>
    <w:p w:rsidR="004857E4" w:rsidRDefault="00A90FF3">
      <w:r>
        <w:tab/>
      </w:r>
      <w:r>
        <w:tab/>
        <w:t>Increased via central chemoreceptors</w:t>
      </w:r>
    </w:p>
    <w:p w:rsidR="004857E4" w:rsidRDefault="004857E4">
      <w:r>
        <w:tab/>
        <w:t>c) Increased cardiac filling pressure</w:t>
      </w:r>
    </w:p>
    <w:p w:rsidR="004857E4" w:rsidRDefault="00A90FF3" w:rsidP="00CE280F">
      <w:pPr>
        <w:ind w:left="1440"/>
      </w:pPr>
      <w:r>
        <w:t>Decreased (</w:t>
      </w:r>
      <w:r w:rsidR="00CE280F">
        <w:t xml:space="preserve">increased CVP/volume cause receptor activation by stretch, which elicits a decrease in </w:t>
      </w:r>
      <w:proofErr w:type="spellStart"/>
      <w:r w:rsidR="00CE280F">
        <w:t>symp</w:t>
      </w:r>
      <w:proofErr w:type="spellEnd"/>
      <w:r w:rsidR="00CE280F">
        <w:t xml:space="preserve"> activity)</w:t>
      </w:r>
    </w:p>
    <w:p w:rsidR="004857E4" w:rsidRDefault="004857E4">
      <w:r>
        <w:tab/>
        <w:t>d) Sense of danger</w:t>
      </w:r>
    </w:p>
    <w:p w:rsidR="004857E4" w:rsidRDefault="00CE280F">
      <w:r>
        <w:tab/>
      </w:r>
      <w:r>
        <w:tab/>
        <w:t>Increased (increased sympathetic stimulation)</w:t>
      </w:r>
    </w:p>
    <w:p w:rsidR="004857E4" w:rsidRDefault="004857E4">
      <w:r>
        <w:tab/>
        <w:t>e) Visceral pain</w:t>
      </w:r>
    </w:p>
    <w:p w:rsidR="004857E4" w:rsidRDefault="00CE280F">
      <w:r>
        <w:tab/>
      </w:r>
      <w:r>
        <w:tab/>
        <w:t>Decreased (increases parasympathetic)</w:t>
      </w:r>
    </w:p>
    <w:p w:rsidR="004857E4" w:rsidRDefault="004857E4"/>
    <w:p w:rsidR="004857E4" w:rsidRDefault="00A90FF3">
      <w:r>
        <w:t>4</w:t>
      </w:r>
      <w:r w:rsidR="004857E4">
        <w:t>.  True or false: A decrease in arterial pressure results in an increase in GFR.</w:t>
      </w:r>
    </w:p>
    <w:p w:rsidR="00A90FF3" w:rsidRDefault="00A90FF3">
      <w:r>
        <w:t>False</w:t>
      </w:r>
    </w:p>
    <w:p w:rsidR="004857E4" w:rsidRDefault="004857E4"/>
    <w:p w:rsidR="004857E4" w:rsidRDefault="00A90FF3">
      <w:r>
        <w:t>5</w:t>
      </w:r>
      <w:r w:rsidR="004857E4">
        <w:t xml:space="preserve">.  </w:t>
      </w:r>
      <w:proofErr w:type="spellStart"/>
      <w:r w:rsidR="004857E4">
        <w:t>Longterm</w:t>
      </w:r>
      <w:proofErr w:type="spellEnd"/>
      <w:r w:rsidR="004857E4">
        <w:t>, a decrease in arterial pressure will result in increased renal fluid reabsorption and decreased urinary output rate.  Explain the physiology behind this statement.</w:t>
      </w:r>
    </w:p>
    <w:p w:rsidR="00CE280F" w:rsidRDefault="00CE280F">
      <w:r>
        <w:tab/>
        <w:t xml:space="preserve">A decrease in arterial pressure through a baroreceptor reflex results in an increase in renal sympathetic nerve activity and a decrease in glomerular capillary pressure.  The increased sympathetic activity also leads to an increase in renal arteriolar </w:t>
      </w:r>
      <w:proofErr w:type="spellStart"/>
      <w:proofErr w:type="gramStart"/>
      <w:r>
        <w:t>vasoconstricition</w:t>
      </w:r>
      <w:proofErr w:type="spellEnd"/>
      <w:r>
        <w:t xml:space="preserve"> which</w:t>
      </w:r>
      <w:proofErr w:type="gramEnd"/>
      <w:r>
        <w:t xml:space="preserve"> results in a decrease in glomerular cap pressure and a decrease in GFR.  Both increased sympathetic nerve activity and decreased GFR lead to an increase in renin release.  This leads to an increase in angiotensin II, which leads to an increase in aldosterone, which leads to an increase in renal </w:t>
      </w:r>
      <w:r>
        <w:lastRenderedPageBreak/>
        <w:t xml:space="preserve">sodium reabsorption.  This leads to concomitant renal fluid reabsorption.  Both increased reabsorption and decreased GFR result in decreased urinary output.  </w:t>
      </w:r>
      <w:bookmarkStart w:id="0" w:name="_GoBack"/>
      <w:bookmarkEnd w:id="0"/>
    </w:p>
    <w:sectPr w:rsidR="00CE280F" w:rsidSect="00D46B9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57E4"/>
    <w:rsid w:val="004857E4"/>
    <w:rsid w:val="00A90FF3"/>
    <w:rsid w:val="00CE280F"/>
    <w:rsid w:val="00D46B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A8E157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398</Words>
  <Characters>2272</Characters>
  <Application>Microsoft Macintosh Word</Application>
  <DocSecurity>0</DocSecurity>
  <Lines>18</Lines>
  <Paragraphs>5</Paragraphs>
  <ScaleCrop>false</ScaleCrop>
  <Company>Cornell University</Company>
  <LinksUpToDate>false</LinksUpToDate>
  <CharactersWithSpaces>2665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Jillian DiFazio</dc:creator>
  <cp:keywords/>
  <dc:description/>
  <cp:lastModifiedBy>Jillian DiFazio</cp:lastModifiedBy>
  <cp:revision>1</cp:revision>
  <dcterms:created xsi:type="dcterms:W3CDTF">2013-02-19T20:05:00Z</dcterms:created>
  <dcterms:modified xsi:type="dcterms:W3CDTF">2013-02-19T20:38:00Z</dcterms:modified>
</cp:coreProperties>
</file>