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A8" w:rsidRDefault="00C738AD">
      <w:r>
        <w:rPr>
          <w:b/>
          <w:sz w:val="28"/>
          <w:u w:val="single"/>
        </w:rPr>
        <w:t>Chapter 21, Myocardial diseases of the Cat</w:t>
      </w:r>
    </w:p>
    <w:p w:rsidR="00C738AD" w:rsidRDefault="00C738AD">
      <w:r>
        <w:rPr>
          <w:i/>
        </w:rPr>
        <w:t>Hypertrophic cardiomyopathy</w:t>
      </w:r>
    </w:p>
    <w:p w:rsidR="00C738AD" w:rsidRDefault="00C738AD" w:rsidP="00C738AD">
      <w:pPr>
        <w:pStyle w:val="ListParagraph"/>
        <w:numPr>
          <w:ilvl w:val="0"/>
          <w:numId w:val="2"/>
        </w:numPr>
        <w:rPr>
          <w:sz w:val="20"/>
        </w:rPr>
      </w:pPr>
      <w:r w:rsidRPr="00C738AD">
        <w:rPr>
          <w:sz w:val="20"/>
        </w:rPr>
        <w:t>Overview</w:t>
      </w:r>
    </w:p>
    <w:p w:rsidR="00333414" w:rsidRDefault="00333414" w:rsidP="00333414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Cause unknown, genetic basis thought to underlie many cases</w:t>
      </w:r>
    </w:p>
    <w:p w:rsid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Autosomal dominant inheritance found in some breeds</w:t>
      </w:r>
    </w:p>
    <w:p w:rsid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Familial mutations in genes coding for myocardial proteins identified in families</w:t>
      </w:r>
    </w:p>
    <w:p w:rsidR="00333414" w:rsidRDefault="00333414" w:rsidP="00333414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Other postulated causes include:</w:t>
      </w:r>
    </w:p>
    <w:p w:rsid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 xml:space="preserve">Sensitivity to or excessive production of </w:t>
      </w:r>
      <w:proofErr w:type="spellStart"/>
      <w:r>
        <w:rPr>
          <w:sz w:val="20"/>
        </w:rPr>
        <w:t>catecholemines</w:t>
      </w:r>
      <w:proofErr w:type="spellEnd"/>
    </w:p>
    <w:p w:rsid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Abnormal hypertrophic response to myocardial ischemia, fibrosis or trophic factors</w:t>
      </w:r>
    </w:p>
    <w:p w:rsid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Primary collagen abnormalities</w:t>
      </w:r>
    </w:p>
    <w:p w:rsidR="00333414" w:rsidRP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Abnormal myocardial calcium-handling processes</w:t>
      </w:r>
    </w:p>
    <w:p w:rsidR="00C738AD" w:rsidRDefault="00C738AD" w:rsidP="00C738AD">
      <w:pPr>
        <w:pStyle w:val="ListParagraph"/>
        <w:numPr>
          <w:ilvl w:val="0"/>
          <w:numId w:val="2"/>
        </w:numPr>
        <w:rPr>
          <w:sz w:val="20"/>
        </w:rPr>
      </w:pPr>
      <w:r w:rsidRPr="00C738AD">
        <w:rPr>
          <w:sz w:val="20"/>
        </w:rPr>
        <w:t>Pathophysiology</w:t>
      </w:r>
    </w:p>
    <w:p w:rsidR="00333414" w:rsidRDefault="00333414" w:rsidP="00333414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 xml:space="preserve">An increase in heart </w:t>
      </w:r>
      <w:proofErr w:type="spellStart"/>
      <w:r>
        <w:rPr>
          <w:sz w:val="20"/>
        </w:rPr>
        <w:t>weight</w:t>
      </w:r>
      <w:proofErr w:type="gramStart"/>
      <w:r>
        <w:rPr>
          <w:sz w:val="20"/>
        </w:rPr>
        <w:t>:body</w:t>
      </w:r>
      <w:proofErr w:type="spellEnd"/>
      <w:proofErr w:type="gramEnd"/>
      <w:r>
        <w:rPr>
          <w:sz w:val="20"/>
        </w:rPr>
        <w:t xml:space="preserve"> weight ratio due to LV free wall and/or IVS hypertrophy</w:t>
      </w:r>
    </w:p>
    <w:p w:rsid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Hypertrophy is of variable extent and distribution</w:t>
      </w:r>
    </w:p>
    <w:p w:rsid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LV lumen typically appears small</w:t>
      </w:r>
    </w:p>
    <w:p w:rsidR="00333414" w:rsidRDefault="00333414" w:rsidP="00333414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Degree of LA enlargement is variable depending upon the degree of diastolic dysfunction</w:t>
      </w:r>
    </w:p>
    <w:p w:rsidR="00333414" w:rsidRDefault="00333414" w:rsidP="00333414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 xml:space="preserve">Histologically </w:t>
      </w:r>
      <w:proofErr w:type="spellStart"/>
      <w:r>
        <w:rPr>
          <w:sz w:val="20"/>
        </w:rPr>
        <w:t>myocyte</w:t>
      </w:r>
      <w:proofErr w:type="spellEnd"/>
      <w:r>
        <w:rPr>
          <w:sz w:val="20"/>
        </w:rPr>
        <w:t xml:space="preserve"> hypertrophy is evident </w:t>
      </w:r>
    </w:p>
    <w:p w:rsid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May have areas of myocardial infarction</w:t>
      </w:r>
    </w:p>
    <w:p w:rsid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 xml:space="preserve">Many cats have </w:t>
      </w:r>
      <w:proofErr w:type="spellStart"/>
      <w:r>
        <w:rPr>
          <w:sz w:val="20"/>
        </w:rPr>
        <w:t>myofiber</w:t>
      </w:r>
      <w:proofErr w:type="spellEnd"/>
      <w:r>
        <w:rPr>
          <w:sz w:val="20"/>
        </w:rPr>
        <w:t xml:space="preserve"> disarray</w:t>
      </w:r>
    </w:p>
    <w:p w:rsidR="00333414" w:rsidRDefault="00333414" w:rsidP="00333414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Diastolic dysfunction</w:t>
      </w:r>
    </w:p>
    <w:p w:rsid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Promoted by myocardial hypertrophy leading to increased ventricular stiffness and relaxation abnormalities</w:t>
      </w:r>
    </w:p>
    <w:p w:rsid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Higher diastolic pressures are require as ventricular dispensability and consequentially LV filling impairment develops</w:t>
      </w:r>
    </w:p>
    <w:p w:rsidR="00333414" w:rsidRDefault="00333414" w:rsidP="00333414">
      <w:pPr>
        <w:pStyle w:val="ListParagraph"/>
        <w:numPr>
          <w:ilvl w:val="3"/>
          <w:numId w:val="2"/>
        </w:numPr>
        <w:rPr>
          <w:sz w:val="20"/>
        </w:rPr>
      </w:pPr>
      <w:r>
        <w:rPr>
          <w:sz w:val="20"/>
        </w:rPr>
        <w:t>Myocardial ischemia enhances relaxation abnormalities</w:t>
      </w:r>
    </w:p>
    <w:p w:rsidR="00333414" w:rsidRDefault="00333414" w:rsidP="00333414">
      <w:pPr>
        <w:pStyle w:val="ListParagraph"/>
        <w:numPr>
          <w:ilvl w:val="4"/>
          <w:numId w:val="2"/>
        </w:numPr>
        <w:rPr>
          <w:sz w:val="20"/>
        </w:rPr>
      </w:pPr>
      <w:r>
        <w:rPr>
          <w:sz w:val="20"/>
        </w:rPr>
        <w:t>Develops as a result of: intramural coronary artery narrowing, decreased coronary artery perfusion pressure, myocardial capillary density inadequate for the degree of hypertrophy</w:t>
      </w:r>
    </w:p>
    <w:p w:rsidR="00333414" w:rsidRDefault="00333414" w:rsidP="00333414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Pulmonary edema</w:t>
      </w:r>
    </w:p>
    <w:p w:rsid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Develops due to increased left atrial pressures from progressively higher LA and LV diastolic pressures</w:t>
      </w:r>
    </w:p>
    <w:p w:rsidR="00333414" w:rsidRDefault="00333414" w:rsidP="00333414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 xml:space="preserve">AV valve closure may </w:t>
      </w:r>
      <w:r w:rsidR="00150947">
        <w:rPr>
          <w:sz w:val="20"/>
        </w:rPr>
        <w:t>be hindered</w:t>
      </w:r>
      <w:r>
        <w:rPr>
          <w:sz w:val="20"/>
        </w:rPr>
        <w:t xml:space="preserve"> as a consequence of papillary muscle hypertrophy and systolic mitral valve motion</w:t>
      </w:r>
    </w:p>
    <w:p w:rsidR="00150947" w:rsidRDefault="00150947" w:rsidP="00150947">
      <w:pPr>
        <w:pStyle w:val="ListParagraph"/>
        <w:numPr>
          <w:ilvl w:val="3"/>
          <w:numId w:val="2"/>
        </w:numPr>
        <w:rPr>
          <w:sz w:val="20"/>
        </w:rPr>
      </w:pPr>
      <w:r>
        <w:rPr>
          <w:sz w:val="20"/>
        </w:rPr>
        <w:t>Secondary MR exacerbates increased LA pressures</w:t>
      </w:r>
    </w:p>
    <w:p w:rsidR="00150947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Many cats also develop pulmonary edema as a manifestation of heart failure</w:t>
      </w:r>
    </w:p>
    <w:p w:rsidR="00150947" w:rsidRDefault="00150947" w:rsidP="00150947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Systolic dynamic LV outflow obstruction (AKA function SAS or HOCM)</w:t>
      </w:r>
    </w:p>
    <w:p w:rsidR="00150947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Due to:</w:t>
      </w:r>
    </w:p>
    <w:p w:rsidR="00150947" w:rsidRDefault="00150947" w:rsidP="00150947">
      <w:pPr>
        <w:pStyle w:val="ListParagraph"/>
        <w:numPr>
          <w:ilvl w:val="3"/>
          <w:numId w:val="2"/>
        </w:numPr>
        <w:rPr>
          <w:sz w:val="20"/>
        </w:rPr>
      </w:pPr>
      <w:r>
        <w:rPr>
          <w:sz w:val="20"/>
        </w:rPr>
        <w:t xml:space="preserve">Focal hypertrophy of the </w:t>
      </w:r>
      <w:proofErr w:type="spellStart"/>
      <w:r>
        <w:rPr>
          <w:sz w:val="20"/>
        </w:rPr>
        <w:t>intraventricular</w:t>
      </w:r>
      <w:proofErr w:type="spellEnd"/>
      <w:r>
        <w:rPr>
          <w:sz w:val="20"/>
        </w:rPr>
        <w:t xml:space="preserve"> septum</w:t>
      </w:r>
    </w:p>
    <w:p w:rsidR="00150947" w:rsidRDefault="00150947" w:rsidP="00150947">
      <w:pPr>
        <w:pStyle w:val="ListParagraph"/>
        <w:numPr>
          <w:ilvl w:val="3"/>
          <w:numId w:val="2"/>
        </w:numPr>
        <w:rPr>
          <w:sz w:val="20"/>
        </w:rPr>
      </w:pPr>
      <w:r>
        <w:rPr>
          <w:sz w:val="20"/>
        </w:rPr>
        <w:t>Systolic anterior motion of the mitral valve leaflet</w:t>
      </w:r>
    </w:p>
    <w:p w:rsidR="00150947" w:rsidRDefault="00150947" w:rsidP="00150947">
      <w:pPr>
        <w:pStyle w:val="ListParagraph"/>
        <w:numPr>
          <w:ilvl w:val="4"/>
          <w:numId w:val="2"/>
        </w:numPr>
        <w:rPr>
          <w:sz w:val="20"/>
        </w:rPr>
      </w:pPr>
      <w:r>
        <w:rPr>
          <w:sz w:val="20"/>
        </w:rPr>
        <w:t>Due to myocardial hypertrophy, structural abnormalities of mitral apparatus, or a suction effect</w:t>
      </w:r>
    </w:p>
    <w:p w:rsidR="00150947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Results in exacerbation of increased LV pressures, wall stress and myocardial oxygen demand</w:t>
      </w:r>
    </w:p>
    <w:p w:rsidR="00150947" w:rsidRDefault="00150947" w:rsidP="00150947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Thrombus formation in the dilated LA</w:t>
      </w:r>
    </w:p>
    <w:p w:rsidR="00150947" w:rsidRPr="00C738AD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Consequence of marked LA enlargement and secondary blood stasis</w:t>
      </w:r>
    </w:p>
    <w:p w:rsidR="00C738AD" w:rsidRDefault="00C738AD" w:rsidP="00C738AD">
      <w:pPr>
        <w:pStyle w:val="ListParagraph"/>
        <w:numPr>
          <w:ilvl w:val="0"/>
          <w:numId w:val="2"/>
        </w:numPr>
        <w:rPr>
          <w:sz w:val="20"/>
        </w:rPr>
      </w:pPr>
      <w:r w:rsidRPr="00C738AD">
        <w:rPr>
          <w:sz w:val="20"/>
        </w:rPr>
        <w:t>Clinical features</w:t>
      </w:r>
    </w:p>
    <w:p w:rsidR="00150947" w:rsidRDefault="00150947" w:rsidP="00150947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History</w:t>
      </w:r>
    </w:p>
    <w:p w:rsidR="00150947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May be mild with no signs for years</w:t>
      </w:r>
    </w:p>
    <w:p w:rsidR="00150947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Respiratory signs are most common: tachypnea, panting w/ activity, coughing (rare)</w:t>
      </w:r>
    </w:p>
    <w:p w:rsidR="00150947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Acute signs of thromboembolism</w:t>
      </w:r>
    </w:p>
    <w:p w:rsidR="00150947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Syncope or s</w:t>
      </w:r>
      <w:r w:rsidRPr="00150947">
        <w:rPr>
          <w:sz w:val="20"/>
        </w:rPr>
        <w:t>udden death</w:t>
      </w:r>
    </w:p>
    <w:p w:rsidR="00150947" w:rsidRDefault="00150947" w:rsidP="00150947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Physical exam</w:t>
      </w:r>
    </w:p>
    <w:p w:rsidR="00150947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Murmur is variable and does not predict severity</w:t>
      </w:r>
    </w:p>
    <w:p w:rsidR="00150947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Diastolic gallop (S4) may be heard</w:t>
      </w:r>
    </w:p>
    <w:p w:rsidR="00150947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Strong pulses, vigorous precordial impulse</w:t>
      </w:r>
    </w:p>
    <w:p w:rsidR="00150947" w:rsidRPr="00150947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Lung sounds possible, or sometimes not there if there is pleural effusion</w:t>
      </w:r>
    </w:p>
    <w:p w:rsidR="00C738AD" w:rsidRDefault="00C738AD" w:rsidP="00C738AD">
      <w:pPr>
        <w:pStyle w:val="ListParagraph"/>
        <w:numPr>
          <w:ilvl w:val="0"/>
          <w:numId w:val="2"/>
        </w:numPr>
        <w:rPr>
          <w:sz w:val="20"/>
        </w:rPr>
      </w:pPr>
      <w:r w:rsidRPr="00C738AD">
        <w:rPr>
          <w:sz w:val="20"/>
        </w:rPr>
        <w:t>Diagnosis</w:t>
      </w:r>
    </w:p>
    <w:p w:rsidR="00150947" w:rsidRDefault="00150947" w:rsidP="00150947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Radiographs:</w:t>
      </w:r>
    </w:p>
    <w:p w:rsidR="00150947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Prominent LA with variable LV enlargement</w:t>
      </w:r>
    </w:p>
    <w:p w:rsidR="00150947" w:rsidRDefault="00150947" w:rsidP="00150947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Patchy interstitial to alveolar pattern, tortuous pulmonary vessels, pleural effusion-signs of CHF</w:t>
      </w:r>
    </w:p>
    <w:p w:rsidR="00150947" w:rsidRDefault="00150947" w:rsidP="00150947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EKG: left axis deviation, supraventricular tachycardia</w:t>
      </w:r>
      <w:r w:rsidR="000D0A7E">
        <w:rPr>
          <w:sz w:val="20"/>
        </w:rPr>
        <w:t xml:space="preserve"> are most common</w:t>
      </w:r>
    </w:p>
    <w:p w:rsidR="000D0A7E" w:rsidRDefault="000D0A7E" w:rsidP="000D0A7E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Occasionally will see AV conduction delays or complete AV block or sinus bradycardia</w:t>
      </w:r>
    </w:p>
    <w:p w:rsidR="000D0A7E" w:rsidRDefault="000D0A7E" w:rsidP="000D0A7E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Echocardiography</w:t>
      </w:r>
    </w:p>
    <w:p w:rsidR="000D0A7E" w:rsidRDefault="000D0A7E" w:rsidP="000D0A7E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Thickened areas of the LV free wall, IVS and/or papillary muscles</w:t>
      </w:r>
    </w:p>
    <w:p w:rsidR="000D0A7E" w:rsidRDefault="000D0A7E" w:rsidP="000D0A7E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LV cavity obliteration</w:t>
      </w:r>
    </w:p>
    <w:p w:rsidR="000D0A7E" w:rsidRDefault="000D0A7E" w:rsidP="000D0A7E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lastRenderedPageBreak/>
        <w:t>Increased echogenicity of papillary muscles and subendothelial areas marker for chronic myocardial ischemia</w:t>
      </w:r>
    </w:p>
    <w:p w:rsidR="000D0A7E" w:rsidRDefault="000D0A7E" w:rsidP="000D0A7E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Reduced velocity of early filling (E) wave, slowed E wave deceleration rate, increased A wave maximal velocity, reduced E/A ration, prolonged IRVT</w:t>
      </w:r>
    </w:p>
    <w:p w:rsidR="000D0A7E" w:rsidRDefault="000D0A7E" w:rsidP="000D0A7E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E to A reversal</w:t>
      </w:r>
    </w:p>
    <w:p w:rsidR="000D0A7E" w:rsidRDefault="000D0A7E" w:rsidP="000D0A7E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Documentation of LV outflow tract obstruction, mitral systolic anterior motion of the mitral valve or mid-</w:t>
      </w:r>
      <w:proofErr w:type="spellStart"/>
      <w:r>
        <w:rPr>
          <w:sz w:val="20"/>
        </w:rPr>
        <w:t>sytolic</w:t>
      </w:r>
      <w:proofErr w:type="spellEnd"/>
      <w:r>
        <w:rPr>
          <w:sz w:val="20"/>
        </w:rPr>
        <w:t xml:space="preserve"> partial aortic valve closure</w:t>
      </w:r>
    </w:p>
    <w:p w:rsidR="000D0A7E" w:rsidRPr="00C738AD" w:rsidRDefault="000D0A7E" w:rsidP="000D0A7E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 xml:space="preserve">Variable LA enlargement +/- spontaneous </w:t>
      </w:r>
      <w:proofErr w:type="spellStart"/>
      <w:r>
        <w:rPr>
          <w:sz w:val="20"/>
        </w:rPr>
        <w:t>echocontrast</w:t>
      </w:r>
      <w:proofErr w:type="spellEnd"/>
    </w:p>
    <w:p w:rsidR="00C738AD" w:rsidRDefault="00C738AD" w:rsidP="00C738AD">
      <w:pPr>
        <w:pStyle w:val="ListParagraph"/>
        <w:numPr>
          <w:ilvl w:val="0"/>
          <w:numId w:val="2"/>
        </w:numPr>
        <w:rPr>
          <w:sz w:val="20"/>
        </w:rPr>
      </w:pPr>
      <w:r w:rsidRPr="00C738AD">
        <w:rPr>
          <w:sz w:val="20"/>
        </w:rPr>
        <w:t>Management</w:t>
      </w:r>
    </w:p>
    <w:p w:rsidR="000D0A7E" w:rsidRDefault="000D0A7E" w:rsidP="000D0A7E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Main goals:</w:t>
      </w:r>
    </w:p>
    <w:p w:rsidR="000D0A7E" w:rsidRDefault="000D0A7E" w:rsidP="000D0A7E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Facility LV filling</w:t>
      </w:r>
    </w:p>
    <w:p w:rsidR="000D0A7E" w:rsidRDefault="000D0A7E" w:rsidP="000D0A7E">
      <w:pPr>
        <w:pStyle w:val="ListParagraph"/>
        <w:numPr>
          <w:ilvl w:val="3"/>
          <w:numId w:val="2"/>
        </w:numPr>
        <w:rPr>
          <w:sz w:val="20"/>
        </w:rPr>
      </w:pPr>
      <w:r>
        <w:rPr>
          <w:sz w:val="20"/>
        </w:rPr>
        <w:t>Improved by slowing the HR and enhancing relaxation</w:t>
      </w:r>
    </w:p>
    <w:p w:rsidR="000D0A7E" w:rsidRDefault="000D0A7E" w:rsidP="000D0A7E">
      <w:pPr>
        <w:pStyle w:val="ListParagraph"/>
        <w:numPr>
          <w:ilvl w:val="4"/>
          <w:numId w:val="2"/>
        </w:numPr>
        <w:rPr>
          <w:sz w:val="20"/>
        </w:rPr>
      </w:pPr>
      <w:r>
        <w:rPr>
          <w:sz w:val="20"/>
        </w:rPr>
        <w:t>Minimize stress and activity level</w:t>
      </w:r>
    </w:p>
    <w:p w:rsidR="000D0A7E" w:rsidRDefault="000D0A7E" w:rsidP="000D0A7E">
      <w:pPr>
        <w:pStyle w:val="ListParagraph"/>
        <w:numPr>
          <w:ilvl w:val="4"/>
          <w:numId w:val="2"/>
        </w:numPr>
        <w:rPr>
          <w:sz w:val="20"/>
        </w:rPr>
      </w:pPr>
      <w:proofErr w:type="spellStart"/>
      <w:r>
        <w:rPr>
          <w:sz w:val="20"/>
        </w:rPr>
        <w:t>Diltiazem</w:t>
      </w:r>
      <w:proofErr w:type="spellEnd"/>
      <w:r>
        <w:rPr>
          <w:sz w:val="20"/>
        </w:rPr>
        <w:t xml:space="preserve"> or a beta blocker</w:t>
      </w:r>
    </w:p>
    <w:p w:rsidR="000D0A7E" w:rsidRDefault="000D0A7E" w:rsidP="000D0A7E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Relieve congestion</w:t>
      </w:r>
    </w:p>
    <w:p w:rsidR="000D0A7E" w:rsidRDefault="000D0A7E" w:rsidP="000D0A7E">
      <w:pPr>
        <w:pStyle w:val="ListParagraph"/>
        <w:numPr>
          <w:ilvl w:val="3"/>
          <w:numId w:val="2"/>
        </w:numPr>
        <w:rPr>
          <w:sz w:val="20"/>
        </w:rPr>
      </w:pPr>
      <w:r>
        <w:rPr>
          <w:sz w:val="20"/>
        </w:rPr>
        <w:t>Mild signs: Lasix based on severity tapered to lowest effective level</w:t>
      </w:r>
    </w:p>
    <w:p w:rsidR="00245A11" w:rsidRDefault="00245A11" w:rsidP="000D0A7E">
      <w:pPr>
        <w:pStyle w:val="ListParagraph"/>
        <w:numPr>
          <w:ilvl w:val="3"/>
          <w:numId w:val="2"/>
        </w:numPr>
        <w:rPr>
          <w:sz w:val="20"/>
        </w:rPr>
      </w:pPr>
      <w:r>
        <w:rPr>
          <w:sz w:val="20"/>
        </w:rPr>
        <w:t>Fulminant/severe signs: Lasix at higher doses and frequency</w:t>
      </w:r>
    </w:p>
    <w:p w:rsidR="00245A11" w:rsidRDefault="00245A11" w:rsidP="00245A11">
      <w:pPr>
        <w:pStyle w:val="ListParagraph"/>
        <w:numPr>
          <w:ilvl w:val="4"/>
          <w:numId w:val="2"/>
        </w:numPr>
        <w:rPr>
          <w:sz w:val="20"/>
        </w:rPr>
      </w:pPr>
      <w:proofErr w:type="spellStart"/>
      <w:r>
        <w:rPr>
          <w:sz w:val="20"/>
        </w:rPr>
        <w:t>Thoracocentesis</w:t>
      </w:r>
      <w:proofErr w:type="spellEnd"/>
      <w:r>
        <w:rPr>
          <w:sz w:val="20"/>
        </w:rPr>
        <w:t xml:space="preserve"> as necessary</w:t>
      </w:r>
    </w:p>
    <w:p w:rsidR="00245A11" w:rsidRDefault="00245A11" w:rsidP="00245A11">
      <w:pPr>
        <w:pStyle w:val="ListParagraph"/>
        <w:numPr>
          <w:ilvl w:val="4"/>
          <w:numId w:val="2"/>
        </w:numPr>
        <w:rPr>
          <w:sz w:val="20"/>
        </w:rPr>
      </w:pPr>
      <w:r>
        <w:rPr>
          <w:sz w:val="20"/>
        </w:rPr>
        <w:t>Nitroglycerin ointment for first 24-36 hours</w:t>
      </w:r>
    </w:p>
    <w:p w:rsidR="00245A11" w:rsidRDefault="00245A11" w:rsidP="00245A11">
      <w:pPr>
        <w:pStyle w:val="ListParagraph"/>
        <w:numPr>
          <w:ilvl w:val="4"/>
          <w:numId w:val="2"/>
        </w:numPr>
        <w:rPr>
          <w:sz w:val="20"/>
        </w:rPr>
      </w:pPr>
      <w:r>
        <w:rPr>
          <w:sz w:val="20"/>
        </w:rPr>
        <w:t>Supplemental oxygen</w:t>
      </w:r>
    </w:p>
    <w:p w:rsidR="00245A11" w:rsidRDefault="00245A11" w:rsidP="00245A11">
      <w:pPr>
        <w:pStyle w:val="ListParagraph"/>
        <w:numPr>
          <w:ilvl w:val="4"/>
          <w:numId w:val="2"/>
        </w:numPr>
        <w:rPr>
          <w:sz w:val="20"/>
        </w:rPr>
      </w:pPr>
      <w:r>
        <w:rPr>
          <w:sz w:val="20"/>
        </w:rPr>
        <w:t>Positive pressure ventilation</w:t>
      </w:r>
    </w:p>
    <w:p w:rsidR="000D0A7E" w:rsidRDefault="000D0A7E" w:rsidP="000D0A7E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Control arrhythmias</w:t>
      </w:r>
    </w:p>
    <w:p w:rsidR="000D0A7E" w:rsidRDefault="000D0A7E" w:rsidP="000D0A7E">
      <w:pPr>
        <w:pStyle w:val="ListParagraph"/>
        <w:numPr>
          <w:ilvl w:val="3"/>
          <w:numId w:val="2"/>
        </w:numPr>
        <w:rPr>
          <w:sz w:val="20"/>
        </w:rPr>
      </w:pPr>
      <w:r>
        <w:rPr>
          <w:sz w:val="20"/>
        </w:rPr>
        <w:t>Consider a beta blocker</w:t>
      </w:r>
    </w:p>
    <w:p w:rsidR="000D0A7E" w:rsidRDefault="000D0A7E" w:rsidP="000D0A7E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Minimize ischemia</w:t>
      </w:r>
    </w:p>
    <w:p w:rsidR="000D0A7E" w:rsidRDefault="000D0A7E" w:rsidP="000D0A7E">
      <w:pPr>
        <w:pStyle w:val="ListParagraph"/>
        <w:numPr>
          <w:ilvl w:val="3"/>
          <w:numId w:val="2"/>
        </w:numPr>
        <w:rPr>
          <w:sz w:val="20"/>
        </w:rPr>
      </w:pPr>
      <w:r>
        <w:rPr>
          <w:sz w:val="20"/>
        </w:rPr>
        <w:t>Consider ACE inhibitors, awaits clarification</w:t>
      </w:r>
    </w:p>
    <w:p w:rsidR="000D0A7E" w:rsidRPr="00C738AD" w:rsidRDefault="000D0A7E" w:rsidP="000D0A7E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 xml:space="preserve">Prevent thromboembolism-prudent in cats with large LA and spontaneous </w:t>
      </w:r>
      <w:proofErr w:type="spellStart"/>
      <w:r>
        <w:rPr>
          <w:sz w:val="20"/>
        </w:rPr>
        <w:t>echocontrast</w:t>
      </w:r>
      <w:proofErr w:type="spellEnd"/>
    </w:p>
    <w:p w:rsidR="00C738AD" w:rsidRPr="00C738AD" w:rsidRDefault="00C738AD" w:rsidP="00C738AD">
      <w:pPr>
        <w:rPr>
          <w:i/>
        </w:rPr>
      </w:pPr>
      <w:r>
        <w:rPr>
          <w:i/>
        </w:rPr>
        <w:t>Secondary hypertrophic myocardial disease</w:t>
      </w:r>
    </w:p>
    <w:p w:rsidR="00C738AD" w:rsidRDefault="00245A11" w:rsidP="00C738AD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Hyperthyroidism</w:t>
      </w:r>
    </w:p>
    <w:p w:rsidR="00245A11" w:rsidRDefault="00245A11" w:rsidP="00245A11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Myocardial hypertrophy and enhanced heart rate and contractility</w:t>
      </w:r>
    </w:p>
    <w:p w:rsidR="00245A11" w:rsidRDefault="00245A11" w:rsidP="00245A11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Characterized by increased cardiac output, oxygen demand, blood volume, and heart rate</w:t>
      </w:r>
    </w:p>
    <w:p w:rsidR="00245A11" w:rsidRDefault="00245A11" w:rsidP="00245A11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Systemic hypertension may further stimulate hypertrophy</w:t>
      </w:r>
    </w:p>
    <w:p w:rsidR="00245A11" w:rsidRDefault="00245A11" w:rsidP="00245A11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Increased afterload from systemic arterial hypertension</w:t>
      </w:r>
    </w:p>
    <w:p w:rsidR="00245A11" w:rsidRDefault="00245A11" w:rsidP="00245A11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Fixed or dynamic LV outflow tract obstruction</w:t>
      </w:r>
    </w:p>
    <w:p w:rsidR="00245A11" w:rsidRPr="00C738AD" w:rsidRDefault="00245A11" w:rsidP="00245A11">
      <w:pPr>
        <w:pStyle w:val="ListParagraph"/>
        <w:numPr>
          <w:ilvl w:val="0"/>
          <w:numId w:val="2"/>
        </w:numPr>
        <w:rPr>
          <w:sz w:val="20"/>
        </w:rPr>
      </w:pPr>
      <w:proofErr w:type="spellStart"/>
      <w:r>
        <w:rPr>
          <w:sz w:val="20"/>
        </w:rPr>
        <w:t>Hypersomatotropism</w:t>
      </w:r>
      <w:proofErr w:type="spellEnd"/>
      <w:r>
        <w:rPr>
          <w:sz w:val="20"/>
        </w:rPr>
        <w:t>-due to growth hormone’s trophic effects on the heart</w:t>
      </w:r>
    </w:p>
    <w:p w:rsidR="00C738AD" w:rsidRPr="00C738AD" w:rsidRDefault="00C738AD" w:rsidP="00C738AD">
      <w:pPr>
        <w:rPr>
          <w:i/>
        </w:rPr>
      </w:pPr>
      <w:r>
        <w:rPr>
          <w:i/>
        </w:rPr>
        <w:t>Restrictive cardiomyopathy</w:t>
      </w:r>
    </w:p>
    <w:p w:rsidR="00C738AD" w:rsidRDefault="00C738AD" w:rsidP="00C738AD">
      <w:pPr>
        <w:pStyle w:val="ListParagraph"/>
        <w:numPr>
          <w:ilvl w:val="0"/>
          <w:numId w:val="2"/>
        </w:numPr>
        <w:rPr>
          <w:sz w:val="20"/>
        </w:rPr>
      </w:pPr>
      <w:r w:rsidRPr="00C738AD">
        <w:rPr>
          <w:sz w:val="20"/>
        </w:rPr>
        <w:t>Pathophysiology</w:t>
      </w:r>
    </w:p>
    <w:p w:rsidR="00527D0B" w:rsidRDefault="00527D0B" w:rsidP="00527D0B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 xml:space="preserve">May be </w:t>
      </w:r>
      <w:proofErr w:type="spellStart"/>
      <w:r>
        <w:rPr>
          <w:sz w:val="20"/>
        </w:rPr>
        <w:t>sequela</w:t>
      </w:r>
      <w:proofErr w:type="spellEnd"/>
      <w:r>
        <w:rPr>
          <w:sz w:val="20"/>
        </w:rPr>
        <w:t xml:space="preserve"> of infectious or IM </w:t>
      </w:r>
      <w:proofErr w:type="spellStart"/>
      <w:r>
        <w:rPr>
          <w:sz w:val="20"/>
        </w:rPr>
        <w:t>endomyocarditis</w:t>
      </w:r>
      <w:proofErr w:type="spellEnd"/>
      <w:r>
        <w:rPr>
          <w:sz w:val="20"/>
        </w:rPr>
        <w:t xml:space="preserve"> or end-stage myocardial failure from HCM</w:t>
      </w:r>
    </w:p>
    <w:p w:rsidR="00527D0B" w:rsidRDefault="00527D0B" w:rsidP="00527D0B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Marked atrial enlargement and hypertrophy with normal or slightly decreased LV chamber size</w:t>
      </w:r>
    </w:p>
    <w:p w:rsidR="00527D0B" w:rsidRDefault="00527D0B" w:rsidP="00527D0B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Mitral valve may be distorted and fused with surrounding structures</w:t>
      </w:r>
    </w:p>
    <w:p w:rsidR="00527D0B" w:rsidRDefault="00527D0B" w:rsidP="00527D0B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Histologic</w:t>
      </w:r>
    </w:p>
    <w:p w:rsidR="00527D0B" w:rsidRDefault="00527D0B" w:rsidP="00527D0B">
      <w:pPr>
        <w:pStyle w:val="ListParagraph"/>
        <w:numPr>
          <w:ilvl w:val="2"/>
          <w:numId w:val="2"/>
        </w:numPr>
        <w:rPr>
          <w:sz w:val="20"/>
        </w:rPr>
      </w:pPr>
      <w:proofErr w:type="spellStart"/>
      <w:r>
        <w:rPr>
          <w:sz w:val="20"/>
        </w:rPr>
        <w:t>Endocardial</w:t>
      </w:r>
      <w:proofErr w:type="spellEnd"/>
      <w:r>
        <w:rPr>
          <w:sz w:val="20"/>
        </w:rPr>
        <w:t>, myocardial fibrosis</w:t>
      </w:r>
    </w:p>
    <w:p w:rsidR="00527D0B" w:rsidRDefault="00527D0B" w:rsidP="00527D0B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Intramural coronary arteriosclerosis</w:t>
      </w:r>
    </w:p>
    <w:p w:rsidR="00527D0B" w:rsidRDefault="00527D0B" w:rsidP="00527D0B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 xml:space="preserve">Hypertrophied </w:t>
      </w:r>
      <w:proofErr w:type="spellStart"/>
      <w:r>
        <w:rPr>
          <w:sz w:val="20"/>
        </w:rPr>
        <w:t>myocytes</w:t>
      </w:r>
      <w:proofErr w:type="spellEnd"/>
    </w:p>
    <w:p w:rsidR="00527D0B" w:rsidRDefault="00527D0B" w:rsidP="00527D0B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 xml:space="preserve">Myocardial degeneration and </w:t>
      </w:r>
      <w:proofErr w:type="spellStart"/>
      <w:r>
        <w:rPr>
          <w:sz w:val="20"/>
        </w:rPr>
        <w:t>decrosis</w:t>
      </w:r>
      <w:proofErr w:type="spellEnd"/>
    </w:p>
    <w:p w:rsidR="00527D0B" w:rsidRDefault="00527D0B" w:rsidP="00527D0B">
      <w:pPr>
        <w:pStyle w:val="ListParagraph"/>
        <w:numPr>
          <w:ilvl w:val="2"/>
          <w:numId w:val="2"/>
        </w:numPr>
        <w:rPr>
          <w:sz w:val="20"/>
        </w:rPr>
      </w:pPr>
      <w:proofErr w:type="spellStart"/>
      <w:r>
        <w:rPr>
          <w:sz w:val="20"/>
        </w:rPr>
        <w:t>Endomyocardial</w:t>
      </w:r>
      <w:proofErr w:type="spellEnd"/>
      <w:r>
        <w:rPr>
          <w:sz w:val="20"/>
        </w:rPr>
        <w:t xml:space="preserve"> cellular infiltrates</w:t>
      </w:r>
    </w:p>
    <w:p w:rsidR="00527D0B" w:rsidRPr="00527D0B" w:rsidRDefault="00527D0B" w:rsidP="00527D0B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Blood stasis in LA and LV predisposes to thrombus formation and thromboembolism</w:t>
      </w:r>
    </w:p>
    <w:p w:rsidR="00C738AD" w:rsidRDefault="00C738AD" w:rsidP="00C738AD">
      <w:pPr>
        <w:pStyle w:val="ListParagraph"/>
        <w:numPr>
          <w:ilvl w:val="0"/>
          <w:numId w:val="2"/>
        </w:numPr>
        <w:rPr>
          <w:sz w:val="20"/>
        </w:rPr>
      </w:pPr>
      <w:r w:rsidRPr="00C738AD">
        <w:rPr>
          <w:sz w:val="20"/>
        </w:rPr>
        <w:t>Clinical features</w:t>
      </w:r>
    </w:p>
    <w:p w:rsidR="00527D0B" w:rsidRDefault="00527D0B" w:rsidP="00527D0B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Typically signs will reflect presence of pulmonary edema, pleural effusion or both</w:t>
      </w:r>
    </w:p>
    <w:p w:rsidR="00527D0B" w:rsidRDefault="00527D0B" w:rsidP="00527D0B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Abnormal heart sounds are variable but may include murmur or gallop</w:t>
      </w:r>
    </w:p>
    <w:p w:rsidR="00527D0B" w:rsidRPr="00C738AD" w:rsidRDefault="00527D0B" w:rsidP="00527D0B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Weak femoral pulses and jugular vein distention occur</w:t>
      </w:r>
    </w:p>
    <w:p w:rsidR="00C738AD" w:rsidRDefault="00C738AD" w:rsidP="00C738AD">
      <w:pPr>
        <w:pStyle w:val="ListParagraph"/>
        <w:numPr>
          <w:ilvl w:val="0"/>
          <w:numId w:val="2"/>
        </w:numPr>
        <w:rPr>
          <w:sz w:val="20"/>
        </w:rPr>
      </w:pPr>
      <w:r w:rsidRPr="00C738AD">
        <w:rPr>
          <w:sz w:val="20"/>
        </w:rPr>
        <w:t>Diagnosis</w:t>
      </w:r>
    </w:p>
    <w:p w:rsidR="00527D0B" w:rsidRDefault="00527D0B" w:rsidP="00527D0B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Evidence of CHF similar to HCM on radiographs</w:t>
      </w:r>
    </w:p>
    <w:p w:rsidR="00527D0B" w:rsidRDefault="00527D0B" w:rsidP="00527D0B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 xml:space="preserve">EKG: wide QRS, tall R wave, disturbed </w:t>
      </w:r>
      <w:proofErr w:type="spellStart"/>
      <w:r>
        <w:rPr>
          <w:sz w:val="20"/>
        </w:rPr>
        <w:t>intraventricular</w:t>
      </w:r>
      <w:proofErr w:type="spellEnd"/>
      <w:r>
        <w:rPr>
          <w:sz w:val="20"/>
        </w:rPr>
        <w:t xml:space="preserve"> conduction, wide P waves and atrial </w:t>
      </w:r>
      <w:proofErr w:type="spellStart"/>
      <w:r>
        <w:rPr>
          <w:sz w:val="20"/>
        </w:rPr>
        <w:t>tachyarrythmias</w:t>
      </w:r>
      <w:proofErr w:type="spellEnd"/>
      <w:r>
        <w:rPr>
          <w:sz w:val="20"/>
        </w:rPr>
        <w:t xml:space="preserve"> or fib common</w:t>
      </w:r>
    </w:p>
    <w:p w:rsidR="00527D0B" w:rsidRDefault="00527D0B" w:rsidP="00527D0B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Echo:</w:t>
      </w:r>
    </w:p>
    <w:p w:rsidR="00527D0B" w:rsidRDefault="00527D0B" w:rsidP="00527D0B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Marked left and sometimes right atrial enlargement</w:t>
      </w:r>
    </w:p>
    <w:p w:rsidR="00527D0B" w:rsidRDefault="00527D0B" w:rsidP="00527D0B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Variable LV free wall and IVS thickening and normal to mildly depressed wall motion</w:t>
      </w:r>
    </w:p>
    <w:p w:rsidR="00527D0B" w:rsidRDefault="004510DD" w:rsidP="00527D0B">
      <w:pPr>
        <w:pStyle w:val="ListParagraph"/>
        <w:numPr>
          <w:ilvl w:val="2"/>
          <w:numId w:val="2"/>
        </w:numPr>
        <w:rPr>
          <w:sz w:val="20"/>
        </w:rPr>
      </w:pPr>
      <w:proofErr w:type="spellStart"/>
      <w:r>
        <w:rPr>
          <w:sz w:val="20"/>
        </w:rPr>
        <w:t>Hyperechoic</w:t>
      </w:r>
      <w:proofErr w:type="spellEnd"/>
      <w:r>
        <w:rPr>
          <w:sz w:val="20"/>
        </w:rPr>
        <w:t xml:space="preserve"> areas with LV wall and/or </w:t>
      </w:r>
      <w:proofErr w:type="spellStart"/>
      <w:r>
        <w:rPr>
          <w:sz w:val="20"/>
        </w:rPr>
        <w:t>endocardial</w:t>
      </w:r>
      <w:proofErr w:type="spellEnd"/>
      <w:r>
        <w:rPr>
          <w:sz w:val="20"/>
        </w:rPr>
        <w:t xml:space="preserve"> areas</w:t>
      </w:r>
    </w:p>
    <w:p w:rsidR="004510DD" w:rsidRDefault="004510DD" w:rsidP="00527D0B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Right ventricular dilation</w:t>
      </w:r>
    </w:p>
    <w:p w:rsidR="004510DD" w:rsidRPr="00C738AD" w:rsidRDefault="004510DD" w:rsidP="00527D0B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Marked regional wall dysfunction</w:t>
      </w:r>
    </w:p>
    <w:p w:rsidR="00C738AD" w:rsidRDefault="00C738AD" w:rsidP="00C738AD">
      <w:pPr>
        <w:pStyle w:val="ListParagraph"/>
        <w:numPr>
          <w:ilvl w:val="0"/>
          <w:numId w:val="2"/>
        </w:numPr>
        <w:rPr>
          <w:sz w:val="20"/>
        </w:rPr>
      </w:pPr>
      <w:r w:rsidRPr="00C738AD">
        <w:rPr>
          <w:sz w:val="20"/>
        </w:rPr>
        <w:t>Management</w:t>
      </w:r>
    </w:p>
    <w:p w:rsidR="004510DD" w:rsidRDefault="004510DD" w:rsidP="004510DD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Therapy for CHF same as HCM</w:t>
      </w:r>
    </w:p>
    <w:p w:rsidR="004510DD" w:rsidRDefault="004510DD" w:rsidP="004510DD">
      <w:pPr>
        <w:pStyle w:val="ListParagraph"/>
        <w:numPr>
          <w:ilvl w:val="1"/>
          <w:numId w:val="2"/>
        </w:numPr>
        <w:rPr>
          <w:sz w:val="20"/>
        </w:rPr>
      </w:pPr>
      <w:proofErr w:type="spellStart"/>
      <w:r>
        <w:rPr>
          <w:sz w:val="20"/>
        </w:rPr>
        <w:t>Dobutamine</w:t>
      </w:r>
      <w:proofErr w:type="spellEnd"/>
      <w:r>
        <w:rPr>
          <w:sz w:val="20"/>
        </w:rPr>
        <w:t xml:space="preserve"> may be necessary for inotropic support</w:t>
      </w:r>
    </w:p>
    <w:p w:rsidR="004510DD" w:rsidRDefault="004510DD" w:rsidP="004510DD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 xml:space="preserve">Dietary </w:t>
      </w:r>
      <w:proofErr w:type="spellStart"/>
      <w:r>
        <w:rPr>
          <w:sz w:val="20"/>
        </w:rPr>
        <w:t>taurine</w:t>
      </w:r>
      <w:proofErr w:type="spellEnd"/>
      <w:r>
        <w:rPr>
          <w:sz w:val="20"/>
        </w:rPr>
        <w:t xml:space="preserve"> supplementation advised if inotropic support is necessary</w:t>
      </w:r>
    </w:p>
    <w:p w:rsidR="004510DD" w:rsidRDefault="004510DD" w:rsidP="004510DD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 xml:space="preserve">In addition to Lasix, ACE inhibition is used </w:t>
      </w:r>
      <w:proofErr w:type="spellStart"/>
      <w:r>
        <w:rPr>
          <w:sz w:val="20"/>
        </w:rPr>
        <w:t>longterm</w:t>
      </w:r>
      <w:proofErr w:type="spellEnd"/>
    </w:p>
    <w:p w:rsidR="004510DD" w:rsidRPr="00C738AD" w:rsidRDefault="004510DD" w:rsidP="004510DD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 xml:space="preserve">Beta-blocker usually used for </w:t>
      </w:r>
      <w:proofErr w:type="spellStart"/>
      <w:r>
        <w:rPr>
          <w:sz w:val="20"/>
        </w:rPr>
        <w:t>tachyarrhythmias</w:t>
      </w:r>
      <w:proofErr w:type="spellEnd"/>
    </w:p>
    <w:p w:rsidR="00C738AD" w:rsidRPr="00C738AD" w:rsidRDefault="00C738AD" w:rsidP="00C738AD">
      <w:pPr>
        <w:rPr>
          <w:i/>
        </w:rPr>
      </w:pPr>
      <w:r>
        <w:rPr>
          <w:i/>
        </w:rPr>
        <w:t>Dilated cardiomyopathy</w:t>
      </w:r>
    </w:p>
    <w:p w:rsidR="00C738AD" w:rsidRDefault="00C738AD" w:rsidP="00C738AD">
      <w:pPr>
        <w:pStyle w:val="ListParagraph"/>
        <w:numPr>
          <w:ilvl w:val="0"/>
          <w:numId w:val="2"/>
        </w:numPr>
        <w:rPr>
          <w:sz w:val="20"/>
        </w:rPr>
      </w:pPr>
      <w:r w:rsidRPr="00C738AD">
        <w:rPr>
          <w:sz w:val="20"/>
        </w:rPr>
        <w:t>Pathophysiology</w:t>
      </w:r>
    </w:p>
    <w:p w:rsidR="004510DD" w:rsidRDefault="004510DD" w:rsidP="004510DD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 xml:space="preserve">With the recognition of </w:t>
      </w:r>
      <w:proofErr w:type="spellStart"/>
      <w:r>
        <w:rPr>
          <w:sz w:val="20"/>
        </w:rPr>
        <w:t>taurine</w:t>
      </w:r>
      <w:proofErr w:type="spellEnd"/>
      <w:r>
        <w:rPr>
          <w:sz w:val="20"/>
        </w:rPr>
        <w:t xml:space="preserve"> deficiency as a part of DCM pathology, this has become uncommon</w:t>
      </w:r>
    </w:p>
    <w:p w:rsidR="004510DD" w:rsidRDefault="004510DD" w:rsidP="004510DD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Cases now are typically end stage other diseases or due to doxorubicin administration</w:t>
      </w:r>
    </w:p>
    <w:p w:rsidR="004510DD" w:rsidRDefault="004510DD" w:rsidP="004510DD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Poor myocardial contractility w/ dilation of all chambers</w:t>
      </w:r>
    </w:p>
    <w:p w:rsidR="004510DD" w:rsidRDefault="004510DD" w:rsidP="004510DD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Mild-to-moderate AV valve regurgitation develops secondary to chamber enlargement and papillary muscle atrophy</w:t>
      </w:r>
    </w:p>
    <w:p w:rsidR="004510DD" w:rsidRPr="00C738AD" w:rsidRDefault="004510DD" w:rsidP="004510DD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Clinical manifestations of CHF develop as cardiac output decreases</w:t>
      </w:r>
    </w:p>
    <w:p w:rsidR="00C738AD" w:rsidRDefault="00C738AD" w:rsidP="00C738AD">
      <w:pPr>
        <w:pStyle w:val="ListParagraph"/>
        <w:numPr>
          <w:ilvl w:val="0"/>
          <w:numId w:val="2"/>
        </w:numPr>
        <w:rPr>
          <w:sz w:val="20"/>
        </w:rPr>
      </w:pPr>
      <w:r w:rsidRPr="00C738AD">
        <w:rPr>
          <w:sz w:val="20"/>
        </w:rPr>
        <w:t>Clinical features</w:t>
      </w:r>
    </w:p>
    <w:p w:rsidR="004510DD" w:rsidRPr="00C738AD" w:rsidRDefault="004510DD" w:rsidP="004510DD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Signs of CHF typically at presentation</w:t>
      </w:r>
    </w:p>
    <w:p w:rsidR="00C738AD" w:rsidRDefault="00C738AD" w:rsidP="00C738AD">
      <w:pPr>
        <w:pStyle w:val="ListParagraph"/>
        <w:numPr>
          <w:ilvl w:val="0"/>
          <w:numId w:val="2"/>
        </w:numPr>
        <w:rPr>
          <w:sz w:val="20"/>
        </w:rPr>
      </w:pPr>
      <w:r w:rsidRPr="00C738AD">
        <w:rPr>
          <w:sz w:val="20"/>
        </w:rPr>
        <w:t>Diagnosis</w:t>
      </w:r>
    </w:p>
    <w:p w:rsidR="004510DD" w:rsidRDefault="004510DD" w:rsidP="004510DD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 xml:space="preserve">Measurement of </w:t>
      </w:r>
      <w:proofErr w:type="spellStart"/>
      <w:r>
        <w:rPr>
          <w:sz w:val="20"/>
        </w:rPr>
        <w:t>taurine</w:t>
      </w:r>
      <w:proofErr w:type="spellEnd"/>
      <w:r>
        <w:rPr>
          <w:sz w:val="20"/>
        </w:rPr>
        <w:t xml:space="preserve"> should be performed</w:t>
      </w:r>
    </w:p>
    <w:p w:rsidR="004510DD" w:rsidRDefault="004510DD" w:rsidP="004510DD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Radiographs:</w:t>
      </w:r>
    </w:p>
    <w:p w:rsidR="004510DD" w:rsidRDefault="004510DD" w:rsidP="004510DD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>Generalized cardiomegaly w/ rounding of the cardiac apex</w:t>
      </w:r>
    </w:p>
    <w:p w:rsidR="004510DD" w:rsidRDefault="004510DD" w:rsidP="004510DD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 xml:space="preserve">Evidence of </w:t>
      </w:r>
      <w:r w:rsidR="00ED2B76">
        <w:rPr>
          <w:sz w:val="20"/>
        </w:rPr>
        <w:t>CHF as described for other heart diseases</w:t>
      </w:r>
    </w:p>
    <w:p w:rsidR="00ED2B76" w:rsidRDefault="00ED2B76" w:rsidP="00ED2B76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Echo:</w:t>
      </w:r>
    </w:p>
    <w:p w:rsidR="00ED2B76" w:rsidRPr="00C738AD" w:rsidRDefault="00ED2B76" w:rsidP="00ED2B76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 xml:space="preserve">Similar to dogs with DCM, some may have focal areas of hypertrophy or IVS or LV </w:t>
      </w:r>
      <w:proofErr w:type="spellStart"/>
      <w:r>
        <w:rPr>
          <w:sz w:val="20"/>
        </w:rPr>
        <w:t>hypokinesis</w:t>
      </w:r>
      <w:proofErr w:type="spellEnd"/>
    </w:p>
    <w:p w:rsidR="00C738AD" w:rsidRDefault="00C738AD" w:rsidP="00C738AD">
      <w:pPr>
        <w:pStyle w:val="ListParagraph"/>
        <w:numPr>
          <w:ilvl w:val="0"/>
          <w:numId w:val="2"/>
        </w:numPr>
        <w:rPr>
          <w:sz w:val="20"/>
        </w:rPr>
      </w:pPr>
      <w:r w:rsidRPr="00C738AD">
        <w:rPr>
          <w:sz w:val="20"/>
        </w:rPr>
        <w:t>Management</w:t>
      </w:r>
    </w:p>
    <w:p w:rsidR="00ED2B76" w:rsidRDefault="00ED2B76" w:rsidP="00ED2B76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Treatment for CHF as previously described</w:t>
      </w:r>
    </w:p>
    <w:p w:rsidR="00ED2B76" w:rsidRDefault="00ED2B76" w:rsidP="00ED2B76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 xml:space="preserve">Positive inotropic support </w:t>
      </w:r>
      <w:proofErr w:type="spellStart"/>
      <w:r>
        <w:rPr>
          <w:sz w:val="20"/>
        </w:rPr>
        <w:t>indicatied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dobutamine</w:t>
      </w:r>
      <w:proofErr w:type="spellEnd"/>
      <w:r>
        <w:rPr>
          <w:sz w:val="20"/>
        </w:rPr>
        <w:t xml:space="preserve"> or dopamine infusion</w:t>
      </w:r>
    </w:p>
    <w:p w:rsidR="00ED2B76" w:rsidRDefault="00ED2B76" w:rsidP="00ED2B76">
      <w:pPr>
        <w:pStyle w:val="ListParagraph"/>
        <w:numPr>
          <w:ilvl w:val="2"/>
          <w:numId w:val="2"/>
        </w:numPr>
        <w:rPr>
          <w:sz w:val="20"/>
        </w:rPr>
      </w:pPr>
      <w:r>
        <w:rPr>
          <w:sz w:val="20"/>
        </w:rPr>
        <w:t xml:space="preserve">Maintenance therapy with digoxin or </w:t>
      </w:r>
      <w:proofErr w:type="spellStart"/>
      <w:r>
        <w:rPr>
          <w:sz w:val="20"/>
        </w:rPr>
        <w:t>pimobendan</w:t>
      </w:r>
      <w:proofErr w:type="spellEnd"/>
    </w:p>
    <w:p w:rsidR="00ED2B76" w:rsidRPr="00C738AD" w:rsidRDefault="00C2476D" w:rsidP="00ED2B76">
      <w:pPr>
        <w:pStyle w:val="ListParagraph"/>
        <w:numPr>
          <w:ilvl w:val="1"/>
          <w:numId w:val="2"/>
        </w:numPr>
        <w:rPr>
          <w:sz w:val="20"/>
        </w:rPr>
      </w:pPr>
      <w:proofErr w:type="spellStart"/>
      <w:r>
        <w:rPr>
          <w:sz w:val="20"/>
        </w:rPr>
        <w:t>Taurine</w:t>
      </w:r>
      <w:proofErr w:type="spellEnd"/>
      <w:r>
        <w:rPr>
          <w:sz w:val="20"/>
        </w:rPr>
        <w:t xml:space="preserve"> supplementation should be performed if it is low or not measured</w:t>
      </w:r>
    </w:p>
    <w:p w:rsidR="00C738AD" w:rsidRPr="00C738AD" w:rsidRDefault="00C738AD" w:rsidP="00C738AD">
      <w:pPr>
        <w:rPr>
          <w:i/>
        </w:rPr>
      </w:pPr>
      <w:proofErr w:type="spellStart"/>
      <w:r>
        <w:rPr>
          <w:i/>
        </w:rPr>
        <w:t>Arrhythmogenic</w:t>
      </w:r>
      <w:proofErr w:type="spellEnd"/>
      <w:r>
        <w:rPr>
          <w:i/>
        </w:rPr>
        <w:t xml:space="preserve"> right ventricular cardiomyopathy</w:t>
      </w:r>
    </w:p>
    <w:p w:rsidR="00C738AD" w:rsidRPr="00C2476D" w:rsidRDefault="00C2476D" w:rsidP="00C738AD">
      <w:pPr>
        <w:pStyle w:val="ListParagraph"/>
        <w:numPr>
          <w:ilvl w:val="0"/>
          <w:numId w:val="2"/>
        </w:numPr>
      </w:pPr>
      <w:r>
        <w:rPr>
          <w:sz w:val="20"/>
        </w:rPr>
        <w:t>Moderate to severe dilation of the RV chamber with either focal or diffuse RB wall thinning is characteristic</w:t>
      </w:r>
    </w:p>
    <w:p w:rsidR="00C2476D" w:rsidRPr="00C2476D" w:rsidRDefault="00C2476D" w:rsidP="00C738AD">
      <w:pPr>
        <w:pStyle w:val="ListParagraph"/>
        <w:numPr>
          <w:ilvl w:val="0"/>
          <w:numId w:val="2"/>
        </w:numPr>
      </w:pPr>
      <w:r>
        <w:rPr>
          <w:sz w:val="20"/>
        </w:rPr>
        <w:t xml:space="preserve">Typically present with labored respirations, jugular distention, </w:t>
      </w:r>
      <w:proofErr w:type="spellStart"/>
      <w:r>
        <w:rPr>
          <w:sz w:val="20"/>
        </w:rPr>
        <w:t>ascities</w:t>
      </w:r>
      <w:proofErr w:type="spellEnd"/>
      <w:r>
        <w:rPr>
          <w:sz w:val="20"/>
        </w:rPr>
        <w:t xml:space="preserve"> and occasionally syncope</w:t>
      </w:r>
    </w:p>
    <w:p w:rsidR="00C2476D" w:rsidRPr="00C2476D" w:rsidRDefault="00C2476D" w:rsidP="00C738AD">
      <w:pPr>
        <w:pStyle w:val="ListParagraph"/>
        <w:numPr>
          <w:ilvl w:val="0"/>
          <w:numId w:val="2"/>
        </w:numPr>
      </w:pPr>
      <w:r>
        <w:rPr>
          <w:sz w:val="20"/>
        </w:rPr>
        <w:t>Pleural effusion is also common</w:t>
      </w:r>
    </w:p>
    <w:p w:rsidR="00C2476D" w:rsidRPr="00C2476D" w:rsidRDefault="00C2476D" w:rsidP="00C738AD">
      <w:pPr>
        <w:pStyle w:val="ListParagraph"/>
        <w:numPr>
          <w:ilvl w:val="0"/>
          <w:numId w:val="2"/>
        </w:numPr>
      </w:pPr>
      <w:r>
        <w:rPr>
          <w:sz w:val="20"/>
        </w:rPr>
        <w:t xml:space="preserve">Commonly have right bundle branch block, also can have VPC, </w:t>
      </w:r>
      <w:proofErr w:type="spellStart"/>
      <w:r>
        <w:rPr>
          <w:sz w:val="20"/>
        </w:rPr>
        <w:t>VTach</w:t>
      </w:r>
      <w:proofErr w:type="spellEnd"/>
      <w:r>
        <w:rPr>
          <w:sz w:val="20"/>
        </w:rPr>
        <w:t>, AF and SVT</w:t>
      </w:r>
    </w:p>
    <w:p w:rsidR="00C2476D" w:rsidRPr="00C2476D" w:rsidRDefault="00C2476D" w:rsidP="00C738AD">
      <w:pPr>
        <w:pStyle w:val="ListParagraph"/>
        <w:numPr>
          <w:ilvl w:val="0"/>
          <w:numId w:val="2"/>
        </w:numPr>
      </w:pPr>
      <w:r>
        <w:rPr>
          <w:sz w:val="20"/>
        </w:rPr>
        <w:t xml:space="preserve">Echo: severe RA and RV enlargement, aneurysmal dilation, areas of </w:t>
      </w:r>
      <w:proofErr w:type="spellStart"/>
      <w:r>
        <w:rPr>
          <w:sz w:val="20"/>
        </w:rPr>
        <w:t>dyskinesis</w:t>
      </w:r>
      <w:proofErr w:type="spellEnd"/>
      <w:r>
        <w:rPr>
          <w:sz w:val="20"/>
        </w:rPr>
        <w:t xml:space="preserve"> and paradoxical IVS motion</w:t>
      </w:r>
    </w:p>
    <w:p w:rsidR="00C2476D" w:rsidRDefault="00C2476D" w:rsidP="00C738AD">
      <w:pPr>
        <w:pStyle w:val="ListParagraph"/>
        <w:numPr>
          <w:ilvl w:val="0"/>
          <w:numId w:val="2"/>
        </w:numPr>
      </w:pPr>
      <w:r>
        <w:rPr>
          <w:sz w:val="20"/>
        </w:rPr>
        <w:t>Guarded but can try diuretics, positive inotropes, and ACE inhibition</w:t>
      </w:r>
    </w:p>
    <w:p w:rsidR="00C738AD" w:rsidRPr="00C738AD" w:rsidRDefault="00C738AD" w:rsidP="00C738AD">
      <w:pPr>
        <w:rPr>
          <w:i/>
        </w:rPr>
      </w:pPr>
      <w:r>
        <w:rPr>
          <w:i/>
        </w:rPr>
        <w:t>Corticosteroid-associated congestive heart failure</w:t>
      </w:r>
    </w:p>
    <w:p w:rsidR="00C738AD" w:rsidRDefault="00C2476D" w:rsidP="00C738AD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Acute onset of lethargy, anorexia, tachypnea, and respiratory distress</w:t>
      </w:r>
    </w:p>
    <w:p w:rsidR="00C2476D" w:rsidRDefault="00C2476D" w:rsidP="00C738AD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Evidence of CHF seen on radiographs</w:t>
      </w:r>
    </w:p>
    <w:p w:rsidR="00C2476D" w:rsidRDefault="00C2476D" w:rsidP="00C738AD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EKG: sinus bradycardia, IV conduction abnormalities, atrial standstill, AF, and VPCs</w:t>
      </w:r>
    </w:p>
    <w:p w:rsidR="00C2476D" w:rsidRDefault="00C2476D" w:rsidP="00C738AD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Echo: increase in IVS and LVW diastolic thickness and LA diameter</w:t>
      </w:r>
    </w:p>
    <w:p w:rsidR="00C2476D" w:rsidRPr="00C738AD" w:rsidRDefault="00C2476D" w:rsidP="00C738AD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Typically do not need long term medications</w:t>
      </w:r>
    </w:p>
    <w:p w:rsidR="00C738AD" w:rsidRPr="00C738AD" w:rsidRDefault="00C738AD" w:rsidP="00C738AD">
      <w:pPr>
        <w:rPr>
          <w:i/>
        </w:rPr>
      </w:pPr>
      <w:r>
        <w:rPr>
          <w:i/>
        </w:rPr>
        <w:t>Myocarditis</w:t>
      </w:r>
    </w:p>
    <w:p w:rsidR="00C738AD" w:rsidRDefault="0091249F" w:rsidP="00C738AD">
      <w:pPr>
        <w:pStyle w:val="ListParagraph"/>
        <w:numPr>
          <w:ilvl w:val="0"/>
          <w:numId w:val="2"/>
        </w:numPr>
        <w:rPr>
          <w:sz w:val="20"/>
        </w:rPr>
      </w:pPr>
      <w:proofErr w:type="spellStart"/>
      <w:r>
        <w:rPr>
          <w:sz w:val="20"/>
        </w:rPr>
        <w:t>E</w:t>
      </w:r>
      <w:r w:rsidR="00C2476D">
        <w:rPr>
          <w:sz w:val="20"/>
        </w:rPr>
        <w:t>ndomyocarditis</w:t>
      </w:r>
      <w:proofErr w:type="spellEnd"/>
    </w:p>
    <w:p w:rsidR="0091249F" w:rsidRDefault="0091249F" w:rsidP="0091249F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Disease of young cats with acute death</w:t>
      </w:r>
    </w:p>
    <w:p w:rsidR="0091249F" w:rsidRDefault="0091249F" w:rsidP="0091249F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May or may not have signs consistent with pulmonary edema</w:t>
      </w:r>
    </w:p>
    <w:p w:rsidR="0091249F" w:rsidRDefault="0091249F" w:rsidP="0091249F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 xml:space="preserve">Speculated that RCM represent end stage </w:t>
      </w:r>
      <w:proofErr w:type="spellStart"/>
      <w:r>
        <w:rPr>
          <w:sz w:val="20"/>
        </w:rPr>
        <w:t>enomyocarditis</w:t>
      </w:r>
      <w:proofErr w:type="spellEnd"/>
    </w:p>
    <w:p w:rsidR="0091249F" w:rsidRDefault="0091249F" w:rsidP="0091249F">
      <w:pPr>
        <w:pStyle w:val="ListParagraph"/>
        <w:numPr>
          <w:ilvl w:val="1"/>
          <w:numId w:val="2"/>
        </w:numPr>
        <w:rPr>
          <w:sz w:val="20"/>
        </w:rPr>
      </w:pPr>
      <w:r>
        <w:rPr>
          <w:sz w:val="20"/>
        </w:rPr>
        <w:t>Treatment for CHF and arrhythmias is indicated</w:t>
      </w:r>
    </w:p>
    <w:p w:rsidR="0091249F" w:rsidRDefault="0091249F" w:rsidP="0091249F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Infectious myocarditis seen with sepsis, Bartonella, and toxoplasma</w:t>
      </w:r>
    </w:p>
    <w:p w:rsidR="0091249F" w:rsidRDefault="0091249F" w:rsidP="0091249F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Traumatic myocarditis is infrequently recognized in cats</w:t>
      </w:r>
    </w:p>
    <w:p w:rsidR="004510DD" w:rsidRDefault="004510DD" w:rsidP="004510DD">
      <w:pPr>
        <w:rPr>
          <w:sz w:val="20"/>
        </w:rPr>
      </w:pPr>
    </w:p>
    <w:p w:rsidR="0091249F" w:rsidRDefault="0091249F" w:rsidP="004510DD">
      <w:pPr>
        <w:rPr>
          <w:sz w:val="20"/>
        </w:rPr>
      </w:pPr>
    </w:p>
    <w:p w:rsidR="0091249F" w:rsidRDefault="0091249F" w:rsidP="004510DD">
      <w:pPr>
        <w:rPr>
          <w:sz w:val="20"/>
        </w:rPr>
      </w:pPr>
    </w:p>
    <w:p w:rsidR="0091249F" w:rsidRDefault="0091249F" w:rsidP="004510DD">
      <w:pPr>
        <w:rPr>
          <w:sz w:val="20"/>
        </w:rPr>
      </w:pPr>
    </w:p>
    <w:p w:rsidR="0091249F" w:rsidRDefault="0091249F" w:rsidP="004510DD">
      <w:pPr>
        <w:rPr>
          <w:sz w:val="20"/>
        </w:rPr>
      </w:pPr>
    </w:p>
    <w:p w:rsidR="0091249F" w:rsidRDefault="0091249F" w:rsidP="004510DD">
      <w:pPr>
        <w:rPr>
          <w:sz w:val="20"/>
        </w:rPr>
      </w:pPr>
    </w:p>
    <w:p w:rsidR="0091249F" w:rsidRDefault="0091249F" w:rsidP="004510DD">
      <w:pPr>
        <w:rPr>
          <w:sz w:val="20"/>
        </w:rPr>
      </w:pPr>
    </w:p>
    <w:p w:rsidR="0091249F" w:rsidRDefault="0091249F" w:rsidP="004510DD">
      <w:pPr>
        <w:rPr>
          <w:sz w:val="20"/>
        </w:rPr>
      </w:pPr>
    </w:p>
    <w:p w:rsidR="0091249F" w:rsidRDefault="0091249F" w:rsidP="004510DD">
      <w:pPr>
        <w:rPr>
          <w:sz w:val="20"/>
        </w:rPr>
      </w:pPr>
    </w:p>
    <w:p w:rsidR="0091249F" w:rsidRDefault="0091249F" w:rsidP="004510DD">
      <w:pPr>
        <w:rPr>
          <w:sz w:val="20"/>
        </w:rPr>
      </w:pPr>
    </w:p>
    <w:p w:rsidR="0091249F" w:rsidRDefault="0091249F" w:rsidP="004510DD">
      <w:pPr>
        <w:rPr>
          <w:sz w:val="20"/>
        </w:rPr>
      </w:pPr>
    </w:p>
    <w:p w:rsidR="0091249F" w:rsidRDefault="0091249F" w:rsidP="004510DD">
      <w:pPr>
        <w:rPr>
          <w:sz w:val="20"/>
        </w:rPr>
      </w:pPr>
    </w:p>
    <w:p w:rsidR="0091249F" w:rsidRPr="0091249F" w:rsidRDefault="0091249F" w:rsidP="004510DD">
      <w:r>
        <w:rPr>
          <w:b/>
          <w:sz w:val="28"/>
          <w:u w:val="single"/>
        </w:rPr>
        <w:t>Chapter 21, Myocardial diseases of the Cat</w:t>
      </w:r>
    </w:p>
    <w:p w:rsidR="004510DD" w:rsidRPr="004510DD" w:rsidRDefault="004510DD" w:rsidP="004510DD">
      <w:pPr>
        <w:rPr>
          <w:i/>
        </w:rPr>
      </w:pPr>
      <w:r w:rsidRPr="004510DD">
        <w:rPr>
          <w:i/>
        </w:rPr>
        <w:t>Questions</w:t>
      </w:r>
    </w:p>
    <w:p w:rsidR="004510DD" w:rsidRPr="004510DD" w:rsidRDefault="004510DD" w:rsidP="004510DD">
      <w:pPr>
        <w:pStyle w:val="ListParagraph"/>
        <w:numPr>
          <w:ilvl w:val="0"/>
          <w:numId w:val="3"/>
        </w:numPr>
        <w:rPr>
          <w:i/>
          <w:sz w:val="20"/>
        </w:rPr>
      </w:pPr>
      <w:r>
        <w:rPr>
          <w:sz w:val="20"/>
        </w:rPr>
        <w:t>You are presented with a cat with a prominent precordial impulse, strong pulses, no murmur or gallop and respiratory signs.  Which of the following is your highest suspicion for cause of disease</w:t>
      </w:r>
    </w:p>
    <w:p w:rsidR="004510DD" w:rsidRPr="004510DD" w:rsidRDefault="004510DD" w:rsidP="004510DD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DCM</w:t>
      </w:r>
    </w:p>
    <w:p w:rsidR="004510DD" w:rsidRPr="004510DD" w:rsidRDefault="004510DD" w:rsidP="004510DD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RCM</w:t>
      </w:r>
    </w:p>
    <w:p w:rsidR="004510DD" w:rsidRPr="004510DD" w:rsidRDefault="004510DD" w:rsidP="004510DD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UCM</w:t>
      </w:r>
    </w:p>
    <w:p w:rsidR="004510DD" w:rsidRPr="004510DD" w:rsidRDefault="004510DD" w:rsidP="004510DD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HCM</w:t>
      </w:r>
    </w:p>
    <w:p w:rsidR="004510DD" w:rsidRPr="00C2476D" w:rsidRDefault="00C2476D" w:rsidP="004510DD">
      <w:pPr>
        <w:pStyle w:val="ListParagraph"/>
        <w:numPr>
          <w:ilvl w:val="0"/>
          <w:numId w:val="3"/>
        </w:numPr>
        <w:rPr>
          <w:i/>
          <w:sz w:val="20"/>
        </w:rPr>
      </w:pPr>
      <w:r>
        <w:rPr>
          <w:sz w:val="20"/>
        </w:rPr>
        <w:t>A cat in which you suspect heart disease presents to you and you determine her to have ascites.  Which is the most likely diagnosis?</w:t>
      </w:r>
    </w:p>
    <w:p w:rsidR="00C2476D" w:rsidRPr="00C2476D" w:rsidRDefault="00C2476D" w:rsidP="00C2476D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HCM</w:t>
      </w:r>
    </w:p>
    <w:p w:rsidR="00C2476D" w:rsidRPr="00C2476D" w:rsidRDefault="00C2476D" w:rsidP="00C2476D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RCM</w:t>
      </w:r>
    </w:p>
    <w:p w:rsidR="00C2476D" w:rsidRPr="00C2476D" w:rsidRDefault="00C2476D" w:rsidP="00C2476D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ARVC</w:t>
      </w:r>
    </w:p>
    <w:p w:rsidR="00C2476D" w:rsidRPr="00C2476D" w:rsidRDefault="00C2476D" w:rsidP="00C2476D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Myocarditis</w:t>
      </w:r>
    </w:p>
    <w:p w:rsidR="00C2476D" w:rsidRPr="00C2476D" w:rsidRDefault="00C2476D" w:rsidP="00C2476D">
      <w:pPr>
        <w:pStyle w:val="ListParagraph"/>
        <w:numPr>
          <w:ilvl w:val="0"/>
          <w:numId w:val="3"/>
        </w:numPr>
        <w:rPr>
          <w:i/>
          <w:sz w:val="20"/>
        </w:rPr>
      </w:pPr>
      <w:r>
        <w:rPr>
          <w:sz w:val="20"/>
        </w:rPr>
        <w:t>Corticosteroid-associated congestive heart failure differs from HCM in</w:t>
      </w:r>
    </w:p>
    <w:p w:rsidR="00C2476D" w:rsidRPr="00C2476D" w:rsidRDefault="00C2476D" w:rsidP="00C2476D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Diastolic wall thickness</w:t>
      </w:r>
    </w:p>
    <w:p w:rsidR="00C2476D" w:rsidRPr="00C2476D" w:rsidRDefault="00C2476D" w:rsidP="00C2476D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Presence of EKG changes</w:t>
      </w:r>
    </w:p>
    <w:p w:rsidR="00C2476D" w:rsidRPr="00C2476D" w:rsidRDefault="00C2476D" w:rsidP="00C2476D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Disease course</w:t>
      </w:r>
    </w:p>
    <w:p w:rsidR="00C2476D" w:rsidRPr="0091249F" w:rsidRDefault="00C2476D" w:rsidP="00C2476D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Clinical signs at presentation</w:t>
      </w:r>
    </w:p>
    <w:p w:rsidR="0091249F" w:rsidRPr="0091249F" w:rsidRDefault="0091249F" w:rsidP="0091249F">
      <w:pPr>
        <w:pStyle w:val="ListParagraph"/>
        <w:numPr>
          <w:ilvl w:val="0"/>
          <w:numId w:val="3"/>
        </w:numPr>
        <w:rPr>
          <w:i/>
          <w:sz w:val="20"/>
        </w:rPr>
      </w:pPr>
      <w:r>
        <w:rPr>
          <w:sz w:val="20"/>
        </w:rPr>
        <w:t>Which of the following is thought to be an end-stage consequence of myocardial inflammation</w:t>
      </w:r>
    </w:p>
    <w:p w:rsidR="0091249F" w:rsidRPr="0091249F" w:rsidRDefault="0091249F" w:rsidP="0091249F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RCM</w:t>
      </w:r>
    </w:p>
    <w:p w:rsidR="0091249F" w:rsidRPr="0091249F" w:rsidRDefault="0091249F" w:rsidP="0091249F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HCM</w:t>
      </w:r>
    </w:p>
    <w:p w:rsidR="0091249F" w:rsidRPr="0091249F" w:rsidRDefault="0091249F" w:rsidP="0091249F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DCM</w:t>
      </w:r>
    </w:p>
    <w:p w:rsidR="0091249F" w:rsidRPr="0091249F" w:rsidRDefault="0091249F" w:rsidP="0091249F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Corticosteroid-associated congestive heart failure</w:t>
      </w:r>
    </w:p>
    <w:p w:rsidR="0091249F" w:rsidRPr="0091249F" w:rsidRDefault="0091249F" w:rsidP="0091249F">
      <w:pPr>
        <w:pStyle w:val="ListParagraph"/>
        <w:numPr>
          <w:ilvl w:val="0"/>
          <w:numId w:val="3"/>
        </w:numPr>
        <w:rPr>
          <w:i/>
          <w:sz w:val="20"/>
        </w:rPr>
      </w:pPr>
      <w:r>
        <w:rPr>
          <w:sz w:val="20"/>
        </w:rPr>
        <w:t xml:space="preserve">Lucille the cat presents to you with acute onset respiratory signs and a murmur on examination.  Based on your geographic location (Ithaca) you are suspicious for abnormal dietary choices and discover that she is fed a diet entirely of </w:t>
      </w:r>
      <w:proofErr w:type="gramStart"/>
      <w:r>
        <w:rPr>
          <w:sz w:val="20"/>
        </w:rPr>
        <w:t>soy bean</w:t>
      </w:r>
      <w:proofErr w:type="gramEnd"/>
      <w:r>
        <w:rPr>
          <w:sz w:val="20"/>
        </w:rPr>
        <w:t xml:space="preserve"> products.  Which do you think may be the cause of her disease</w:t>
      </w:r>
    </w:p>
    <w:p w:rsidR="0091249F" w:rsidRPr="0091249F" w:rsidRDefault="0091249F" w:rsidP="0091249F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Aspiration pneumonia due to gastrointestinal upset from diet</w:t>
      </w:r>
    </w:p>
    <w:p w:rsidR="0091249F" w:rsidRPr="0091249F" w:rsidRDefault="0091249F" w:rsidP="0091249F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DCM</w:t>
      </w:r>
    </w:p>
    <w:p w:rsidR="0091249F" w:rsidRPr="0091249F" w:rsidRDefault="0091249F" w:rsidP="0091249F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 xml:space="preserve">Immune mediated </w:t>
      </w:r>
      <w:proofErr w:type="spellStart"/>
      <w:r>
        <w:rPr>
          <w:sz w:val="20"/>
        </w:rPr>
        <w:t>endomyocarditis</w:t>
      </w:r>
      <w:proofErr w:type="spellEnd"/>
    </w:p>
    <w:p w:rsidR="0091249F" w:rsidRPr="0091249F" w:rsidRDefault="0091249F" w:rsidP="0091249F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UCM</w:t>
      </w:r>
    </w:p>
    <w:p w:rsidR="0091249F" w:rsidRPr="0091249F" w:rsidRDefault="0091249F" w:rsidP="0091249F">
      <w:pPr>
        <w:pStyle w:val="ListParagraph"/>
        <w:numPr>
          <w:ilvl w:val="0"/>
          <w:numId w:val="3"/>
        </w:numPr>
        <w:rPr>
          <w:i/>
          <w:sz w:val="20"/>
        </w:rPr>
      </w:pPr>
      <w:r>
        <w:rPr>
          <w:sz w:val="20"/>
        </w:rPr>
        <w:t>Which of the following is a likely consequence of hyperthyroidism in cat hearts?</w:t>
      </w:r>
    </w:p>
    <w:p w:rsidR="0091249F" w:rsidRPr="0091249F" w:rsidRDefault="0091249F" w:rsidP="0091249F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Reduced myocardial oxygen demand</w:t>
      </w:r>
    </w:p>
    <w:p w:rsidR="0091249F" w:rsidRPr="00A32827" w:rsidRDefault="0091249F" w:rsidP="0091249F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Reduced left ventricular pressure</w:t>
      </w:r>
    </w:p>
    <w:p w:rsidR="00A32827" w:rsidRPr="0091249F" w:rsidRDefault="00A32827" w:rsidP="0091249F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>Reduced cardiac output</w:t>
      </w:r>
      <w:bookmarkStart w:id="0" w:name="_GoBack"/>
      <w:bookmarkEnd w:id="0"/>
    </w:p>
    <w:p w:rsidR="00A32827" w:rsidRPr="00A32827" w:rsidRDefault="0091249F" w:rsidP="00A32827">
      <w:pPr>
        <w:pStyle w:val="ListParagraph"/>
        <w:numPr>
          <w:ilvl w:val="1"/>
          <w:numId w:val="3"/>
        </w:numPr>
        <w:rPr>
          <w:i/>
          <w:sz w:val="20"/>
        </w:rPr>
      </w:pPr>
      <w:r>
        <w:rPr>
          <w:sz w:val="20"/>
        </w:rPr>
        <w:t xml:space="preserve">Reduced </w:t>
      </w:r>
      <w:r w:rsidR="00A32827">
        <w:rPr>
          <w:sz w:val="20"/>
        </w:rPr>
        <w:t>left ventricular filling time</w:t>
      </w:r>
    </w:p>
    <w:sectPr w:rsidR="00A32827" w:rsidRPr="00A32827" w:rsidSect="00C738AD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14BE"/>
    <w:multiLevelType w:val="multilevel"/>
    <w:tmpl w:val="0409001D"/>
    <w:numStyleLink w:val="Condensed"/>
  </w:abstractNum>
  <w:abstractNum w:abstractNumId="1">
    <w:nsid w:val="062604EF"/>
    <w:multiLevelType w:val="hybridMultilevel"/>
    <w:tmpl w:val="C90C8ADE"/>
    <w:lvl w:ilvl="0" w:tplc="4A04E57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CA769140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3451B"/>
    <w:multiLevelType w:val="multilevel"/>
    <w:tmpl w:val="0409001D"/>
    <w:styleLink w:val="Condensed"/>
    <w:lvl w:ilvl="0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AD"/>
    <w:rsid w:val="000B5845"/>
    <w:rsid w:val="000D0A7E"/>
    <w:rsid w:val="00150947"/>
    <w:rsid w:val="00245A11"/>
    <w:rsid w:val="00333414"/>
    <w:rsid w:val="003C0C16"/>
    <w:rsid w:val="004510DD"/>
    <w:rsid w:val="00527D0B"/>
    <w:rsid w:val="006555A8"/>
    <w:rsid w:val="0091249F"/>
    <w:rsid w:val="00A32827"/>
    <w:rsid w:val="00C2476D"/>
    <w:rsid w:val="00C738AD"/>
    <w:rsid w:val="00D27818"/>
    <w:rsid w:val="00ED2B7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C73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C73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045FA4-A3EF-4344-A9C4-9B823183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1451</Words>
  <Characters>8274</Characters>
  <Application>Microsoft Macintosh Word</Application>
  <DocSecurity>0</DocSecurity>
  <Lines>68</Lines>
  <Paragraphs>19</Paragraphs>
  <ScaleCrop>false</ScaleCrop>
  <Company>Animal Medical Center</Company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2013-03-26T09:39:00Z</dcterms:created>
  <dcterms:modified xsi:type="dcterms:W3CDTF">2013-03-26T11:32:00Z</dcterms:modified>
</cp:coreProperties>
</file>