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0B6" w:rsidRDefault="005E3100">
      <w:pPr>
        <w:rPr>
          <w:lang w:val="en-US"/>
        </w:rPr>
      </w:pPr>
      <w:r>
        <w:rPr>
          <w:lang w:val="en-US"/>
        </w:rPr>
        <w:t>Lange CH 7</w:t>
      </w:r>
    </w:p>
    <w:p w:rsidR="005E3100" w:rsidRPr="005E3100" w:rsidRDefault="005E3100">
      <w:pPr>
        <w:rPr>
          <w:b/>
          <w:u w:val="single"/>
          <w:lang w:val="en-US"/>
        </w:rPr>
      </w:pPr>
      <w:r w:rsidRPr="005E3100">
        <w:rPr>
          <w:b/>
          <w:u w:val="single"/>
          <w:lang w:val="en-US"/>
        </w:rPr>
        <w:t>Vascular Control</w:t>
      </w:r>
    </w:p>
    <w:p w:rsidR="005E3100" w:rsidRDefault="005E3100">
      <w:pPr>
        <w:rPr>
          <w:lang w:val="en-US"/>
        </w:rPr>
      </w:pPr>
      <w:r>
        <w:rPr>
          <w:lang w:val="en-US"/>
        </w:rPr>
        <w:t xml:space="preserve">The body changes the </w:t>
      </w:r>
      <w:proofErr w:type="gramStart"/>
      <w:r>
        <w:rPr>
          <w:lang w:val="en-US"/>
        </w:rPr>
        <w:t>vessel  diameter</w:t>
      </w:r>
      <w:proofErr w:type="gramEnd"/>
      <w:r>
        <w:rPr>
          <w:lang w:val="en-US"/>
        </w:rPr>
        <w:t xml:space="preserve"> in response to metabolic demands </w:t>
      </w:r>
    </w:p>
    <w:p w:rsidR="005E3100" w:rsidRDefault="005E3100">
      <w:pPr>
        <w:rPr>
          <w:lang w:val="en-US"/>
        </w:rPr>
      </w:pPr>
      <w:proofErr w:type="gramStart"/>
      <w:r>
        <w:rPr>
          <w:lang w:val="en-US"/>
        </w:rPr>
        <w:t>Purpose of vascular changes are</w:t>
      </w:r>
      <w:proofErr w:type="gramEnd"/>
      <w:r>
        <w:rPr>
          <w:lang w:val="en-US"/>
        </w:rPr>
        <w:t xml:space="preserve"> to </w:t>
      </w:r>
    </w:p>
    <w:p w:rsidR="005E3100" w:rsidRDefault="005E3100" w:rsidP="005E3100">
      <w:pPr>
        <w:pStyle w:val="ListParagraph"/>
        <w:numPr>
          <w:ilvl w:val="0"/>
          <w:numId w:val="1"/>
        </w:numPr>
        <w:rPr>
          <w:lang w:val="en-US"/>
        </w:rPr>
      </w:pPr>
      <w:r>
        <w:rPr>
          <w:lang w:val="en-US"/>
        </w:rPr>
        <w:t>Efficiently distribute CO among tissues with different current needs (job of arterioles)</w:t>
      </w:r>
    </w:p>
    <w:p w:rsidR="005E3100" w:rsidRPr="005E3100" w:rsidRDefault="005E3100" w:rsidP="005E3100">
      <w:pPr>
        <w:pStyle w:val="ListParagraph"/>
        <w:numPr>
          <w:ilvl w:val="0"/>
          <w:numId w:val="1"/>
        </w:numPr>
        <w:rPr>
          <w:lang w:val="en-US"/>
        </w:rPr>
      </w:pPr>
      <w:r>
        <w:rPr>
          <w:lang w:val="en-US"/>
        </w:rPr>
        <w:t>Regulate the distribution of blood volume and cardiac filling (job of veins)</w:t>
      </w:r>
    </w:p>
    <w:p w:rsidR="005E3100" w:rsidRPr="00D52BE5" w:rsidRDefault="005E3100">
      <w:pPr>
        <w:rPr>
          <w:u w:val="single"/>
          <w:lang w:val="en-US"/>
        </w:rPr>
      </w:pPr>
      <w:r w:rsidRPr="00D52BE5">
        <w:rPr>
          <w:u w:val="single"/>
          <w:lang w:val="en-US"/>
        </w:rPr>
        <w:t>Vascular smooth muscle:</w:t>
      </w:r>
    </w:p>
    <w:p w:rsidR="003B4097" w:rsidRDefault="003B4097" w:rsidP="003B4097">
      <w:pPr>
        <w:pStyle w:val="ListParagraph"/>
        <w:numPr>
          <w:ilvl w:val="0"/>
          <w:numId w:val="2"/>
        </w:numPr>
        <w:rPr>
          <w:lang w:val="en-US"/>
        </w:rPr>
      </w:pPr>
      <w:r>
        <w:rPr>
          <w:lang w:val="en-US"/>
        </w:rPr>
        <w:t>Smooth muscle is present in the walls of all vessels except capillaries</w:t>
      </w:r>
    </w:p>
    <w:p w:rsidR="003B4097" w:rsidRDefault="003B4097" w:rsidP="003B4097">
      <w:pPr>
        <w:pStyle w:val="ListParagraph"/>
        <w:numPr>
          <w:ilvl w:val="0"/>
          <w:numId w:val="2"/>
        </w:numPr>
        <w:rPr>
          <w:lang w:val="en-US"/>
        </w:rPr>
      </w:pPr>
      <w:r>
        <w:rPr>
          <w:lang w:val="en-US"/>
        </w:rPr>
        <w:t>Must be able to sustain active tension for prolonged periods</w:t>
      </w:r>
    </w:p>
    <w:p w:rsidR="003B4097" w:rsidRDefault="003B4097" w:rsidP="003B4097">
      <w:pPr>
        <w:pStyle w:val="ListParagraph"/>
        <w:numPr>
          <w:ilvl w:val="0"/>
          <w:numId w:val="2"/>
        </w:numPr>
        <w:rPr>
          <w:lang w:val="en-US"/>
        </w:rPr>
      </w:pPr>
      <w:r>
        <w:rPr>
          <w:lang w:val="en-US"/>
        </w:rPr>
        <w:t>Factors unique to smooth muscle:</w:t>
      </w:r>
    </w:p>
    <w:p w:rsidR="003B4097" w:rsidRDefault="003B4097" w:rsidP="003B4097">
      <w:pPr>
        <w:pStyle w:val="ListParagraph"/>
        <w:numPr>
          <w:ilvl w:val="0"/>
          <w:numId w:val="3"/>
        </w:numPr>
        <w:rPr>
          <w:lang w:val="en-US"/>
        </w:rPr>
      </w:pPr>
      <w:r>
        <w:rPr>
          <w:lang w:val="en-US"/>
        </w:rPr>
        <w:t>Contract and relax slowly (compared to cardiac or skeletal)</w:t>
      </w:r>
    </w:p>
    <w:p w:rsidR="003B4097" w:rsidRDefault="003B4097" w:rsidP="003B4097">
      <w:pPr>
        <w:pStyle w:val="ListParagraph"/>
        <w:numPr>
          <w:ilvl w:val="0"/>
          <w:numId w:val="3"/>
        </w:numPr>
        <w:rPr>
          <w:lang w:val="en-US"/>
        </w:rPr>
      </w:pPr>
      <w:r>
        <w:rPr>
          <w:lang w:val="en-US"/>
        </w:rPr>
        <w:t>Develop active tension over a greater range of muscle lengths</w:t>
      </w:r>
    </w:p>
    <w:p w:rsidR="003B4097" w:rsidRDefault="003B4097" w:rsidP="003B4097">
      <w:pPr>
        <w:pStyle w:val="ListParagraph"/>
        <w:numPr>
          <w:ilvl w:val="0"/>
          <w:numId w:val="3"/>
        </w:numPr>
        <w:rPr>
          <w:lang w:val="en-US"/>
        </w:rPr>
      </w:pPr>
      <w:r>
        <w:rPr>
          <w:lang w:val="en-US"/>
        </w:rPr>
        <w:t xml:space="preserve">Can change their contractile activity as a result of APs </w:t>
      </w:r>
      <w:r w:rsidR="00D52BE5">
        <w:rPr>
          <w:lang w:val="en-US"/>
        </w:rPr>
        <w:t>or changes in resting membrane potential</w:t>
      </w:r>
    </w:p>
    <w:p w:rsidR="00D52BE5" w:rsidRDefault="00D52BE5" w:rsidP="003B4097">
      <w:pPr>
        <w:pStyle w:val="ListParagraph"/>
        <w:numPr>
          <w:ilvl w:val="0"/>
          <w:numId w:val="3"/>
        </w:numPr>
        <w:rPr>
          <w:lang w:val="en-US"/>
        </w:rPr>
      </w:pPr>
      <w:r>
        <w:rPr>
          <w:lang w:val="en-US"/>
        </w:rPr>
        <w:t>May change their contractile activity in the absence of changes in membrane potential</w:t>
      </w:r>
    </w:p>
    <w:p w:rsidR="00D52BE5" w:rsidRDefault="00D52BE5" w:rsidP="003B4097">
      <w:pPr>
        <w:pStyle w:val="ListParagraph"/>
        <w:numPr>
          <w:ilvl w:val="0"/>
          <w:numId w:val="3"/>
        </w:numPr>
        <w:rPr>
          <w:lang w:val="en-US"/>
        </w:rPr>
      </w:pPr>
      <w:r>
        <w:rPr>
          <w:lang w:val="en-US"/>
        </w:rPr>
        <w:t>Maintain tension for prolonged periods at a low energy cost</w:t>
      </w:r>
    </w:p>
    <w:p w:rsidR="00D52BE5" w:rsidRDefault="00D52BE5" w:rsidP="003B4097">
      <w:pPr>
        <w:pStyle w:val="ListParagraph"/>
        <w:numPr>
          <w:ilvl w:val="0"/>
          <w:numId w:val="3"/>
        </w:numPr>
        <w:rPr>
          <w:lang w:val="en-US"/>
        </w:rPr>
      </w:pPr>
      <w:r>
        <w:rPr>
          <w:lang w:val="en-US"/>
        </w:rPr>
        <w:t>Can be activated by stretch</w:t>
      </w:r>
    </w:p>
    <w:p w:rsidR="00D52BE5" w:rsidRDefault="00872F45" w:rsidP="00872F45">
      <w:pPr>
        <w:rPr>
          <w:lang w:val="en-US"/>
        </w:rPr>
      </w:pPr>
      <w:r>
        <w:rPr>
          <w:lang w:val="en-US"/>
        </w:rPr>
        <w:t>Contractile machinery:</w:t>
      </w:r>
    </w:p>
    <w:p w:rsidR="00872F45" w:rsidRDefault="00872F45" w:rsidP="00872F45">
      <w:pPr>
        <w:pStyle w:val="ListParagraph"/>
        <w:numPr>
          <w:ilvl w:val="0"/>
          <w:numId w:val="2"/>
        </w:numPr>
        <w:rPr>
          <w:lang w:val="en-US"/>
        </w:rPr>
      </w:pPr>
      <w:r>
        <w:rPr>
          <w:lang w:val="en-US"/>
        </w:rPr>
        <w:t>Spindle shaped cells</w:t>
      </w:r>
    </w:p>
    <w:p w:rsidR="00872F45" w:rsidRDefault="00872F45" w:rsidP="00872F45">
      <w:pPr>
        <w:pStyle w:val="ListParagraph"/>
        <w:numPr>
          <w:ilvl w:val="0"/>
          <w:numId w:val="2"/>
        </w:numPr>
        <w:rPr>
          <w:lang w:val="en-US"/>
        </w:rPr>
      </w:pPr>
      <w:r>
        <w:rPr>
          <w:lang w:val="en-US"/>
        </w:rPr>
        <w:t>Cells connected to each other by gap junctions in many vessels (not all)</w:t>
      </w:r>
    </w:p>
    <w:p w:rsidR="00872F45" w:rsidRDefault="00872F45" w:rsidP="00872F45">
      <w:pPr>
        <w:pStyle w:val="ListParagraph"/>
        <w:numPr>
          <w:ilvl w:val="0"/>
          <w:numId w:val="2"/>
        </w:numPr>
        <w:rPr>
          <w:lang w:val="en-US"/>
        </w:rPr>
      </w:pPr>
      <w:r>
        <w:rPr>
          <w:lang w:val="en-US"/>
        </w:rPr>
        <w:t>Actin and myosin cross bridge formation results in contraction</w:t>
      </w:r>
    </w:p>
    <w:p w:rsidR="00872F45" w:rsidRDefault="00872F45" w:rsidP="00872F45">
      <w:pPr>
        <w:pStyle w:val="ListParagraph"/>
        <w:numPr>
          <w:ilvl w:val="0"/>
          <w:numId w:val="2"/>
        </w:numPr>
        <w:rPr>
          <w:lang w:val="en-US"/>
        </w:rPr>
      </w:pPr>
      <w:r>
        <w:rPr>
          <w:lang w:val="en-US"/>
        </w:rPr>
        <w:t>Contractile filaments NOT arranged in sarcomeres (therefore this muscle is not striated)</w:t>
      </w:r>
    </w:p>
    <w:p w:rsidR="00872F45" w:rsidRDefault="00872F45" w:rsidP="00872F45">
      <w:pPr>
        <w:pStyle w:val="ListParagraph"/>
        <w:numPr>
          <w:ilvl w:val="0"/>
          <w:numId w:val="2"/>
        </w:numPr>
        <w:rPr>
          <w:lang w:val="en-US"/>
        </w:rPr>
      </w:pPr>
      <w:r>
        <w:rPr>
          <w:lang w:val="en-US"/>
        </w:rPr>
        <w:t>Actin filaments are anchored to “dense bodies” within the cell; filaments attach to the inner surface of the cell by “dense bands”</w:t>
      </w:r>
    </w:p>
    <w:p w:rsidR="00872F45" w:rsidRDefault="00872F45" w:rsidP="00872F45">
      <w:pPr>
        <w:pStyle w:val="ListParagraph"/>
        <w:numPr>
          <w:ilvl w:val="0"/>
          <w:numId w:val="2"/>
        </w:numPr>
        <w:rPr>
          <w:lang w:val="en-US"/>
        </w:rPr>
      </w:pPr>
      <w:r>
        <w:rPr>
          <w:lang w:val="en-US"/>
        </w:rPr>
        <w:t>Myosin filaments are interspersed among actin filaments</w:t>
      </w:r>
    </w:p>
    <w:p w:rsidR="00872F45" w:rsidRDefault="00872F45" w:rsidP="00872F45">
      <w:pPr>
        <w:pStyle w:val="ListParagraph"/>
        <w:numPr>
          <w:ilvl w:val="0"/>
          <w:numId w:val="2"/>
        </w:numPr>
        <w:rPr>
          <w:lang w:val="en-US"/>
        </w:rPr>
      </w:pPr>
      <w:r>
        <w:rPr>
          <w:lang w:val="en-US"/>
        </w:rPr>
        <w:t>Contractile filaments are arranged oblique or transversely to the long axis of the cell</w:t>
      </w:r>
    </w:p>
    <w:p w:rsidR="00872F45" w:rsidRDefault="00872F45" w:rsidP="00872F45">
      <w:pPr>
        <w:pStyle w:val="ListParagraph"/>
        <w:numPr>
          <w:ilvl w:val="0"/>
          <w:numId w:val="2"/>
        </w:numPr>
        <w:rPr>
          <w:lang w:val="en-US"/>
        </w:rPr>
      </w:pPr>
      <w:r>
        <w:rPr>
          <w:lang w:val="en-US"/>
        </w:rPr>
        <w:t>Due to long actin filaments and the lack of sarcomere arrangements, smooth muscle cells can develop tension over a greater range of lengths</w:t>
      </w:r>
    </w:p>
    <w:p w:rsidR="00872F45" w:rsidRDefault="00872F45" w:rsidP="00872F45">
      <w:pPr>
        <w:pStyle w:val="ListParagraph"/>
        <w:numPr>
          <w:ilvl w:val="0"/>
          <w:numId w:val="2"/>
        </w:numPr>
        <w:rPr>
          <w:lang w:val="en-US"/>
        </w:rPr>
      </w:pPr>
      <w:r>
        <w:rPr>
          <w:lang w:val="en-US"/>
        </w:rPr>
        <w:t xml:space="preserve">Cross bridge formation is dependent on intracellular Ca2+ changes </w:t>
      </w:r>
    </w:p>
    <w:p w:rsidR="00872F45" w:rsidRDefault="00872F45" w:rsidP="00872F45">
      <w:pPr>
        <w:rPr>
          <w:lang w:val="en-US"/>
        </w:rPr>
      </w:pPr>
      <w:r>
        <w:rPr>
          <w:lang w:val="en-US"/>
        </w:rPr>
        <w:t>Smooth muscle contraction and Ca2+</w:t>
      </w:r>
    </w:p>
    <w:p w:rsidR="00872F45" w:rsidRDefault="00872F45" w:rsidP="00872F45">
      <w:pPr>
        <w:pStyle w:val="ListParagraph"/>
        <w:numPr>
          <w:ilvl w:val="0"/>
          <w:numId w:val="4"/>
        </w:numPr>
        <w:rPr>
          <w:lang w:val="en-US"/>
        </w:rPr>
      </w:pPr>
      <w:r>
        <w:rPr>
          <w:lang w:val="en-US"/>
        </w:rPr>
        <w:t xml:space="preserve">Ca2+ binds and forms a complex with </w:t>
      </w:r>
      <w:proofErr w:type="spellStart"/>
      <w:r>
        <w:rPr>
          <w:lang w:val="en-US"/>
        </w:rPr>
        <w:t>calmodulin</w:t>
      </w:r>
      <w:proofErr w:type="spellEnd"/>
    </w:p>
    <w:p w:rsidR="00872F45" w:rsidRDefault="00872F45" w:rsidP="00872F45">
      <w:pPr>
        <w:pStyle w:val="ListParagraph"/>
        <w:numPr>
          <w:ilvl w:val="0"/>
          <w:numId w:val="4"/>
        </w:numPr>
        <w:rPr>
          <w:lang w:val="en-US"/>
        </w:rPr>
      </w:pPr>
      <w:r>
        <w:rPr>
          <w:lang w:val="en-US"/>
        </w:rPr>
        <w:t>Ca2+-</w:t>
      </w:r>
      <w:proofErr w:type="spellStart"/>
      <w:r>
        <w:rPr>
          <w:lang w:val="en-US"/>
        </w:rPr>
        <w:t>Calmodulin</w:t>
      </w:r>
      <w:proofErr w:type="spellEnd"/>
      <w:r>
        <w:rPr>
          <w:lang w:val="en-US"/>
        </w:rPr>
        <w:t xml:space="preserve"> complex activates a phosphorylating enzyme called myosin light chain kinase</w:t>
      </w:r>
    </w:p>
    <w:p w:rsidR="00872F45" w:rsidRDefault="00872F45" w:rsidP="00872F45">
      <w:pPr>
        <w:pStyle w:val="ListParagraph"/>
        <w:numPr>
          <w:ilvl w:val="0"/>
          <w:numId w:val="4"/>
        </w:numPr>
        <w:rPr>
          <w:lang w:val="en-US"/>
        </w:rPr>
      </w:pPr>
      <w:r>
        <w:rPr>
          <w:lang w:val="en-US"/>
        </w:rPr>
        <w:t xml:space="preserve">Myosin light chain </w:t>
      </w:r>
      <w:r w:rsidR="00B7237A">
        <w:rPr>
          <w:lang w:val="en-US"/>
        </w:rPr>
        <w:t>kinase causes phosphorylation ( by</w:t>
      </w:r>
      <w:r>
        <w:rPr>
          <w:lang w:val="en-US"/>
        </w:rPr>
        <w:t xml:space="preserve"> ATP</w:t>
      </w:r>
      <w:r w:rsidR="00B7237A">
        <w:rPr>
          <w:lang w:val="en-US"/>
        </w:rPr>
        <w:t xml:space="preserve">) of the light chain protein that is a portion of the </w:t>
      </w:r>
      <w:proofErr w:type="spellStart"/>
      <w:r w:rsidR="00B7237A">
        <w:rPr>
          <w:lang w:val="en-US"/>
        </w:rPr>
        <w:t>crossbridge</w:t>
      </w:r>
      <w:proofErr w:type="spellEnd"/>
      <w:r w:rsidR="00B7237A">
        <w:rPr>
          <w:lang w:val="en-US"/>
        </w:rPr>
        <w:t xml:space="preserve"> head of myosin</w:t>
      </w:r>
    </w:p>
    <w:p w:rsidR="00B7237A" w:rsidRDefault="00B7237A" w:rsidP="00872F45">
      <w:pPr>
        <w:pStyle w:val="ListParagraph"/>
        <w:numPr>
          <w:ilvl w:val="0"/>
          <w:numId w:val="4"/>
        </w:numPr>
        <w:rPr>
          <w:lang w:val="en-US"/>
        </w:rPr>
      </w:pPr>
      <w:r>
        <w:rPr>
          <w:lang w:val="en-US"/>
        </w:rPr>
        <w:lastRenderedPageBreak/>
        <w:t xml:space="preserve">Myosin light chain phosphorylation enables cross-bridge formation and cycling  during which energy from ATP is utilized for tension development and shortening </w:t>
      </w:r>
    </w:p>
    <w:p w:rsidR="00B7237A" w:rsidRDefault="00B7237A" w:rsidP="00B7237A">
      <w:pPr>
        <w:pStyle w:val="ListParagraph"/>
        <w:ind w:left="1080"/>
        <w:rPr>
          <w:lang w:val="en-US"/>
        </w:rPr>
      </w:pPr>
    </w:p>
    <w:p w:rsidR="00B7237A" w:rsidRDefault="00B7237A" w:rsidP="00B7237A">
      <w:pPr>
        <w:pStyle w:val="ListParagraph"/>
        <w:numPr>
          <w:ilvl w:val="0"/>
          <w:numId w:val="2"/>
        </w:numPr>
        <w:rPr>
          <w:lang w:val="en-US"/>
        </w:rPr>
      </w:pPr>
      <w:r>
        <w:rPr>
          <w:lang w:val="en-US"/>
        </w:rPr>
        <w:t>Vascular smooth muscle contractile activity is regulated not only by changes in free intracellular Ca2+, but also by sensitivity to Ca2+, therefor contractile state of vascular smooth muscle may sometimes change in the absence of changes in intracellular Ca2+</w:t>
      </w:r>
    </w:p>
    <w:p w:rsidR="00B7237A" w:rsidRDefault="00B7237A" w:rsidP="00B7237A">
      <w:pPr>
        <w:rPr>
          <w:lang w:val="en-US"/>
        </w:rPr>
      </w:pPr>
      <w:r>
        <w:rPr>
          <w:lang w:val="en-US"/>
        </w:rPr>
        <w:t>Membrane potentials:</w:t>
      </w:r>
    </w:p>
    <w:p w:rsidR="00B7237A" w:rsidRDefault="00B022F8" w:rsidP="00B7237A">
      <w:pPr>
        <w:pStyle w:val="ListParagraph"/>
        <w:numPr>
          <w:ilvl w:val="0"/>
          <w:numId w:val="2"/>
        </w:numPr>
        <w:rPr>
          <w:lang w:val="en-US"/>
        </w:rPr>
      </w:pPr>
      <w:r>
        <w:rPr>
          <w:lang w:val="en-US"/>
        </w:rPr>
        <w:t>Resting membrane potential -40 to -65mV (determined largely by K+)</w:t>
      </w:r>
    </w:p>
    <w:p w:rsidR="00B022F8" w:rsidRDefault="00B022F8" w:rsidP="00B7237A">
      <w:pPr>
        <w:pStyle w:val="ListParagraph"/>
        <w:numPr>
          <w:ilvl w:val="0"/>
          <w:numId w:val="2"/>
        </w:numPr>
        <w:rPr>
          <w:lang w:val="en-US"/>
        </w:rPr>
      </w:pPr>
      <w:r>
        <w:rPr>
          <w:lang w:val="en-US"/>
        </w:rPr>
        <w:t xml:space="preserve">Inward rectifying K+ type channel </w:t>
      </w:r>
      <w:r w:rsidRPr="00B022F8">
        <w:rPr>
          <w:lang w:val="en-US"/>
        </w:rPr>
        <w:sym w:font="Wingdings" w:char="F0E0"/>
      </w:r>
      <w:r>
        <w:rPr>
          <w:lang w:val="en-US"/>
        </w:rPr>
        <w:t xml:space="preserve"> predominantly responsible for resting </w:t>
      </w:r>
      <w:proofErr w:type="spellStart"/>
      <w:r>
        <w:rPr>
          <w:lang w:val="en-US"/>
        </w:rPr>
        <w:t>memb</w:t>
      </w:r>
      <w:proofErr w:type="spellEnd"/>
      <w:r>
        <w:rPr>
          <w:lang w:val="en-US"/>
        </w:rPr>
        <w:t xml:space="preserve"> potential</w:t>
      </w:r>
    </w:p>
    <w:p w:rsidR="00B022F8" w:rsidRDefault="00B022F8" w:rsidP="00B7237A">
      <w:pPr>
        <w:pStyle w:val="ListParagraph"/>
        <w:numPr>
          <w:ilvl w:val="0"/>
          <w:numId w:val="2"/>
        </w:numPr>
        <w:rPr>
          <w:lang w:val="en-US"/>
        </w:rPr>
      </w:pPr>
      <w:r>
        <w:rPr>
          <w:lang w:val="en-US"/>
        </w:rPr>
        <w:t>Also ATP dependent K+ channels (closed when cellular ATP levels are normal, open if STP levels fall)</w:t>
      </w:r>
    </w:p>
    <w:p w:rsidR="00B022F8" w:rsidRDefault="00B022F8" w:rsidP="00B7237A">
      <w:pPr>
        <w:pStyle w:val="ListParagraph"/>
        <w:numPr>
          <w:ilvl w:val="0"/>
          <w:numId w:val="2"/>
        </w:numPr>
        <w:rPr>
          <w:lang w:val="en-US"/>
        </w:rPr>
      </w:pPr>
      <w:r>
        <w:rPr>
          <w:lang w:val="en-US"/>
        </w:rPr>
        <w:t>Aps initiated by an influx of Ca2+ and are developed in the “slow type” manner; this is thru a voltage operated calcium channel</w:t>
      </w:r>
    </w:p>
    <w:p w:rsidR="00B022F8" w:rsidRDefault="00B022F8" w:rsidP="00B7237A">
      <w:pPr>
        <w:pStyle w:val="ListParagraph"/>
        <w:numPr>
          <w:ilvl w:val="0"/>
          <w:numId w:val="2"/>
        </w:numPr>
        <w:rPr>
          <w:lang w:val="en-US"/>
        </w:rPr>
      </w:pPr>
      <w:r>
        <w:rPr>
          <w:lang w:val="en-US"/>
        </w:rPr>
        <w:t>Repolarization is mainly thru an outward flux of K+ thru BOTH “delayed” K+ channels and Ca2+-activated K+ channels</w:t>
      </w:r>
    </w:p>
    <w:p w:rsidR="00E04509" w:rsidRDefault="00E04509" w:rsidP="00E04509">
      <w:pPr>
        <w:rPr>
          <w:lang w:val="en-US"/>
        </w:rPr>
      </w:pPr>
      <w:r>
        <w:rPr>
          <w:lang w:val="en-US"/>
        </w:rPr>
        <w:t xml:space="preserve">Electromechanical </w:t>
      </w:r>
      <w:proofErr w:type="spellStart"/>
      <w:r>
        <w:rPr>
          <w:lang w:val="en-US"/>
        </w:rPr>
        <w:t>vs</w:t>
      </w:r>
      <w:proofErr w:type="spellEnd"/>
      <w:r>
        <w:rPr>
          <w:lang w:val="en-US"/>
        </w:rPr>
        <w:t xml:space="preserve"> </w:t>
      </w:r>
      <w:proofErr w:type="spellStart"/>
      <w:r>
        <w:rPr>
          <w:lang w:val="en-US"/>
        </w:rPr>
        <w:t>pharmalogical</w:t>
      </w:r>
      <w:proofErr w:type="spellEnd"/>
      <w:r>
        <w:rPr>
          <w:lang w:val="en-US"/>
        </w:rPr>
        <w:t xml:space="preserve"> coupling:</w:t>
      </w:r>
    </w:p>
    <w:p w:rsidR="00E04509" w:rsidRDefault="00E04509" w:rsidP="00E04509">
      <w:pPr>
        <w:pStyle w:val="ListParagraph"/>
        <w:numPr>
          <w:ilvl w:val="0"/>
          <w:numId w:val="2"/>
        </w:numPr>
        <w:rPr>
          <w:lang w:val="en-US"/>
        </w:rPr>
      </w:pPr>
      <w:r>
        <w:rPr>
          <w:lang w:val="en-US"/>
        </w:rPr>
        <w:t>Intracellular Ca2+ concentration changes can occur both with and without changes in membrane potential</w:t>
      </w:r>
    </w:p>
    <w:p w:rsidR="00E04509" w:rsidRDefault="00E04509" w:rsidP="00E04509">
      <w:pPr>
        <w:pStyle w:val="ListParagraph"/>
        <w:numPr>
          <w:ilvl w:val="0"/>
          <w:numId w:val="2"/>
        </w:numPr>
        <w:rPr>
          <w:lang w:val="en-US"/>
        </w:rPr>
      </w:pPr>
      <w:r>
        <w:rPr>
          <w:lang w:val="en-US"/>
        </w:rPr>
        <w:t xml:space="preserve">EM coupling </w:t>
      </w:r>
      <w:r w:rsidRPr="00E04509">
        <w:rPr>
          <w:lang w:val="en-US"/>
        </w:rPr>
        <w:sym w:font="Wingdings" w:char="F0E0"/>
      </w:r>
      <w:r>
        <w:rPr>
          <w:lang w:val="en-US"/>
        </w:rPr>
        <w:t xml:space="preserve"> VOC (voltage operated channels</w:t>
      </w:r>
      <w:proofErr w:type="gramStart"/>
      <w:r>
        <w:rPr>
          <w:lang w:val="en-US"/>
        </w:rPr>
        <w:t>)  for</w:t>
      </w:r>
      <w:proofErr w:type="gramEnd"/>
      <w:r>
        <w:rPr>
          <w:lang w:val="en-US"/>
        </w:rPr>
        <w:t xml:space="preserve"> calcium; membrane depolarization causes opening of these channels </w:t>
      </w:r>
      <w:r w:rsidRPr="00E04509">
        <w:rPr>
          <w:lang w:val="en-US"/>
        </w:rPr>
        <w:sym w:font="Wingdings" w:char="F0E0"/>
      </w:r>
      <w:r>
        <w:rPr>
          <w:lang w:val="en-US"/>
        </w:rPr>
        <w:t xml:space="preserve"> increase in intracellular Ca2+ </w:t>
      </w:r>
      <w:r w:rsidRPr="00E04509">
        <w:rPr>
          <w:lang w:val="en-US"/>
        </w:rPr>
        <w:sym w:font="Wingdings" w:char="F0E0"/>
      </w:r>
      <w:r>
        <w:rPr>
          <w:lang w:val="en-US"/>
        </w:rPr>
        <w:t xml:space="preserve"> SMC contraction. Membrane hyperpolarization leads to smooth muscle relaxation and vessel dilation.</w:t>
      </w:r>
    </w:p>
    <w:p w:rsidR="0060709F" w:rsidRDefault="00E04509" w:rsidP="0060709F">
      <w:pPr>
        <w:pStyle w:val="ListParagraph"/>
        <w:numPr>
          <w:ilvl w:val="0"/>
          <w:numId w:val="2"/>
        </w:numPr>
        <w:rPr>
          <w:lang w:val="en-US"/>
        </w:rPr>
      </w:pPr>
      <w:proofErr w:type="spellStart"/>
      <w:r>
        <w:rPr>
          <w:lang w:val="en-US"/>
        </w:rPr>
        <w:t>Phamacological</w:t>
      </w:r>
      <w:proofErr w:type="spellEnd"/>
      <w:r>
        <w:rPr>
          <w:lang w:val="en-US"/>
        </w:rPr>
        <w:t xml:space="preserve"> coupling </w:t>
      </w:r>
      <w:r w:rsidRPr="00E04509">
        <w:rPr>
          <w:lang w:val="en-US"/>
        </w:rPr>
        <w:sym w:font="Wingdings" w:char="F0E0"/>
      </w:r>
      <w:r>
        <w:rPr>
          <w:lang w:val="en-US"/>
        </w:rPr>
        <w:t xml:space="preserve"> </w:t>
      </w:r>
      <w:r w:rsidR="0060709F">
        <w:rPr>
          <w:lang w:val="en-US"/>
        </w:rPr>
        <w:t>chemical agents (Neurotransmitters) can induce contraction without the need for a change in membrane potential; NT interacts with a receptor which initiates events that</w:t>
      </w:r>
      <w:r w:rsidR="007A3A63">
        <w:rPr>
          <w:lang w:val="en-US"/>
        </w:rPr>
        <w:t xml:space="preserve"> cause an increase </w:t>
      </w:r>
      <w:proofErr w:type="spellStart"/>
      <w:r w:rsidR="007A3A63">
        <w:rPr>
          <w:lang w:val="en-US"/>
        </w:rPr>
        <w:t>in</w:t>
      </w:r>
      <w:r w:rsidR="0060709F">
        <w:rPr>
          <w:lang w:val="en-US"/>
        </w:rPr>
        <w:t>tracelluar</w:t>
      </w:r>
      <w:proofErr w:type="spellEnd"/>
      <w:r w:rsidR="0060709F">
        <w:rPr>
          <w:lang w:val="en-US"/>
        </w:rPr>
        <w:t xml:space="preserve"> free Ca2+ via two mechanisms (both thru activation of G proteins):</w:t>
      </w:r>
    </w:p>
    <w:p w:rsidR="0060709F" w:rsidRDefault="0060709F" w:rsidP="0060709F">
      <w:pPr>
        <w:pStyle w:val="ListParagraph"/>
        <w:numPr>
          <w:ilvl w:val="0"/>
          <w:numId w:val="6"/>
        </w:numPr>
        <w:rPr>
          <w:lang w:val="en-US"/>
        </w:rPr>
      </w:pPr>
      <w:r>
        <w:rPr>
          <w:lang w:val="en-US"/>
        </w:rPr>
        <w:t>Opening of membrane receptor operated channels that allow the influx of ca2+</w:t>
      </w:r>
    </w:p>
    <w:p w:rsidR="0060709F" w:rsidRDefault="0060709F" w:rsidP="0060709F">
      <w:pPr>
        <w:pStyle w:val="ListParagraph"/>
        <w:numPr>
          <w:ilvl w:val="0"/>
          <w:numId w:val="6"/>
        </w:numPr>
        <w:rPr>
          <w:lang w:val="en-US"/>
        </w:rPr>
      </w:pPr>
      <w:r>
        <w:rPr>
          <w:lang w:val="en-US"/>
        </w:rPr>
        <w:t>Activation of a “second messenger” (IP3) that opens specific channels for Ca2+ that release calcium from the SR (sarcoplasmic reticulum)</w:t>
      </w:r>
    </w:p>
    <w:p w:rsidR="0060709F" w:rsidRDefault="00D507BA" w:rsidP="0048169B">
      <w:pPr>
        <w:rPr>
          <w:lang w:val="en-US"/>
        </w:rPr>
      </w:pPr>
      <w:r>
        <w:rPr>
          <w:lang w:val="en-US"/>
        </w:rPr>
        <w:t>Mechanisms for relaxation:</w:t>
      </w:r>
    </w:p>
    <w:p w:rsidR="00D507BA" w:rsidRDefault="00D507BA" w:rsidP="00D507BA">
      <w:pPr>
        <w:pStyle w:val="ListParagraph"/>
        <w:numPr>
          <w:ilvl w:val="0"/>
          <w:numId w:val="2"/>
        </w:numPr>
        <w:rPr>
          <w:lang w:val="en-US"/>
        </w:rPr>
      </w:pPr>
      <w:r>
        <w:rPr>
          <w:lang w:val="en-US"/>
        </w:rPr>
        <w:t xml:space="preserve">Hyperpolarization of the cell membrane </w:t>
      </w:r>
      <w:r w:rsidRPr="00D507BA">
        <w:rPr>
          <w:lang w:val="en-US"/>
        </w:rPr>
        <w:sym w:font="Wingdings" w:char="F0E0"/>
      </w:r>
      <w:r>
        <w:rPr>
          <w:lang w:val="en-US"/>
        </w:rPr>
        <w:t xml:space="preserve"> smooth muscle relaxation and vessel dilation</w:t>
      </w:r>
    </w:p>
    <w:p w:rsidR="00D507BA" w:rsidRDefault="00D507BA" w:rsidP="00D507BA">
      <w:pPr>
        <w:pStyle w:val="ListParagraph"/>
        <w:numPr>
          <w:ilvl w:val="0"/>
          <w:numId w:val="2"/>
        </w:numPr>
        <w:rPr>
          <w:lang w:val="en-US"/>
        </w:rPr>
      </w:pPr>
      <w:r>
        <w:rPr>
          <w:lang w:val="en-US"/>
        </w:rPr>
        <w:t>Pharmacologic receptor activation and resultant relaxation (</w:t>
      </w:r>
      <w:proofErr w:type="spellStart"/>
      <w:r>
        <w:rPr>
          <w:lang w:val="en-US"/>
        </w:rPr>
        <w:t>ie</w:t>
      </w:r>
      <w:proofErr w:type="spellEnd"/>
      <w:r>
        <w:rPr>
          <w:lang w:val="en-US"/>
        </w:rPr>
        <w:t xml:space="preserve"> B2 receptor </w:t>
      </w:r>
      <w:r w:rsidRPr="00D507BA">
        <w:rPr>
          <w:lang w:val="en-US"/>
        </w:rPr>
        <w:sym w:font="Wingdings" w:char="F0E0"/>
      </w:r>
      <w:r>
        <w:rPr>
          <w:lang w:val="en-US"/>
        </w:rPr>
        <w:t xml:space="preserve"> G protein linked to </w:t>
      </w:r>
      <w:proofErr w:type="spellStart"/>
      <w:r>
        <w:rPr>
          <w:lang w:val="en-US"/>
        </w:rPr>
        <w:t>adenylate</w:t>
      </w:r>
      <w:proofErr w:type="spellEnd"/>
      <w:r>
        <w:rPr>
          <w:lang w:val="en-US"/>
        </w:rPr>
        <w:t xml:space="preserve"> </w:t>
      </w:r>
      <w:proofErr w:type="spellStart"/>
      <w:r>
        <w:rPr>
          <w:lang w:val="en-US"/>
        </w:rPr>
        <w:t>cyclase</w:t>
      </w:r>
      <w:proofErr w:type="spellEnd"/>
      <w:r>
        <w:rPr>
          <w:lang w:val="en-US"/>
        </w:rPr>
        <w:t xml:space="preserve"> </w:t>
      </w:r>
      <w:r w:rsidRPr="00D507BA">
        <w:rPr>
          <w:lang w:val="en-US"/>
        </w:rPr>
        <w:sym w:font="Wingdings" w:char="F0E0"/>
      </w:r>
      <w:r>
        <w:rPr>
          <w:lang w:val="en-US"/>
        </w:rPr>
        <w:t xml:space="preserve"> converts ATP to </w:t>
      </w:r>
      <w:proofErr w:type="spellStart"/>
      <w:r>
        <w:rPr>
          <w:lang w:val="en-US"/>
        </w:rPr>
        <w:t>cAMP</w:t>
      </w:r>
      <w:proofErr w:type="spellEnd"/>
      <w:r>
        <w:rPr>
          <w:lang w:val="en-US"/>
        </w:rPr>
        <w:t xml:space="preserve"> </w:t>
      </w:r>
      <w:r w:rsidRPr="00D507BA">
        <w:rPr>
          <w:lang w:val="en-US"/>
        </w:rPr>
        <w:sym w:font="Wingdings" w:char="F0E0"/>
      </w:r>
      <w:r>
        <w:rPr>
          <w:lang w:val="en-US"/>
        </w:rPr>
        <w:t xml:space="preserve"> activation of protein kinase A </w:t>
      </w:r>
      <w:r w:rsidRPr="00D507BA">
        <w:rPr>
          <w:lang w:val="en-US"/>
        </w:rPr>
        <w:sym w:font="Wingdings" w:char="F0E0"/>
      </w:r>
      <w:r>
        <w:rPr>
          <w:lang w:val="en-US"/>
        </w:rPr>
        <w:t xml:space="preserve"> stimulation of Ca2+ efflux </w:t>
      </w:r>
      <w:r w:rsidRPr="00D507BA">
        <w:rPr>
          <w:lang w:val="en-US"/>
        </w:rPr>
        <w:sym w:font="Wingdings" w:char="F0E0"/>
      </w:r>
      <w:r>
        <w:rPr>
          <w:lang w:val="en-US"/>
        </w:rPr>
        <w:t xml:space="preserve"> membrane hyperpolarization and decreased sensitivity of contractile elements to Ca2+ </w:t>
      </w:r>
      <w:r w:rsidRPr="00D507BA">
        <w:rPr>
          <w:lang w:val="en-US"/>
        </w:rPr>
        <w:sym w:font="Wingdings" w:char="F0E0"/>
      </w:r>
      <w:r>
        <w:rPr>
          <w:lang w:val="en-US"/>
        </w:rPr>
        <w:t xml:space="preserve"> vasodilation</w:t>
      </w:r>
    </w:p>
    <w:p w:rsidR="008F2494" w:rsidRDefault="008F2494" w:rsidP="00D507BA">
      <w:pPr>
        <w:pStyle w:val="ListParagraph"/>
        <w:numPr>
          <w:ilvl w:val="0"/>
          <w:numId w:val="2"/>
        </w:numPr>
        <w:rPr>
          <w:lang w:val="en-US"/>
        </w:rPr>
      </w:pPr>
      <w:r>
        <w:rPr>
          <w:lang w:val="en-US"/>
        </w:rPr>
        <w:t xml:space="preserve">Formation of </w:t>
      </w:r>
      <w:proofErr w:type="spellStart"/>
      <w:r>
        <w:rPr>
          <w:lang w:val="en-US"/>
        </w:rPr>
        <w:t>cGMP</w:t>
      </w:r>
      <w:proofErr w:type="spellEnd"/>
      <w:r>
        <w:rPr>
          <w:lang w:val="en-US"/>
        </w:rPr>
        <w:t xml:space="preserve"> (as a second messenger) also causes vasodilation</w:t>
      </w:r>
    </w:p>
    <w:p w:rsidR="008F2494" w:rsidRDefault="008F2494" w:rsidP="008F2494">
      <w:pPr>
        <w:rPr>
          <w:lang w:val="en-US"/>
        </w:rPr>
      </w:pPr>
    </w:p>
    <w:p w:rsidR="008F2494" w:rsidRDefault="008F2494" w:rsidP="008F2494">
      <w:pPr>
        <w:rPr>
          <w:lang w:val="en-US"/>
        </w:rPr>
      </w:pPr>
      <w:r>
        <w:rPr>
          <w:lang w:val="en-US"/>
        </w:rPr>
        <w:lastRenderedPageBreak/>
        <w:t>Arteriolar tone:</w:t>
      </w:r>
    </w:p>
    <w:p w:rsidR="008F2494" w:rsidRDefault="008F2494" w:rsidP="008F2494">
      <w:pPr>
        <w:pStyle w:val="ListParagraph"/>
        <w:numPr>
          <w:ilvl w:val="0"/>
          <w:numId w:val="2"/>
        </w:numPr>
        <w:rPr>
          <w:lang w:val="en-US"/>
        </w:rPr>
      </w:pPr>
      <w:r>
        <w:rPr>
          <w:lang w:val="en-US"/>
        </w:rPr>
        <w:t xml:space="preserve">Blood flow </w:t>
      </w:r>
      <w:proofErr w:type="spellStart"/>
      <w:proofErr w:type="gramStart"/>
      <w:r>
        <w:rPr>
          <w:lang w:val="en-US"/>
        </w:rPr>
        <w:t>thu</w:t>
      </w:r>
      <w:proofErr w:type="spellEnd"/>
      <w:proofErr w:type="gramEnd"/>
      <w:r>
        <w:rPr>
          <w:lang w:val="en-US"/>
        </w:rPr>
        <w:t xml:space="preserve"> any organ is determined largely by its vascular resistance, which id dependent primarily on the diameter of its arterioles. As such, and organ’s flow is controlled by factors that influence arteriolar smooth muscle tone</w:t>
      </w:r>
    </w:p>
    <w:p w:rsidR="008F2494" w:rsidRDefault="008F2494" w:rsidP="008F2494">
      <w:pPr>
        <w:pStyle w:val="ListParagraph"/>
        <w:numPr>
          <w:ilvl w:val="0"/>
          <w:numId w:val="2"/>
        </w:numPr>
        <w:rPr>
          <w:lang w:val="en-US"/>
        </w:rPr>
      </w:pPr>
      <w:r w:rsidRPr="008F2494">
        <w:rPr>
          <w:b/>
          <w:lang w:val="en-US"/>
        </w:rPr>
        <w:t>Basal tone</w:t>
      </w:r>
      <w:r w:rsidRPr="008F2494">
        <w:rPr>
          <w:lang w:val="en-US"/>
        </w:rPr>
        <w:t>: state of partial cons</w:t>
      </w:r>
      <w:r>
        <w:rPr>
          <w:lang w:val="en-US"/>
        </w:rPr>
        <w:t>triction; this establishes a baseline of partial constriction from which external influences exert their dilating or constricting effects</w:t>
      </w:r>
    </w:p>
    <w:p w:rsidR="00151A6D" w:rsidRPr="00151A6D" w:rsidRDefault="00151A6D" w:rsidP="008F2494">
      <w:pPr>
        <w:pStyle w:val="ListParagraph"/>
        <w:numPr>
          <w:ilvl w:val="0"/>
          <w:numId w:val="2"/>
        </w:numPr>
        <w:rPr>
          <w:lang w:val="en-US"/>
        </w:rPr>
      </w:pPr>
      <w:r>
        <w:rPr>
          <w:b/>
          <w:lang w:val="en-US"/>
        </w:rPr>
        <w:t>External influences</w:t>
      </w:r>
      <w:r w:rsidRPr="00151A6D">
        <w:rPr>
          <w:lang w:val="en-US"/>
        </w:rPr>
        <w:t>:</w:t>
      </w:r>
    </w:p>
    <w:p w:rsidR="00151A6D" w:rsidRDefault="00151A6D" w:rsidP="00151A6D">
      <w:pPr>
        <w:pStyle w:val="ListParagraph"/>
        <w:numPr>
          <w:ilvl w:val="0"/>
          <w:numId w:val="7"/>
        </w:numPr>
        <w:rPr>
          <w:lang w:val="en-US"/>
        </w:rPr>
      </w:pPr>
      <w:r>
        <w:rPr>
          <w:lang w:val="en-US"/>
        </w:rPr>
        <w:t>Local</w:t>
      </w:r>
    </w:p>
    <w:p w:rsidR="00151A6D" w:rsidRDefault="00151A6D" w:rsidP="00151A6D">
      <w:pPr>
        <w:pStyle w:val="ListParagraph"/>
        <w:numPr>
          <w:ilvl w:val="0"/>
          <w:numId w:val="7"/>
        </w:numPr>
        <w:rPr>
          <w:lang w:val="en-US"/>
        </w:rPr>
      </w:pPr>
      <w:r>
        <w:rPr>
          <w:lang w:val="en-US"/>
        </w:rPr>
        <w:t>Neural</w:t>
      </w:r>
    </w:p>
    <w:p w:rsidR="00151A6D" w:rsidRDefault="00151A6D" w:rsidP="00151A6D">
      <w:pPr>
        <w:pStyle w:val="ListParagraph"/>
        <w:numPr>
          <w:ilvl w:val="0"/>
          <w:numId w:val="7"/>
        </w:numPr>
        <w:rPr>
          <w:lang w:val="en-US"/>
        </w:rPr>
      </w:pPr>
      <w:r>
        <w:rPr>
          <w:lang w:val="en-US"/>
        </w:rPr>
        <w:t>Hormonal</w:t>
      </w:r>
    </w:p>
    <w:p w:rsidR="00151A6D" w:rsidRDefault="00151A6D" w:rsidP="00151A6D">
      <w:pPr>
        <w:pStyle w:val="ListParagraph"/>
        <w:ind w:left="1080"/>
        <w:rPr>
          <w:lang w:val="en-US"/>
        </w:rPr>
      </w:pPr>
    </w:p>
    <w:p w:rsidR="000F2AE4" w:rsidRDefault="00151A6D" w:rsidP="000F2AE4">
      <w:pPr>
        <w:pStyle w:val="ListParagraph"/>
        <w:numPr>
          <w:ilvl w:val="0"/>
          <w:numId w:val="9"/>
        </w:numPr>
        <w:rPr>
          <w:lang w:val="en-US"/>
        </w:rPr>
      </w:pPr>
      <w:r w:rsidRPr="000F2AE4">
        <w:rPr>
          <w:u w:val="single"/>
          <w:lang w:val="en-US"/>
        </w:rPr>
        <w:t>Local</w:t>
      </w:r>
      <w:r w:rsidRPr="000F2AE4">
        <w:rPr>
          <w:lang w:val="en-US"/>
        </w:rPr>
        <w:t xml:space="preserve">: </w:t>
      </w:r>
    </w:p>
    <w:p w:rsidR="000F2AE4" w:rsidRDefault="00573793" w:rsidP="000F2AE4">
      <w:pPr>
        <w:pStyle w:val="ListParagraph"/>
        <w:numPr>
          <w:ilvl w:val="0"/>
          <w:numId w:val="2"/>
        </w:numPr>
        <w:rPr>
          <w:lang w:val="en-US"/>
        </w:rPr>
      </w:pPr>
      <w:r>
        <w:rPr>
          <w:lang w:val="en-US"/>
        </w:rPr>
        <w:t>C</w:t>
      </w:r>
      <w:r w:rsidR="00151A6D" w:rsidRPr="000F2AE4">
        <w:rPr>
          <w:lang w:val="en-US"/>
        </w:rPr>
        <w:t xml:space="preserve">hemical composition of interstitial fluid of the specific organ they serve effects vessel </w:t>
      </w:r>
      <w:r w:rsidR="000F2AE4">
        <w:rPr>
          <w:lang w:val="en-US"/>
        </w:rPr>
        <w:t>diameter.</w:t>
      </w:r>
    </w:p>
    <w:p w:rsidR="00151A6D" w:rsidRDefault="00151A6D" w:rsidP="000F2AE4">
      <w:pPr>
        <w:pStyle w:val="ListParagraph"/>
        <w:numPr>
          <w:ilvl w:val="0"/>
          <w:numId w:val="2"/>
        </w:numPr>
        <w:rPr>
          <w:lang w:val="en-US"/>
        </w:rPr>
      </w:pPr>
      <w:r w:rsidRPr="000F2AE4">
        <w:rPr>
          <w:lang w:val="en-US"/>
        </w:rPr>
        <w:t xml:space="preserve">Interstitial </w:t>
      </w:r>
      <w:proofErr w:type="gramStart"/>
      <w:r w:rsidRPr="000F2AE4">
        <w:rPr>
          <w:lang w:val="en-US"/>
        </w:rPr>
        <w:t>concentration of many substances reflect</w:t>
      </w:r>
      <w:proofErr w:type="gramEnd"/>
      <w:r w:rsidRPr="000F2AE4">
        <w:rPr>
          <w:lang w:val="en-US"/>
        </w:rPr>
        <w:t xml:space="preserve"> the balance between metabolic activity of the tissue and its blood supply. (</w:t>
      </w:r>
      <w:proofErr w:type="spellStart"/>
      <w:proofErr w:type="gramStart"/>
      <w:r w:rsidRPr="000F2AE4">
        <w:rPr>
          <w:lang w:val="en-US"/>
        </w:rPr>
        <w:t>ie</w:t>
      </w:r>
      <w:proofErr w:type="spellEnd"/>
      <w:proofErr w:type="gramEnd"/>
      <w:r w:rsidRPr="000F2AE4">
        <w:rPr>
          <w:lang w:val="en-US"/>
        </w:rPr>
        <w:t>, low oxygen levels cause vasodilation and increased blood flow, high O2 levels cause vasoconstriction).  Many substances in addition to oxygen exert local effects on determining vessel diameter (</w:t>
      </w:r>
      <w:proofErr w:type="spellStart"/>
      <w:r w:rsidRPr="000F2AE4">
        <w:rPr>
          <w:lang w:val="en-US"/>
        </w:rPr>
        <w:t>ie</w:t>
      </w:r>
      <w:proofErr w:type="spellEnd"/>
      <w:r w:rsidRPr="000F2AE4">
        <w:rPr>
          <w:lang w:val="en-US"/>
        </w:rPr>
        <w:t xml:space="preserve">. H+ and K+ increase at the same time oxygen decreases </w:t>
      </w:r>
      <w:r w:rsidRPr="00151A6D">
        <w:rPr>
          <w:lang w:val="en-US"/>
        </w:rPr>
        <w:sym w:font="Wingdings" w:char="F0E0"/>
      </w:r>
      <w:r w:rsidRPr="000F2AE4">
        <w:rPr>
          <w:lang w:val="en-US"/>
        </w:rPr>
        <w:t xml:space="preserve"> vasodilation).  Local factors cause adenosine release </w:t>
      </w:r>
      <w:r w:rsidRPr="00151A6D">
        <w:rPr>
          <w:lang w:val="en-US"/>
        </w:rPr>
        <w:sym w:font="Wingdings" w:char="F0E0"/>
      </w:r>
      <w:r w:rsidRPr="000F2AE4">
        <w:rPr>
          <w:lang w:val="en-US"/>
        </w:rPr>
        <w:t xml:space="preserve"> vasodilation. Accumulation of vasodilator factors and low oxygen </w:t>
      </w:r>
      <w:r w:rsidRPr="00151A6D">
        <w:rPr>
          <w:lang w:val="en-US"/>
        </w:rPr>
        <w:sym w:font="Wingdings" w:char="F0E0"/>
      </w:r>
      <w:r w:rsidRPr="000F2AE4">
        <w:rPr>
          <w:lang w:val="en-US"/>
        </w:rPr>
        <w:t xml:space="preserve"> vasodilation and increased blood flow </w:t>
      </w:r>
      <w:r w:rsidRPr="00151A6D">
        <w:rPr>
          <w:lang w:val="en-US"/>
        </w:rPr>
        <w:sym w:font="Wingdings" w:char="F0E0"/>
      </w:r>
      <w:r w:rsidRPr="000F2AE4">
        <w:rPr>
          <w:lang w:val="en-US"/>
        </w:rPr>
        <w:t xml:space="preserve"> increased oxygen and removal of dilator substances.  Local metabolic mechanisms represent by far the most important means of local flow.</w:t>
      </w:r>
      <w:r w:rsidR="000F2AE4" w:rsidRPr="000F2AE4">
        <w:rPr>
          <w:lang w:val="en-US"/>
        </w:rPr>
        <w:t xml:space="preserve"> </w:t>
      </w:r>
    </w:p>
    <w:p w:rsidR="000F2AE4" w:rsidRDefault="000F2AE4" w:rsidP="000F2AE4">
      <w:pPr>
        <w:pStyle w:val="ListParagraph"/>
        <w:numPr>
          <w:ilvl w:val="0"/>
          <w:numId w:val="2"/>
        </w:numPr>
        <w:rPr>
          <w:lang w:val="en-US"/>
        </w:rPr>
      </w:pPr>
      <w:r w:rsidRPr="00573793">
        <w:rPr>
          <w:i/>
          <w:lang w:val="en-US"/>
        </w:rPr>
        <w:t>Endothelial cells produce local influences</w:t>
      </w:r>
      <w:r>
        <w:rPr>
          <w:lang w:val="en-US"/>
        </w:rPr>
        <w:t>: NO production from endothelial cells affects local smooth muscle tone (vasodilation)</w:t>
      </w:r>
      <w:r w:rsidR="00573793">
        <w:rPr>
          <w:lang w:val="en-US"/>
        </w:rPr>
        <w:t xml:space="preserve">. NO is produced from L-arginine by nitric oxide synthase (enzyme). NO synthase is activated by increased intracellular Ca2+. NO stimulates relaxation via the formation of </w:t>
      </w:r>
      <w:proofErr w:type="spellStart"/>
      <w:r w:rsidR="00573793">
        <w:rPr>
          <w:lang w:val="en-US"/>
        </w:rPr>
        <w:t>cGMP</w:t>
      </w:r>
      <w:proofErr w:type="spellEnd"/>
      <w:r w:rsidR="00573793">
        <w:rPr>
          <w:lang w:val="en-US"/>
        </w:rPr>
        <w:t xml:space="preserve">.  Ach, </w:t>
      </w:r>
      <w:proofErr w:type="spellStart"/>
      <w:r w:rsidR="00573793">
        <w:rPr>
          <w:lang w:val="en-US"/>
        </w:rPr>
        <w:t>bradykinin</w:t>
      </w:r>
      <w:proofErr w:type="spellEnd"/>
      <w:r w:rsidR="00573793">
        <w:rPr>
          <w:lang w:val="en-US"/>
        </w:rPr>
        <w:t xml:space="preserve">, substance P can stimulate NO production from endothelial cells. Shear stress on endothelial cells from flow can result in NO production (due to activation of stretch sensitive Ca2+ channels). Prostacyclin also causes vasodilation. </w:t>
      </w:r>
      <w:proofErr w:type="spellStart"/>
      <w:r w:rsidR="00573793">
        <w:rPr>
          <w:lang w:val="en-US"/>
        </w:rPr>
        <w:t>Endothelin</w:t>
      </w:r>
      <w:proofErr w:type="spellEnd"/>
      <w:r w:rsidR="00573793">
        <w:rPr>
          <w:lang w:val="en-US"/>
        </w:rPr>
        <w:t xml:space="preserve"> causes vasoconstriction. Endothelial factors are more likely important in global (less so local) blood flow control.</w:t>
      </w:r>
    </w:p>
    <w:p w:rsidR="00573793" w:rsidRDefault="00573793" w:rsidP="00573793">
      <w:pPr>
        <w:pStyle w:val="ListParagraph"/>
        <w:numPr>
          <w:ilvl w:val="0"/>
          <w:numId w:val="2"/>
        </w:numPr>
        <w:rPr>
          <w:lang w:val="en-US"/>
        </w:rPr>
      </w:pPr>
      <w:r>
        <w:rPr>
          <w:lang w:val="en-US"/>
        </w:rPr>
        <w:t xml:space="preserve">Prostaglandins and thromboxane (products of the cyclooxygenase pathway of </w:t>
      </w:r>
      <w:proofErr w:type="spellStart"/>
      <w:r>
        <w:rPr>
          <w:lang w:val="en-US"/>
        </w:rPr>
        <w:t>arachidonic</w:t>
      </w:r>
      <w:proofErr w:type="spellEnd"/>
      <w:r>
        <w:rPr>
          <w:lang w:val="en-US"/>
        </w:rPr>
        <w:t xml:space="preserve"> acid metabolism). Prostaglandins can produce dilation or constriction depending on type. Vasodilator prostaglandins play a role on the inflammatory response. </w:t>
      </w:r>
    </w:p>
    <w:p w:rsidR="009F3FD7" w:rsidRDefault="009F3FD7" w:rsidP="00573793">
      <w:pPr>
        <w:pStyle w:val="ListParagraph"/>
        <w:numPr>
          <w:ilvl w:val="0"/>
          <w:numId w:val="2"/>
        </w:numPr>
        <w:rPr>
          <w:lang w:val="en-US"/>
        </w:rPr>
      </w:pPr>
      <w:r>
        <w:rPr>
          <w:lang w:val="en-US"/>
        </w:rPr>
        <w:t xml:space="preserve">AA metabolites produced by the </w:t>
      </w:r>
      <w:proofErr w:type="spellStart"/>
      <w:r>
        <w:rPr>
          <w:lang w:val="en-US"/>
        </w:rPr>
        <w:t>lipooxygenase</w:t>
      </w:r>
      <w:proofErr w:type="spellEnd"/>
      <w:r>
        <w:rPr>
          <w:lang w:val="en-US"/>
        </w:rPr>
        <w:t xml:space="preserve"> pathway (</w:t>
      </w:r>
      <w:proofErr w:type="spellStart"/>
      <w:r>
        <w:rPr>
          <w:lang w:val="en-US"/>
        </w:rPr>
        <w:t>leukotrienes</w:t>
      </w:r>
      <w:proofErr w:type="spellEnd"/>
      <w:r>
        <w:rPr>
          <w:lang w:val="en-US"/>
        </w:rPr>
        <w:t>) also have vasoactive properties and may play a role on blood flow during the inflammatory response</w:t>
      </w:r>
    </w:p>
    <w:p w:rsidR="00785C29" w:rsidRDefault="00785C29" w:rsidP="00573793">
      <w:pPr>
        <w:pStyle w:val="ListParagraph"/>
        <w:numPr>
          <w:ilvl w:val="0"/>
          <w:numId w:val="2"/>
        </w:numPr>
        <w:rPr>
          <w:lang w:val="en-US"/>
        </w:rPr>
      </w:pPr>
      <w:r>
        <w:rPr>
          <w:lang w:val="en-US"/>
        </w:rPr>
        <w:t xml:space="preserve">Histamine </w:t>
      </w:r>
      <w:r w:rsidRPr="00785C29">
        <w:rPr>
          <w:lang w:val="en-US"/>
        </w:rPr>
        <w:sym w:font="Wingdings" w:char="F0E0"/>
      </w:r>
      <w:r>
        <w:rPr>
          <w:lang w:val="en-US"/>
        </w:rPr>
        <w:t xml:space="preserve"> vasodilation (via </w:t>
      </w:r>
      <w:proofErr w:type="spellStart"/>
      <w:r>
        <w:rPr>
          <w:lang w:val="en-US"/>
        </w:rPr>
        <w:t>cAMP</w:t>
      </w:r>
      <w:proofErr w:type="spellEnd"/>
      <w:r>
        <w:rPr>
          <w:lang w:val="en-US"/>
        </w:rPr>
        <w:t>) and increases vascular permeability</w:t>
      </w:r>
    </w:p>
    <w:p w:rsidR="00785C29" w:rsidRDefault="00785C29" w:rsidP="00573793">
      <w:pPr>
        <w:pStyle w:val="ListParagraph"/>
        <w:numPr>
          <w:ilvl w:val="0"/>
          <w:numId w:val="2"/>
        </w:numPr>
        <w:rPr>
          <w:lang w:val="en-US"/>
        </w:rPr>
      </w:pPr>
      <w:proofErr w:type="spellStart"/>
      <w:r>
        <w:rPr>
          <w:lang w:val="en-US"/>
        </w:rPr>
        <w:t>Bradykinin</w:t>
      </w:r>
      <w:proofErr w:type="spellEnd"/>
      <w:r>
        <w:rPr>
          <w:lang w:val="en-US"/>
        </w:rPr>
        <w:t xml:space="preserve"> is a very potent vasodilator</w:t>
      </w:r>
    </w:p>
    <w:p w:rsidR="00FE2321" w:rsidRDefault="00785C29" w:rsidP="00FE2321">
      <w:pPr>
        <w:pStyle w:val="ListParagraph"/>
        <w:numPr>
          <w:ilvl w:val="0"/>
          <w:numId w:val="2"/>
        </w:numPr>
        <w:rPr>
          <w:lang w:val="en-US"/>
        </w:rPr>
      </w:pPr>
      <w:proofErr w:type="spellStart"/>
      <w:r>
        <w:rPr>
          <w:lang w:val="en-US"/>
        </w:rPr>
        <w:t>Transmural</w:t>
      </w:r>
      <w:proofErr w:type="spellEnd"/>
      <w:r>
        <w:rPr>
          <w:lang w:val="en-US"/>
        </w:rPr>
        <w:t xml:space="preserve"> pressure: </w:t>
      </w:r>
      <w:r w:rsidR="008826F8">
        <w:rPr>
          <w:lang w:val="en-US"/>
        </w:rPr>
        <w:t xml:space="preserve"> arterioles responds both passively and actively to changes in </w:t>
      </w:r>
      <w:proofErr w:type="spellStart"/>
      <w:r w:rsidR="008826F8">
        <w:rPr>
          <w:lang w:val="en-US"/>
        </w:rPr>
        <w:t>transmural</w:t>
      </w:r>
      <w:proofErr w:type="spellEnd"/>
      <w:r w:rsidR="008826F8">
        <w:rPr>
          <w:lang w:val="en-US"/>
        </w:rPr>
        <w:t xml:space="preserve"> pressure; Increase in pressure initially causes dilation (passive stretch) then constriction (active; myogenic response </w:t>
      </w:r>
      <w:r w:rsidR="008826F8" w:rsidRPr="008826F8">
        <w:rPr>
          <w:lang w:val="en-US"/>
        </w:rPr>
        <w:sym w:font="Wingdings" w:char="F0E0"/>
      </w:r>
      <w:r w:rsidR="008826F8">
        <w:rPr>
          <w:lang w:val="en-US"/>
        </w:rPr>
        <w:t xml:space="preserve"> stretch sensitive Ca2+ channels on arteriolar smooth muscles </w:t>
      </w:r>
      <w:r w:rsidR="00FE2321">
        <w:rPr>
          <w:lang w:val="en-US"/>
        </w:rPr>
        <w:t xml:space="preserve">are likely </w:t>
      </w:r>
      <w:r w:rsidR="008826F8" w:rsidRPr="00FE2321">
        <w:rPr>
          <w:lang w:val="en-US"/>
        </w:rPr>
        <w:t>responsible for this effect).</w:t>
      </w:r>
    </w:p>
    <w:p w:rsidR="00785C29" w:rsidRDefault="00FE2321" w:rsidP="00FE2321">
      <w:pPr>
        <w:pStyle w:val="ListParagraph"/>
        <w:numPr>
          <w:ilvl w:val="0"/>
          <w:numId w:val="2"/>
        </w:numPr>
        <w:rPr>
          <w:lang w:val="en-US"/>
        </w:rPr>
      </w:pPr>
      <w:r>
        <w:rPr>
          <w:lang w:val="en-US"/>
        </w:rPr>
        <w:lastRenderedPageBreak/>
        <w:t xml:space="preserve">In organs with a highly variable metabolic rate, blood flow closely follows the metabolic rate (due to influence of local factors). </w:t>
      </w:r>
      <w:r w:rsidRPr="00FE2321">
        <w:rPr>
          <w:b/>
          <w:i/>
          <w:lang w:val="en-US"/>
        </w:rPr>
        <w:t>Active hyperemia</w:t>
      </w:r>
      <w:r>
        <w:rPr>
          <w:lang w:val="en-US"/>
        </w:rPr>
        <w:t xml:space="preserve"> </w:t>
      </w:r>
      <w:r w:rsidRPr="00FE2321">
        <w:rPr>
          <w:lang w:val="en-US"/>
        </w:rPr>
        <w:sym w:font="Wingdings" w:char="F0E0"/>
      </w:r>
      <w:r w:rsidR="008826F8" w:rsidRPr="00FE2321">
        <w:rPr>
          <w:lang w:val="en-US"/>
        </w:rPr>
        <w:t xml:space="preserve"> </w:t>
      </w:r>
      <w:r>
        <w:rPr>
          <w:lang w:val="en-US"/>
        </w:rPr>
        <w:t>blood flow increases within seconds due to local vasodilator feedback (</w:t>
      </w:r>
      <w:proofErr w:type="spellStart"/>
      <w:r>
        <w:rPr>
          <w:lang w:val="en-US"/>
        </w:rPr>
        <w:t>ie</w:t>
      </w:r>
      <w:proofErr w:type="spellEnd"/>
      <w:r>
        <w:rPr>
          <w:lang w:val="en-US"/>
        </w:rPr>
        <w:t xml:space="preserve"> in exercising skeletal muscle)</w:t>
      </w:r>
      <w:r w:rsidR="00112F80">
        <w:rPr>
          <w:lang w:val="en-US"/>
        </w:rPr>
        <w:t>.</w:t>
      </w:r>
    </w:p>
    <w:p w:rsidR="00112F80" w:rsidRDefault="00112F80" w:rsidP="00FE2321">
      <w:pPr>
        <w:pStyle w:val="ListParagraph"/>
        <w:numPr>
          <w:ilvl w:val="0"/>
          <w:numId w:val="2"/>
        </w:numPr>
        <w:rPr>
          <w:lang w:val="en-US"/>
        </w:rPr>
      </w:pPr>
      <w:r w:rsidRPr="00112F80">
        <w:rPr>
          <w:b/>
          <w:i/>
          <w:lang w:val="en-US"/>
        </w:rPr>
        <w:t>Reactive hyperemia</w:t>
      </w:r>
      <w:r>
        <w:rPr>
          <w:lang w:val="en-US"/>
        </w:rPr>
        <w:t xml:space="preserve"> </w:t>
      </w:r>
      <w:r w:rsidRPr="00112F80">
        <w:rPr>
          <w:lang w:val="en-US"/>
        </w:rPr>
        <w:sym w:font="Wingdings" w:char="F0E0"/>
      </w:r>
      <w:r>
        <w:rPr>
          <w:lang w:val="en-US"/>
        </w:rPr>
        <w:t xml:space="preserve"> higher than normal blood flow that occurs transiently after the removal of any restriction that has caused a period of lower than normal blood flow (</w:t>
      </w:r>
      <w:proofErr w:type="spellStart"/>
      <w:r>
        <w:rPr>
          <w:lang w:val="en-US"/>
        </w:rPr>
        <w:t>ie</w:t>
      </w:r>
      <w:proofErr w:type="spellEnd"/>
      <w:r>
        <w:rPr>
          <w:lang w:val="en-US"/>
        </w:rPr>
        <w:t xml:space="preserve"> after removing a tourniquet)</w:t>
      </w:r>
      <w:r w:rsidR="009E5F0B">
        <w:rPr>
          <w:lang w:val="en-US"/>
        </w:rPr>
        <w:t xml:space="preserve">. Both metabolic and myogenic mechanisms may be involved. </w:t>
      </w:r>
    </w:p>
    <w:p w:rsidR="009E5F0B" w:rsidRDefault="009E5F0B" w:rsidP="00FE2321">
      <w:pPr>
        <w:pStyle w:val="ListParagraph"/>
        <w:numPr>
          <w:ilvl w:val="0"/>
          <w:numId w:val="2"/>
        </w:numPr>
        <w:rPr>
          <w:lang w:val="en-US"/>
        </w:rPr>
      </w:pPr>
      <w:r>
        <w:rPr>
          <w:lang w:val="en-US"/>
        </w:rPr>
        <w:t xml:space="preserve">Most organs are able to keep their flow relatively constant despite variations in arterial pressure (they </w:t>
      </w:r>
      <w:proofErr w:type="spellStart"/>
      <w:r>
        <w:rPr>
          <w:lang w:val="en-US"/>
        </w:rPr>
        <w:t>autoregulate</w:t>
      </w:r>
      <w:proofErr w:type="spellEnd"/>
      <w:r>
        <w:rPr>
          <w:lang w:val="en-US"/>
        </w:rPr>
        <w:t xml:space="preserve"> their blood flow).  </w:t>
      </w:r>
      <w:proofErr w:type="spellStart"/>
      <w:r>
        <w:rPr>
          <w:lang w:val="en-US"/>
        </w:rPr>
        <w:t>Ie</w:t>
      </w:r>
      <w:proofErr w:type="spellEnd"/>
      <w:r>
        <w:rPr>
          <w:lang w:val="en-US"/>
        </w:rPr>
        <w:t xml:space="preserve"> </w:t>
      </w:r>
      <w:r w:rsidRPr="009E5F0B">
        <w:rPr>
          <w:lang w:val="en-US"/>
        </w:rPr>
        <w:sym w:font="Wingdings" w:char="F0E0"/>
      </w:r>
      <w:r>
        <w:rPr>
          <w:lang w:val="en-US"/>
        </w:rPr>
        <w:t xml:space="preserve">abrupt increase in pressure causes distension of the arterioles, which then results in increased arteriolar tone and resistance to blood flow (likely both myogenic and local factors play a role).  This is due to (1)  “washout” of local </w:t>
      </w:r>
      <w:proofErr w:type="spellStart"/>
      <w:r>
        <w:rPr>
          <w:lang w:val="en-US"/>
        </w:rPr>
        <w:t>vasodilatory</w:t>
      </w:r>
      <w:proofErr w:type="spellEnd"/>
      <w:r>
        <w:rPr>
          <w:lang w:val="en-US"/>
        </w:rPr>
        <w:t xml:space="preserve"> factors from the </w:t>
      </w:r>
      <w:proofErr w:type="spellStart"/>
      <w:r>
        <w:rPr>
          <w:lang w:val="en-US"/>
        </w:rPr>
        <w:t>interstitium</w:t>
      </w:r>
      <w:proofErr w:type="spellEnd"/>
      <w:r>
        <w:rPr>
          <w:lang w:val="en-US"/>
        </w:rPr>
        <w:t xml:space="preserve"> by the excessive initial blood flow and (2) myogenic increase in arteriolar tone stimulated by stretch</w:t>
      </w:r>
    </w:p>
    <w:p w:rsidR="003333EF" w:rsidRPr="00933622" w:rsidRDefault="003333EF" w:rsidP="003333EF">
      <w:pPr>
        <w:rPr>
          <w:b/>
          <w:lang w:val="en-US"/>
        </w:rPr>
      </w:pPr>
      <w:r w:rsidRPr="00933622">
        <w:rPr>
          <w:b/>
          <w:lang w:val="en-US"/>
        </w:rPr>
        <w:t>Questions:</w:t>
      </w:r>
    </w:p>
    <w:p w:rsidR="004B052A" w:rsidRDefault="004B052A" w:rsidP="003333EF">
      <w:pPr>
        <w:pStyle w:val="ListParagraph"/>
        <w:numPr>
          <w:ilvl w:val="0"/>
          <w:numId w:val="11"/>
        </w:numPr>
        <w:rPr>
          <w:lang w:val="en-US"/>
        </w:rPr>
      </w:pPr>
      <w:r>
        <w:rPr>
          <w:lang w:val="en-US"/>
        </w:rPr>
        <w:t>Which factor(s) are unique to smooth muscle?</w:t>
      </w:r>
    </w:p>
    <w:p w:rsidR="004B052A" w:rsidRDefault="004B052A" w:rsidP="004B052A">
      <w:pPr>
        <w:pStyle w:val="ListParagraph"/>
        <w:numPr>
          <w:ilvl w:val="0"/>
          <w:numId w:val="13"/>
        </w:numPr>
        <w:rPr>
          <w:lang w:val="en-US"/>
        </w:rPr>
      </w:pPr>
      <w:r>
        <w:rPr>
          <w:lang w:val="en-US"/>
        </w:rPr>
        <w:t>Contract and relax slowly (compared to cardiac or skeletal)</w:t>
      </w:r>
    </w:p>
    <w:p w:rsidR="004B052A" w:rsidRDefault="004B052A" w:rsidP="004B052A">
      <w:pPr>
        <w:pStyle w:val="ListParagraph"/>
        <w:numPr>
          <w:ilvl w:val="0"/>
          <w:numId w:val="13"/>
        </w:numPr>
        <w:rPr>
          <w:lang w:val="en-US"/>
        </w:rPr>
      </w:pPr>
      <w:r>
        <w:rPr>
          <w:lang w:val="en-US"/>
        </w:rPr>
        <w:t>Develop active tension over a greater range of muscle lengths</w:t>
      </w:r>
    </w:p>
    <w:p w:rsidR="004B052A" w:rsidRDefault="004B052A" w:rsidP="004B052A">
      <w:pPr>
        <w:pStyle w:val="ListParagraph"/>
        <w:numPr>
          <w:ilvl w:val="0"/>
          <w:numId w:val="13"/>
        </w:numPr>
        <w:rPr>
          <w:lang w:val="en-US"/>
        </w:rPr>
      </w:pPr>
      <w:r>
        <w:rPr>
          <w:lang w:val="en-US"/>
        </w:rPr>
        <w:t>Can change their contractile activity as a result of APs or changes in resting membrane potential</w:t>
      </w:r>
    </w:p>
    <w:p w:rsidR="004B052A" w:rsidRDefault="004B052A" w:rsidP="004B052A">
      <w:pPr>
        <w:pStyle w:val="ListParagraph"/>
        <w:numPr>
          <w:ilvl w:val="0"/>
          <w:numId w:val="13"/>
        </w:numPr>
        <w:rPr>
          <w:lang w:val="en-US"/>
        </w:rPr>
      </w:pPr>
      <w:r>
        <w:rPr>
          <w:lang w:val="en-US"/>
        </w:rPr>
        <w:t>May change their contractile activity in the absence of changes in membrane potential</w:t>
      </w:r>
    </w:p>
    <w:p w:rsidR="004B052A" w:rsidRDefault="004B052A" w:rsidP="004B052A">
      <w:pPr>
        <w:pStyle w:val="ListParagraph"/>
        <w:numPr>
          <w:ilvl w:val="0"/>
          <w:numId w:val="13"/>
        </w:numPr>
        <w:rPr>
          <w:lang w:val="en-US"/>
        </w:rPr>
      </w:pPr>
      <w:r>
        <w:rPr>
          <w:lang w:val="en-US"/>
        </w:rPr>
        <w:t>Maintain tension for prolonged periods at a low energy cost</w:t>
      </w:r>
    </w:p>
    <w:p w:rsidR="004B052A" w:rsidRDefault="004B052A" w:rsidP="004B052A">
      <w:pPr>
        <w:pStyle w:val="ListParagraph"/>
        <w:numPr>
          <w:ilvl w:val="0"/>
          <w:numId w:val="13"/>
        </w:numPr>
        <w:rPr>
          <w:lang w:val="en-US"/>
        </w:rPr>
      </w:pPr>
      <w:r>
        <w:rPr>
          <w:lang w:val="en-US"/>
        </w:rPr>
        <w:t>Can be activated by stretch</w:t>
      </w:r>
    </w:p>
    <w:p w:rsidR="004B052A" w:rsidRPr="004B052A" w:rsidRDefault="004B052A" w:rsidP="004B052A">
      <w:pPr>
        <w:pStyle w:val="ListParagraph"/>
        <w:numPr>
          <w:ilvl w:val="0"/>
          <w:numId w:val="13"/>
        </w:numPr>
        <w:rPr>
          <w:b/>
          <w:lang w:val="en-US"/>
        </w:rPr>
      </w:pPr>
      <w:r w:rsidRPr="004B052A">
        <w:rPr>
          <w:b/>
          <w:lang w:val="en-US"/>
        </w:rPr>
        <w:t>All of the above</w:t>
      </w:r>
    </w:p>
    <w:p w:rsidR="004B052A" w:rsidRDefault="004B052A" w:rsidP="004B052A">
      <w:pPr>
        <w:pStyle w:val="ListParagraph"/>
        <w:ind w:left="1080"/>
        <w:rPr>
          <w:lang w:val="en-US"/>
        </w:rPr>
      </w:pPr>
    </w:p>
    <w:p w:rsidR="004B052A" w:rsidRPr="004B052A" w:rsidRDefault="004B052A" w:rsidP="004B052A">
      <w:pPr>
        <w:pStyle w:val="ListParagraph"/>
        <w:numPr>
          <w:ilvl w:val="0"/>
          <w:numId w:val="11"/>
        </w:numPr>
        <w:rPr>
          <w:lang w:val="en-US"/>
        </w:rPr>
      </w:pPr>
      <w:r>
        <w:rPr>
          <w:lang w:val="en-US"/>
        </w:rPr>
        <w:t xml:space="preserve">What is the name of the membrane channel mainly responsible for the resting membrane potential of vascular smooth muscle? </w:t>
      </w:r>
      <w:r w:rsidRPr="004B052A">
        <w:rPr>
          <w:b/>
          <w:lang w:val="en-US"/>
        </w:rPr>
        <w:t>Answer</w:t>
      </w:r>
      <w:r>
        <w:rPr>
          <w:lang w:val="en-US"/>
        </w:rPr>
        <w:t>: inward rectifying K+ channel</w:t>
      </w:r>
    </w:p>
    <w:p w:rsidR="004B052A" w:rsidRDefault="004B052A" w:rsidP="004B052A">
      <w:pPr>
        <w:pStyle w:val="ListParagraph"/>
        <w:rPr>
          <w:lang w:val="en-US"/>
        </w:rPr>
      </w:pPr>
    </w:p>
    <w:p w:rsidR="00234899" w:rsidRPr="004B052A" w:rsidRDefault="00234899" w:rsidP="004B052A">
      <w:pPr>
        <w:pStyle w:val="ListParagraph"/>
        <w:numPr>
          <w:ilvl w:val="0"/>
          <w:numId w:val="11"/>
        </w:numPr>
        <w:rPr>
          <w:lang w:val="en-US"/>
        </w:rPr>
      </w:pPr>
      <w:r w:rsidRPr="004B052A">
        <w:rPr>
          <w:lang w:val="en-US"/>
        </w:rPr>
        <w:t>Which of the following would increase blood flow though a skeletal muscle?</w:t>
      </w:r>
    </w:p>
    <w:p w:rsidR="00234899" w:rsidRPr="00234899" w:rsidRDefault="00234899" w:rsidP="00234899">
      <w:pPr>
        <w:pStyle w:val="ListParagraph"/>
        <w:numPr>
          <w:ilvl w:val="0"/>
          <w:numId w:val="12"/>
        </w:numPr>
        <w:rPr>
          <w:b/>
          <w:lang w:val="en-US"/>
        </w:rPr>
      </w:pPr>
      <w:r w:rsidRPr="00234899">
        <w:rPr>
          <w:b/>
          <w:lang w:val="en-US"/>
        </w:rPr>
        <w:t>Increase in tissue PCO2</w:t>
      </w:r>
    </w:p>
    <w:p w:rsidR="00234899" w:rsidRPr="00234899" w:rsidRDefault="00234899" w:rsidP="00234899">
      <w:pPr>
        <w:pStyle w:val="ListParagraph"/>
        <w:numPr>
          <w:ilvl w:val="0"/>
          <w:numId w:val="12"/>
        </w:numPr>
        <w:rPr>
          <w:b/>
          <w:lang w:val="en-US"/>
        </w:rPr>
      </w:pPr>
      <w:r w:rsidRPr="00234899">
        <w:rPr>
          <w:b/>
          <w:lang w:val="en-US"/>
        </w:rPr>
        <w:t>Increase in tissue adenosine</w:t>
      </w:r>
    </w:p>
    <w:p w:rsidR="00234899" w:rsidRDefault="00234899" w:rsidP="00234899">
      <w:pPr>
        <w:pStyle w:val="ListParagraph"/>
        <w:numPr>
          <w:ilvl w:val="0"/>
          <w:numId w:val="12"/>
        </w:numPr>
        <w:rPr>
          <w:lang w:val="en-US"/>
        </w:rPr>
      </w:pPr>
      <w:r w:rsidRPr="00234899">
        <w:rPr>
          <w:b/>
          <w:lang w:val="en-US"/>
        </w:rPr>
        <w:t>Presence of alpha receptor blocking drugs</w:t>
      </w:r>
    </w:p>
    <w:p w:rsidR="00234899" w:rsidRDefault="00234899" w:rsidP="00234899">
      <w:pPr>
        <w:pStyle w:val="ListParagraph"/>
        <w:numPr>
          <w:ilvl w:val="0"/>
          <w:numId w:val="12"/>
        </w:numPr>
        <w:rPr>
          <w:lang w:val="en-US"/>
        </w:rPr>
      </w:pPr>
      <w:r>
        <w:rPr>
          <w:lang w:val="en-US"/>
        </w:rPr>
        <w:t>Sympathetic activation</w:t>
      </w:r>
    </w:p>
    <w:p w:rsidR="00223652" w:rsidRDefault="00223652" w:rsidP="00223652">
      <w:pPr>
        <w:pStyle w:val="ListParagraph"/>
        <w:ind w:left="1069"/>
        <w:rPr>
          <w:lang w:val="en-US"/>
        </w:rPr>
      </w:pPr>
    </w:p>
    <w:p w:rsidR="00223652" w:rsidRPr="00223652" w:rsidRDefault="00223652" w:rsidP="004B052A">
      <w:pPr>
        <w:pStyle w:val="ListParagraph"/>
        <w:numPr>
          <w:ilvl w:val="0"/>
          <w:numId w:val="11"/>
        </w:numPr>
        <w:rPr>
          <w:lang w:val="en-US"/>
        </w:rPr>
      </w:pPr>
      <w:r>
        <w:rPr>
          <w:lang w:val="en-US"/>
        </w:rPr>
        <w:t>Define reactive hyperemia</w:t>
      </w:r>
    </w:p>
    <w:p w:rsidR="00234899" w:rsidRDefault="00234899" w:rsidP="00234899">
      <w:pPr>
        <w:pStyle w:val="ListParagraph"/>
        <w:ind w:left="1080"/>
        <w:rPr>
          <w:lang w:val="en-US"/>
        </w:rPr>
      </w:pPr>
    </w:p>
    <w:p w:rsidR="003333EF" w:rsidRDefault="003333EF" w:rsidP="004B052A">
      <w:pPr>
        <w:pStyle w:val="ListParagraph"/>
        <w:numPr>
          <w:ilvl w:val="0"/>
          <w:numId w:val="11"/>
        </w:numPr>
        <w:rPr>
          <w:lang w:val="en-US"/>
        </w:rPr>
      </w:pPr>
      <w:proofErr w:type="spellStart"/>
      <w:r>
        <w:rPr>
          <w:lang w:val="en-US"/>
        </w:rPr>
        <w:t>Autoregulaton</w:t>
      </w:r>
      <w:proofErr w:type="spellEnd"/>
      <w:r>
        <w:rPr>
          <w:lang w:val="en-US"/>
        </w:rPr>
        <w:t xml:space="preserve"> of blood flow implies that arterial pressure is adjusted by local mechanisms to ensure a constant flow through an organ. T or F? </w:t>
      </w:r>
      <w:r w:rsidR="00234899">
        <w:rPr>
          <w:lang w:val="en-US"/>
        </w:rPr>
        <w:t xml:space="preserve"> </w:t>
      </w:r>
      <w:r w:rsidR="00234899" w:rsidRPr="00223652">
        <w:rPr>
          <w:b/>
          <w:lang w:val="en-US"/>
        </w:rPr>
        <w:t>Answer: False</w:t>
      </w:r>
      <w:r w:rsidR="00234899">
        <w:rPr>
          <w:lang w:val="en-US"/>
        </w:rPr>
        <w:t xml:space="preserve">. </w:t>
      </w:r>
      <w:proofErr w:type="spellStart"/>
      <w:r w:rsidR="00234899">
        <w:rPr>
          <w:lang w:val="en-US"/>
        </w:rPr>
        <w:t>Autoregulation</w:t>
      </w:r>
      <w:proofErr w:type="spellEnd"/>
      <w:r w:rsidR="00234899">
        <w:rPr>
          <w:lang w:val="en-US"/>
        </w:rPr>
        <w:t xml:space="preserve"> of blood flow implies that vascular resistance is adjusted to maintain a constant flow in spite of changes in arterial pressure</w:t>
      </w:r>
    </w:p>
    <w:p w:rsidR="007A3A63" w:rsidRPr="007A3A63" w:rsidRDefault="007A3A63" w:rsidP="007A3A63">
      <w:pPr>
        <w:pStyle w:val="ListParagraph"/>
        <w:rPr>
          <w:lang w:val="en-US"/>
        </w:rPr>
      </w:pPr>
    </w:p>
    <w:p w:rsidR="007A3A63" w:rsidRPr="007A3A63" w:rsidRDefault="007A3A63" w:rsidP="007A3A63">
      <w:pPr>
        <w:rPr>
          <w:lang w:val="en-US"/>
        </w:rPr>
      </w:pPr>
    </w:p>
    <w:p w:rsidR="000F2AE4" w:rsidRDefault="007A3A63" w:rsidP="007A3A63">
      <w:pPr>
        <w:pStyle w:val="ListParagraph"/>
        <w:numPr>
          <w:ilvl w:val="0"/>
          <w:numId w:val="11"/>
        </w:numPr>
        <w:rPr>
          <w:lang w:val="en-US"/>
        </w:rPr>
      </w:pPr>
      <w:r>
        <w:rPr>
          <w:lang w:val="en-US"/>
        </w:rPr>
        <w:lastRenderedPageBreak/>
        <w:t>With pharmacologic coupling, the interaction of a neurotransmitter with a membrane receptor can cause contraction without a change in membrane potential, via</w:t>
      </w:r>
      <w:r w:rsidRPr="007A3A63">
        <w:rPr>
          <w:lang w:val="en-US"/>
        </w:rPr>
        <w:t xml:space="preserve"> </w:t>
      </w:r>
      <w:r>
        <w:rPr>
          <w:lang w:val="en-US"/>
        </w:rPr>
        <w:t>which following mechanisms?</w:t>
      </w:r>
    </w:p>
    <w:p w:rsidR="007A3A63" w:rsidRDefault="007A3A63" w:rsidP="007A3A63">
      <w:pPr>
        <w:pStyle w:val="ListParagraph"/>
        <w:numPr>
          <w:ilvl w:val="0"/>
          <w:numId w:val="14"/>
        </w:numPr>
        <w:rPr>
          <w:lang w:val="en-US"/>
        </w:rPr>
      </w:pPr>
      <w:r>
        <w:rPr>
          <w:lang w:val="en-US"/>
        </w:rPr>
        <w:t>Opening of membrane receptor operated channels that allow the influx of ca2+</w:t>
      </w:r>
    </w:p>
    <w:p w:rsidR="007A3A63" w:rsidRDefault="007A3A63" w:rsidP="007A3A63">
      <w:pPr>
        <w:pStyle w:val="ListParagraph"/>
        <w:numPr>
          <w:ilvl w:val="0"/>
          <w:numId w:val="14"/>
        </w:numPr>
        <w:rPr>
          <w:lang w:val="en-US"/>
        </w:rPr>
      </w:pPr>
      <w:r>
        <w:rPr>
          <w:lang w:val="en-US"/>
        </w:rPr>
        <w:t xml:space="preserve">Activation of a “second messenger” (IP3) that </w:t>
      </w:r>
      <w:r>
        <w:rPr>
          <w:lang w:val="en-US"/>
        </w:rPr>
        <w:t xml:space="preserve">opens specific channels </w:t>
      </w:r>
      <w:r>
        <w:rPr>
          <w:lang w:val="en-US"/>
        </w:rPr>
        <w:t xml:space="preserve"> that release </w:t>
      </w:r>
      <w:r>
        <w:rPr>
          <w:lang w:val="en-US"/>
        </w:rPr>
        <w:t xml:space="preserve">stores  of intracellular </w:t>
      </w:r>
      <w:r>
        <w:rPr>
          <w:lang w:val="en-US"/>
        </w:rPr>
        <w:t>calcium from the SR (sarcoplasmic reticulum)</w:t>
      </w:r>
    </w:p>
    <w:p w:rsidR="007A3A63" w:rsidRDefault="007A3A63" w:rsidP="007A3A63">
      <w:pPr>
        <w:pStyle w:val="ListParagraph"/>
        <w:numPr>
          <w:ilvl w:val="0"/>
          <w:numId w:val="14"/>
        </w:numPr>
        <w:rPr>
          <w:lang w:val="en-US"/>
        </w:rPr>
      </w:pPr>
      <w:r>
        <w:rPr>
          <w:lang w:val="en-US"/>
        </w:rPr>
        <w:t>None of the above</w:t>
      </w:r>
    </w:p>
    <w:p w:rsidR="007A3A63" w:rsidRPr="007A3A63" w:rsidRDefault="007A3A63" w:rsidP="007A3A63">
      <w:pPr>
        <w:pStyle w:val="ListParagraph"/>
        <w:numPr>
          <w:ilvl w:val="0"/>
          <w:numId w:val="14"/>
        </w:numPr>
        <w:rPr>
          <w:b/>
          <w:lang w:val="en-US"/>
        </w:rPr>
      </w:pPr>
      <w:bookmarkStart w:id="0" w:name="_GoBack"/>
      <w:r w:rsidRPr="007A3A63">
        <w:rPr>
          <w:b/>
          <w:lang w:val="en-US"/>
        </w:rPr>
        <w:t>All of the above</w:t>
      </w:r>
    </w:p>
    <w:bookmarkEnd w:id="0"/>
    <w:p w:rsidR="007A3A63" w:rsidRPr="007A3A63" w:rsidRDefault="007A3A63" w:rsidP="007A3A63">
      <w:pPr>
        <w:pStyle w:val="ListParagraph"/>
        <w:rPr>
          <w:lang w:val="en-US"/>
        </w:rPr>
      </w:pPr>
    </w:p>
    <w:p w:rsidR="005E3100" w:rsidRPr="005E3100" w:rsidRDefault="005E3100">
      <w:pPr>
        <w:rPr>
          <w:lang w:val="en-US"/>
        </w:rPr>
      </w:pPr>
    </w:p>
    <w:sectPr w:rsidR="005E3100" w:rsidRPr="005E310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62EA"/>
    <w:multiLevelType w:val="hybridMultilevel"/>
    <w:tmpl w:val="D43CB08C"/>
    <w:lvl w:ilvl="0" w:tplc="CCA6B366">
      <w:start w:val="1"/>
      <w:numFmt w:val="decimal"/>
      <w:lvlText w:val="%1."/>
      <w:lvlJc w:val="left"/>
      <w:pPr>
        <w:ind w:left="720" w:hanging="360"/>
      </w:pPr>
      <w:rPr>
        <w:rFonts w:hint="default"/>
        <w:u w:val="singl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21D3D98"/>
    <w:multiLevelType w:val="hybridMultilevel"/>
    <w:tmpl w:val="95F09D9A"/>
    <w:lvl w:ilvl="0" w:tplc="25A4606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nsid w:val="0ED375C1"/>
    <w:multiLevelType w:val="hybridMultilevel"/>
    <w:tmpl w:val="F00EDAF4"/>
    <w:lvl w:ilvl="0" w:tplc="90940958">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nsid w:val="219D2B6B"/>
    <w:multiLevelType w:val="hybridMultilevel"/>
    <w:tmpl w:val="83585844"/>
    <w:lvl w:ilvl="0" w:tplc="A64C27DC">
      <w:start w:val="1"/>
      <w:numFmt w:val="upperLetter"/>
      <w:lvlText w:val="%1."/>
      <w:lvlJc w:val="left"/>
      <w:pPr>
        <w:ind w:left="1069"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nsid w:val="23A245C6"/>
    <w:multiLevelType w:val="hybridMultilevel"/>
    <w:tmpl w:val="838AE24C"/>
    <w:lvl w:ilvl="0" w:tplc="CB54D9DC">
      <w:start w:val="1"/>
      <w:numFmt w:val="decimal"/>
      <w:lvlText w:val="%1"/>
      <w:lvlJc w:val="left"/>
      <w:pPr>
        <w:ind w:left="720" w:hanging="360"/>
      </w:pPr>
      <w:rPr>
        <w:rFonts w:hint="default"/>
        <w:u w:val="single"/>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27F222CD"/>
    <w:multiLevelType w:val="hybridMultilevel"/>
    <w:tmpl w:val="C3A66AFA"/>
    <w:lvl w:ilvl="0" w:tplc="2B94218E">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nsid w:val="38862115"/>
    <w:multiLevelType w:val="hybridMultilevel"/>
    <w:tmpl w:val="A2C6FE1C"/>
    <w:lvl w:ilvl="0" w:tplc="52F4ABE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nsid w:val="431D79D1"/>
    <w:multiLevelType w:val="hybridMultilevel"/>
    <w:tmpl w:val="79CE333C"/>
    <w:lvl w:ilvl="0" w:tplc="9DDC7C06">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nsid w:val="5A250A0F"/>
    <w:multiLevelType w:val="hybridMultilevel"/>
    <w:tmpl w:val="F27C174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5B0A4619"/>
    <w:multiLevelType w:val="hybridMultilevel"/>
    <w:tmpl w:val="6002AE10"/>
    <w:lvl w:ilvl="0" w:tplc="90BAA5E8">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nsid w:val="5CFA2934"/>
    <w:multiLevelType w:val="hybridMultilevel"/>
    <w:tmpl w:val="73249E8A"/>
    <w:lvl w:ilvl="0" w:tplc="5D40E5FC">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nsid w:val="5DFB430C"/>
    <w:multiLevelType w:val="hybridMultilevel"/>
    <w:tmpl w:val="633C8AD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6FF558D9"/>
    <w:multiLevelType w:val="hybridMultilevel"/>
    <w:tmpl w:val="835CCF92"/>
    <w:lvl w:ilvl="0" w:tplc="5DF60202">
      <w:start w:val="1"/>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7DF14F3E"/>
    <w:multiLevelType w:val="hybridMultilevel"/>
    <w:tmpl w:val="19F2B4E8"/>
    <w:lvl w:ilvl="0" w:tplc="F438C29A">
      <w:start w:val="1"/>
      <w:numFmt w:val="decimal"/>
      <w:lvlText w:val="%1."/>
      <w:lvlJc w:val="left"/>
      <w:pPr>
        <w:ind w:left="1380" w:hanging="360"/>
      </w:pPr>
      <w:rPr>
        <w:rFonts w:hint="default"/>
      </w:rPr>
    </w:lvl>
    <w:lvl w:ilvl="1" w:tplc="10090019" w:tentative="1">
      <w:start w:val="1"/>
      <w:numFmt w:val="lowerLetter"/>
      <w:lvlText w:val="%2."/>
      <w:lvlJc w:val="left"/>
      <w:pPr>
        <w:ind w:left="2100" w:hanging="360"/>
      </w:pPr>
    </w:lvl>
    <w:lvl w:ilvl="2" w:tplc="1009001B" w:tentative="1">
      <w:start w:val="1"/>
      <w:numFmt w:val="lowerRoman"/>
      <w:lvlText w:val="%3."/>
      <w:lvlJc w:val="right"/>
      <w:pPr>
        <w:ind w:left="2820" w:hanging="180"/>
      </w:pPr>
    </w:lvl>
    <w:lvl w:ilvl="3" w:tplc="1009000F" w:tentative="1">
      <w:start w:val="1"/>
      <w:numFmt w:val="decimal"/>
      <w:lvlText w:val="%4."/>
      <w:lvlJc w:val="left"/>
      <w:pPr>
        <w:ind w:left="3540" w:hanging="360"/>
      </w:pPr>
    </w:lvl>
    <w:lvl w:ilvl="4" w:tplc="10090019" w:tentative="1">
      <w:start w:val="1"/>
      <w:numFmt w:val="lowerLetter"/>
      <w:lvlText w:val="%5."/>
      <w:lvlJc w:val="left"/>
      <w:pPr>
        <w:ind w:left="4260" w:hanging="360"/>
      </w:pPr>
    </w:lvl>
    <w:lvl w:ilvl="5" w:tplc="1009001B" w:tentative="1">
      <w:start w:val="1"/>
      <w:numFmt w:val="lowerRoman"/>
      <w:lvlText w:val="%6."/>
      <w:lvlJc w:val="right"/>
      <w:pPr>
        <w:ind w:left="4980" w:hanging="180"/>
      </w:pPr>
    </w:lvl>
    <w:lvl w:ilvl="6" w:tplc="1009000F" w:tentative="1">
      <w:start w:val="1"/>
      <w:numFmt w:val="decimal"/>
      <w:lvlText w:val="%7."/>
      <w:lvlJc w:val="left"/>
      <w:pPr>
        <w:ind w:left="5700" w:hanging="360"/>
      </w:pPr>
    </w:lvl>
    <w:lvl w:ilvl="7" w:tplc="10090019" w:tentative="1">
      <w:start w:val="1"/>
      <w:numFmt w:val="lowerLetter"/>
      <w:lvlText w:val="%8."/>
      <w:lvlJc w:val="left"/>
      <w:pPr>
        <w:ind w:left="6420" w:hanging="360"/>
      </w:pPr>
    </w:lvl>
    <w:lvl w:ilvl="8" w:tplc="1009001B" w:tentative="1">
      <w:start w:val="1"/>
      <w:numFmt w:val="lowerRoman"/>
      <w:lvlText w:val="%9."/>
      <w:lvlJc w:val="right"/>
      <w:pPr>
        <w:ind w:left="7140" w:hanging="180"/>
      </w:pPr>
    </w:lvl>
  </w:abstractNum>
  <w:num w:numId="1">
    <w:abstractNumId w:val="11"/>
  </w:num>
  <w:num w:numId="2">
    <w:abstractNumId w:val="12"/>
  </w:num>
  <w:num w:numId="3">
    <w:abstractNumId w:val="1"/>
  </w:num>
  <w:num w:numId="4">
    <w:abstractNumId w:val="5"/>
  </w:num>
  <w:num w:numId="5">
    <w:abstractNumId w:val="6"/>
  </w:num>
  <w:num w:numId="6">
    <w:abstractNumId w:val="13"/>
  </w:num>
  <w:num w:numId="7">
    <w:abstractNumId w:val="10"/>
  </w:num>
  <w:num w:numId="8">
    <w:abstractNumId w:val="0"/>
  </w:num>
  <w:num w:numId="9">
    <w:abstractNumId w:val="4"/>
  </w:num>
  <w:num w:numId="10">
    <w:abstractNumId w:val="2"/>
  </w:num>
  <w:num w:numId="11">
    <w:abstractNumId w:val="8"/>
  </w:num>
  <w:num w:numId="12">
    <w:abstractNumId w:val="3"/>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100"/>
    <w:rsid w:val="00006D62"/>
    <w:rsid w:val="000139DE"/>
    <w:rsid w:val="000141B7"/>
    <w:rsid w:val="00016D61"/>
    <w:rsid w:val="00025056"/>
    <w:rsid w:val="00072CD3"/>
    <w:rsid w:val="000B4434"/>
    <w:rsid w:val="000E14AA"/>
    <w:rsid w:val="000F2AE4"/>
    <w:rsid w:val="00112F80"/>
    <w:rsid w:val="001367F2"/>
    <w:rsid w:val="00151A6D"/>
    <w:rsid w:val="0015216A"/>
    <w:rsid w:val="00182637"/>
    <w:rsid w:val="00192413"/>
    <w:rsid w:val="001C3071"/>
    <w:rsid w:val="001D27BB"/>
    <w:rsid w:val="00223652"/>
    <w:rsid w:val="00234899"/>
    <w:rsid w:val="002458FE"/>
    <w:rsid w:val="00253F51"/>
    <w:rsid w:val="00294D89"/>
    <w:rsid w:val="002B66FA"/>
    <w:rsid w:val="002E58AD"/>
    <w:rsid w:val="003159B5"/>
    <w:rsid w:val="003333EF"/>
    <w:rsid w:val="0033628B"/>
    <w:rsid w:val="003A2424"/>
    <w:rsid w:val="003A300F"/>
    <w:rsid w:val="003A50B6"/>
    <w:rsid w:val="003B4097"/>
    <w:rsid w:val="003C1A66"/>
    <w:rsid w:val="003D6EDA"/>
    <w:rsid w:val="0042043C"/>
    <w:rsid w:val="00423150"/>
    <w:rsid w:val="00446902"/>
    <w:rsid w:val="0048169B"/>
    <w:rsid w:val="00493A16"/>
    <w:rsid w:val="004B052A"/>
    <w:rsid w:val="00514577"/>
    <w:rsid w:val="005432B7"/>
    <w:rsid w:val="00573793"/>
    <w:rsid w:val="00580864"/>
    <w:rsid w:val="005E3100"/>
    <w:rsid w:val="0060709F"/>
    <w:rsid w:val="0061615F"/>
    <w:rsid w:val="00672385"/>
    <w:rsid w:val="006751D9"/>
    <w:rsid w:val="00700FC0"/>
    <w:rsid w:val="0076249F"/>
    <w:rsid w:val="00764CD4"/>
    <w:rsid w:val="00785C29"/>
    <w:rsid w:val="007A3A63"/>
    <w:rsid w:val="007A6F8D"/>
    <w:rsid w:val="007A751E"/>
    <w:rsid w:val="007F2B42"/>
    <w:rsid w:val="007F343F"/>
    <w:rsid w:val="008350D7"/>
    <w:rsid w:val="00835CE6"/>
    <w:rsid w:val="00854DEE"/>
    <w:rsid w:val="00872F45"/>
    <w:rsid w:val="008826F8"/>
    <w:rsid w:val="008E120A"/>
    <w:rsid w:val="008F2494"/>
    <w:rsid w:val="009020A8"/>
    <w:rsid w:val="00917D5A"/>
    <w:rsid w:val="009254E8"/>
    <w:rsid w:val="00933622"/>
    <w:rsid w:val="00945C51"/>
    <w:rsid w:val="009969E6"/>
    <w:rsid w:val="009E5F0B"/>
    <w:rsid w:val="009F3FD7"/>
    <w:rsid w:val="009F722D"/>
    <w:rsid w:val="009F7ACB"/>
    <w:rsid w:val="00A41A92"/>
    <w:rsid w:val="00AC0467"/>
    <w:rsid w:val="00B022F8"/>
    <w:rsid w:val="00B17045"/>
    <w:rsid w:val="00B34415"/>
    <w:rsid w:val="00B7237A"/>
    <w:rsid w:val="00C45B2A"/>
    <w:rsid w:val="00C629A7"/>
    <w:rsid w:val="00C76ABE"/>
    <w:rsid w:val="00C87201"/>
    <w:rsid w:val="00C91191"/>
    <w:rsid w:val="00CA6020"/>
    <w:rsid w:val="00CB4FCC"/>
    <w:rsid w:val="00D507BA"/>
    <w:rsid w:val="00D52BE5"/>
    <w:rsid w:val="00D842A2"/>
    <w:rsid w:val="00D90CE1"/>
    <w:rsid w:val="00DA6652"/>
    <w:rsid w:val="00DD6197"/>
    <w:rsid w:val="00DD7344"/>
    <w:rsid w:val="00DF792C"/>
    <w:rsid w:val="00E04509"/>
    <w:rsid w:val="00E2600B"/>
    <w:rsid w:val="00E5068D"/>
    <w:rsid w:val="00E53DB8"/>
    <w:rsid w:val="00E76803"/>
    <w:rsid w:val="00E92CC4"/>
    <w:rsid w:val="00F0794E"/>
    <w:rsid w:val="00F15441"/>
    <w:rsid w:val="00F17145"/>
    <w:rsid w:val="00F2057D"/>
    <w:rsid w:val="00F252F7"/>
    <w:rsid w:val="00F2737D"/>
    <w:rsid w:val="00F86888"/>
    <w:rsid w:val="00FB7374"/>
    <w:rsid w:val="00FD6BDC"/>
    <w:rsid w:val="00FE2321"/>
    <w:rsid w:val="00FE7F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31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31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5</Pages>
  <Words>1450</Words>
  <Characters>8269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c:creator>
  <cp:lastModifiedBy>val</cp:lastModifiedBy>
  <cp:revision>18</cp:revision>
  <dcterms:created xsi:type="dcterms:W3CDTF">2013-02-19T02:01:00Z</dcterms:created>
  <dcterms:modified xsi:type="dcterms:W3CDTF">2013-02-19T04:02:00Z</dcterms:modified>
</cp:coreProperties>
</file>