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93" w:rsidRDefault="00255155">
      <w:pPr>
        <w:rPr>
          <w:b/>
        </w:rPr>
      </w:pPr>
      <w:r>
        <w:rPr>
          <w:b/>
        </w:rPr>
        <w:t xml:space="preserve">Lactate and </w:t>
      </w:r>
      <w:proofErr w:type="spellStart"/>
      <w:r>
        <w:rPr>
          <w:b/>
        </w:rPr>
        <w:t>Venoarterial</w:t>
      </w:r>
      <w:proofErr w:type="spellEnd"/>
      <w:r>
        <w:rPr>
          <w:b/>
        </w:rPr>
        <w:t xml:space="preserve"> Carbon Dioxide Difference/Arterial-Venous Oxygen Difference Ratio, but not Central Venous Oxygen Saturation, Predict Increase in Oxygen Consumption in Fluid Responders</w:t>
      </w:r>
    </w:p>
    <w:p w:rsidR="00255155" w:rsidRDefault="00255155">
      <w:pPr>
        <w:rPr>
          <w:b/>
        </w:rPr>
      </w:pPr>
      <w:r>
        <w:rPr>
          <w:b/>
        </w:rPr>
        <w:tab/>
        <w:t xml:space="preserve">Monnet X, </w:t>
      </w:r>
      <w:proofErr w:type="spellStart"/>
      <w:r>
        <w:rPr>
          <w:b/>
        </w:rPr>
        <w:t>Julien</w:t>
      </w:r>
      <w:proofErr w:type="spellEnd"/>
      <w:r>
        <w:rPr>
          <w:b/>
        </w:rPr>
        <w:t xml:space="preserve"> F, </w:t>
      </w:r>
      <w:proofErr w:type="spellStart"/>
      <w:r>
        <w:rPr>
          <w:b/>
        </w:rPr>
        <w:t>Ait-Hamou</w:t>
      </w:r>
      <w:proofErr w:type="spellEnd"/>
      <w:r>
        <w:rPr>
          <w:b/>
        </w:rPr>
        <w:t xml:space="preserve"> N, et al</w:t>
      </w:r>
    </w:p>
    <w:p w:rsidR="00255155" w:rsidRDefault="00255155">
      <w:pPr>
        <w:rPr>
          <w:b/>
        </w:rPr>
      </w:pPr>
      <w:r>
        <w:rPr>
          <w:b/>
        </w:rPr>
        <w:tab/>
        <w:t>CCM June 2013; 41 (6)</w:t>
      </w:r>
    </w:p>
    <w:p w:rsidR="00255155" w:rsidRDefault="00255155"/>
    <w:p w:rsidR="00255155" w:rsidRDefault="00255155">
      <w:r>
        <w:tab/>
        <w:t xml:space="preserve">Objectives: During circulatory failure, the ultimate goal of </w:t>
      </w:r>
      <w:proofErr w:type="spellStart"/>
      <w:r>
        <w:t>treatents</w:t>
      </w:r>
      <w:proofErr w:type="spellEnd"/>
      <w:r>
        <w:t xml:space="preserve"> that </w:t>
      </w:r>
    </w:p>
    <w:p w:rsidR="00255155" w:rsidRDefault="00255155" w:rsidP="00255155">
      <w:pPr>
        <w:ind w:left="720"/>
      </w:pPr>
      <w:proofErr w:type="gramStart"/>
      <w:r>
        <w:t>increase</w:t>
      </w:r>
      <w:proofErr w:type="gramEnd"/>
      <w:r>
        <w:t xml:space="preserve"> cardiac output is to reduce tissue hypoxia.  This can only occur if oxygen consumption depends on oxygen delivery.  We compared the ability of central venous oxygen saturation and markers of anaerobic metabolism to predict whether a fluid-induced increase in oxygen delivery results in an increase in oxygen consumption.</w:t>
      </w:r>
    </w:p>
    <w:p w:rsidR="00255155" w:rsidRDefault="00255155"/>
    <w:p w:rsidR="00255155" w:rsidRDefault="00255155">
      <w:r>
        <w:tab/>
        <w:t>Design: Prospective study.</w:t>
      </w:r>
    </w:p>
    <w:p w:rsidR="00255155" w:rsidRDefault="00255155">
      <w:r>
        <w:tab/>
      </w:r>
    </w:p>
    <w:p w:rsidR="00255155" w:rsidRDefault="00255155">
      <w:r>
        <w:tab/>
        <w:t>Setting: ICU.</w:t>
      </w:r>
    </w:p>
    <w:p w:rsidR="00255155" w:rsidRDefault="00255155"/>
    <w:p w:rsidR="00255155" w:rsidRDefault="00255155">
      <w:r>
        <w:tab/>
        <w:t>Patients: Fifty-one patients with acute circulatory failure (78% septic origin).</w:t>
      </w:r>
    </w:p>
    <w:p w:rsidR="00255155" w:rsidRDefault="00255155"/>
    <w:p w:rsidR="00255155" w:rsidRDefault="00255155">
      <w:r>
        <w:tab/>
        <w:t xml:space="preserve">Measurements: Before and after volume expansion (500mL of saline), we </w:t>
      </w:r>
    </w:p>
    <w:p w:rsidR="00255155" w:rsidRDefault="00255155" w:rsidP="00255155">
      <w:pPr>
        <w:ind w:firstLine="720"/>
      </w:pPr>
      <w:proofErr w:type="gramStart"/>
      <w:r>
        <w:t>measured</w:t>
      </w:r>
      <w:proofErr w:type="gramEnd"/>
      <w:r>
        <w:t xml:space="preserve"> cardiac index, O</w:t>
      </w:r>
      <w:r>
        <w:rPr>
          <w:vertAlign w:val="subscript"/>
        </w:rPr>
        <w:t>2</w:t>
      </w:r>
      <w:r>
        <w:t>- and CO</w:t>
      </w:r>
      <w:r>
        <w:rPr>
          <w:vertAlign w:val="subscript"/>
        </w:rPr>
        <w:t>2</w:t>
      </w:r>
      <w:r>
        <w:t>- derived variables and lactate.</w:t>
      </w:r>
    </w:p>
    <w:p w:rsidR="00255155" w:rsidRDefault="00255155"/>
    <w:p w:rsidR="00255155" w:rsidRDefault="00255155" w:rsidP="00255155">
      <w:pPr>
        <w:ind w:left="720"/>
      </w:pPr>
      <w:r>
        <w:t xml:space="preserve">Main Results: Volume expansion increased cardiac index &gt;/= 15% in 49% of patients (“volume responders”).  Oxygen delivery significantly increased in these 25 patients (+32% +/- 16%, p &lt; 0.0001).  An increase in oxygen consumption &gt;/= 15% concomitantly occurred in 56% of these 25 volume-responders (+38% +/- 28%).  Compared with the volume-responders in whom oxygen consumption did not increase, the volume-responders in whom oxygen consumption increased &gt;/= 15% were characterized by a higher lactate (2.3 +/- 1.1 </w:t>
      </w:r>
      <w:proofErr w:type="spellStart"/>
      <w:r>
        <w:t>mmol</w:t>
      </w:r>
      <w:proofErr w:type="spellEnd"/>
      <w:r>
        <w:t xml:space="preserve">/L vs. 5.5 +/- 4 </w:t>
      </w:r>
      <w:proofErr w:type="spellStart"/>
      <w:r>
        <w:t>mmol</w:t>
      </w:r>
      <w:proofErr w:type="spellEnd"/>
      <w:r>
        <w:t xml:space="preserve">/L, respectively) and a higher ratio of the </w:t>
      </w:r>
      <w:proofErr w:type="spellStart"/>
      <w:r>
        <w:t>veno</w:t>
      </w:r>
      <w:proofErr w:type="spellEnd"/>
      <w:r>
        <w:t>-arterial carbon dioxide tension difference (</w:t>
      </w:r>
      <w:proofErr w:type="gramStart"/>
      <w:r>
        <w:t>P(</w:t>
      </w:r>
      <w:proofErr w:type="gramEnd"/>
      <w:r>
        <w:t>v-a)CO</w:t>
      </w:r>
      <w:r>
        <w:rPr>
          <w:vertAlign w:val="subscript"/>
        </w:rPr>
        <w:t>2</w:t>
      </w:r>
      <w:r>
        <w:t xml:space="preserve">) overt he </w:t>
      </w:r>
      <w:proofErr w:type="spellStart"/>
      <w:r>
        <w:t>arteriovenous</w:t>
      </w:r>
      <w:proofErr w:type="spellEnd"/>
      <w:r>
        <w:t xml:space="preserve"> oxygen content difference (C(</w:t>
      </w:r>
      <w:proofErr w:type="spellStart"/>
      <w:r>
        <w:t>a-v</w:t>
      </w:r>
      <w:proofErr w:type="spellEnd"/>
      <w:r>
        <w:t>)O</w:t>
      </w:r>
      <w:r>
        <w:rPr>
          <w:vertAlign w:val="subscript"/>
        </w:rPr>
        <w:t>2</w:t>
      </w:r>
      <w:r>
        <w:t>).  A fluid-induced increase in oxygen consumption greater than or equal to 15% was not predicted by baseline central venous oxygen saturation but by high baseline lactate and (</w:t>
      </w:r>
      <w:proofErr w:type="gramStart"/>
      <w:r>
        <w:t>P(</w:t>
      </w:r>
      <w:proofErr w:type="gramEnd"/>
      <w:r>
        <w:t>v-a)CO</w:t>
      </w:r>
      <w:r>
        <w:rPr>
          <w:vertAlign w:val="subscript"/>
        </w:rPr>
        <w:t>2</w:t>
      </w:r>
      <w:r>
        <w:t>/C(</w:t>
      </w:r>
      <w:proofErr w:type="spellStart"/>
      <w:r>
        <w:t>a-v</w:t>
      </w:r>
      <w:proofErr w:type="spellEnd"/>
      <w:r>
        <w:t>)O</w:t>
      </w:r>
      <w:r>
        <w:rPr>
          <w:vertAlign w:val="subscript"/>
        </w:rPr>
        <w:t>2</w:t>
      </w:r>
      <w:r>
        <w:t xml:space="preserve"> ratio (areas under the receiving operating characteristics curves: 0.68 +/- 0.11, 0.94 +/- 0.05, and 0.91 +/- 0.06).  In volume-</w:t>
      </w:r>
      <w:proofErr w:type="spellStart"/>
      <w:r>
        <w:t>nonresponders</w:t>
      </w:r>
      <w:proofErr w:type="spellEnd"/>
      <w:r>
        <w:t xml:space="preserve">, volume expansion did not significantly change cardiac index, but the oxygen delivery decreased due to a </w:t>
      </w:r>
      <w:proofErr w:type="spellStart"/>
      <w:r>
        <w:t>hemodilution</w:t>
      </w:r>
      <w:proofErr w:type="spellEnd"/>
      <w:r>
        <w:t>-induced decrease in hematocrit.</w:t>
      </w:r>
    </w:p>
    <w:p w:rsidR="00255155" w:rsidRDefault="00255155"/>
    <w:p w:rsidR="00255155" w:rsidRDefault="00255155" w:rsidP="00255155">
      <w:pPr>
        <w:ind w:left="720"/>
      </w:pPr>
      <w:r>
        <w:t xml:space="preserve">Conclusions: In volume-responders, unlike markers of anaerobic metabolism, central venous oxygen saturation did not allow the prediction of whether a fluid-induced increase in oxygen delivery would result in an increase in oxygen consumption.  This suggests that along with indicators of volume responsiveness, the indicators of anaerobic metabolism should be considered </w:t>
      </w:r>
      <w:r>
        <w:lastRenderedPageBreak/>
        <w:t>instead of central venous oxygen saturation for starting hemodynamic resuscitation.</w:t>
      </w:r>
    </w:p>
    <w:p w:rsidR="00255155" w:rsidRDefault="00255155">
      <w:r>
        <w:tab/>
      </w:r>
    </w:p>
    <w:p w:rsidR="00255155" w:rsidRDefault="00255155"/>
    <w:p w:rsidR="00255155" w:rsidRDefault="00255155">
      <w:r>
        <w:t>Summary:</w:t>
      </w:r>
      <w:r>
        <w:br/>
      </w:r>
      <w:r>
        <w:tab/>
        <w:t>Intro:</w:t>
      </w:r>
    </w:p>
    <w:p w:rsidR="00255155" w:rsidRDefault="00255155">
      <w:r>
        <w:tab/>
      </w:r>
      <w:r>
        <w:tab/>
        <w:t xml:space="preserve">Volume expansion aims to increase preload and optimize cardiac </w:t>
      </w:r>
    </w:p>
    <w:p w:rsidR="00255155" w:rsidRDefault="00255155" w:rsidP="00EC29BB">
      <w:pPr>
        <w:ind w:left="720" w:firstLine="720"/>
      </w:pPr>
      <w:proofErr w:type="gramStart"/>
      <w:r>
        <w:t>output</w:t>
      </w:r>
      <w:proofErr w:type="gramEnd"/>
      <w:r>
        <w:t xml:space="preserve"> increasing oxygen delivery and reducing tissue hypoxia</w:t>
      </w:r>
    </w:p>
    <w:p w:rsidR="00255155" w:rsidRDefault="00255155">
      <w:r>
        <w:tab/>
      </w:r>
      <w:r>
        <w:tab/>
        <w:t xml:space="preserve">Indices indicating whether an increase in oxygen delivery might result </w:t>
      </w:r>
    </w:p>
    <w:p w:rsidR="00255155" w:rsidRDefault="00255155" w:rsidP="00EC29BB">
      <w:pPr>
        <w:ind w:left="720" w:firstLine="720"/>
      </w:pPr>
      <w:proofErr w:type="gramStart"/>
      <w:r>
        <w:t>in</w:t>
      </w:r>
      <w:proofErr w:type="gramEnd"/>
      <w:r>
        <w:t xml:space="preserve"> a reduction of tissue hypoxia are lacking</w:t>
      </w:r>
    </w:p>
    <w:p w:rsidR="00EC29BB" w:rsidRDefault="00255155">
      <w:r>
        <w:tab/>
      </w:r>
      <w:r>
        <w:tab/>
        <w:t>Surviving Sepsi</w:t>
      </w:r>
      <w:r w:rsidR="00EC29BB">
        <w:t>s</w:t>
      </w:r>
      <w:r>
        <w:t xml:space="preserve"> Campaign- goal-directed therapy </w:t>
      </w:r>
      <w:r w:rsidR="00EC29BB">
        <w:t xml:space="preserve">guided by central </w:t>
      </w:r>
    </w:p>
    <w:p w:rsidR="00EC29BB" w:rsidRDefault="00EC29BB" w:rsidP="00EC29BB">
      <w:pPr>
        <w:ind w:left="720" w:firstLine="720"/>
      </w:pPr>
      <w:proofErr w:type="gramStart"/>
      <w:r>
        <w:t>venous</w:t>
      </w:r>
      <w:proofErr w:type="gramEnd"/>
      <w:r>
        <w:t xml:space="preserve"> oxygen saturation (ScvO2) &gt;70%</w:t>
      </w:r>
    </w:p>
    <w:p w:rsidR="00EC29BB" w:rsidRDefault="00EC29BB" w:rsidP="00EC29BB">
      <w:pPr>
        <w:ind w:left="2160"/>
      </w:pPr>
      <w:r>
        <w:t>Potential to be misleading (septic shock- ScvO2 can be elevated in spite of oxygen delivery/oxygen consumption dependence)</w:t>
      </w:r>
    </w:p>
    <w:p w:rsidR="00EC29BB" w:rsidRDefault="00EC29BB" w:rsidP="00EC29BB">
      <w:pPr>
        <w:ind w:left="1440"/>
      </w:pPr>
      <w:r>
        <w:t>Markers of anaerobic metabolism are likely to be elevated in case of oxygen debt</w:t>
      </w:r>
    </w:p>
    <w:p w:rsidR="00EC29BB" w:rsidRDefault="00EC29BB" w:rsidP="00EC29BB">
      <w:pPr>
        <w:ind w:left="1440"/>
      </w:pPr>
      <w:r>
        <w:tab/>
      </w:r>
      <w:proofErr w:type="gramStart"/>
      <w:r>
        <w:t>P(</w:t>
      </w:r>
      <w:proofErr w:type="gramEnd"/>
      <w:r>
        <w:t>v-a)CO2/C(</w:t>
      </w:r>
      <w:proofErr w:type="spellStart"/>
      <w:r>
        <w:t>a-v</w:t>
      </w:r>
      <w:proofErr w:type="spellEnd"/>
      <w:r>
        <w:t>)O2 ratio, lactate</w:t>
      </w:r>
    </w:p>
    <w:p w:rsidR="00EC29BB" w:rsidRDefault="00EC29BB" w:rsidP="00EC29BB"/>
    <w:p w:rsidR="00EC29BB" w:rsidRDefault="00EC29BB" w:rsidP="00EC29BB">
      <w:r>
        <w:tab/>
        <w:t>Patients:</w:t>
      </w:r>
    </w:p>
    <w:p w:rsidR="00EC29BB" w:rsidRDefault="00EC29BB" w:rsidP="00EC29BB">
      <w:pPr>
        <w:ind w:left="1440"/>
      </w:pPr>
      <w:r>
        <w:t xml:space="preserve">Presence of circulatory failure systolic &gt;90mmHg or fall of systolic &gt;/=50mmHg in known hypertensive patients and one or more of the following signs: 1) urine production &lt;/=0.5ml/kg/min for greater than or equal to 2 hours; </w:t>
      </w:r>
      <w:proofErr w:type="spellStart"/>
      <w:r>
        <w:t>tachycardiac</w:t>
      </w:r>
      <w:proofErr w:type="spellEnd"/>
      <w:r>
        <w:t xml:space="preserve"> &gt;/=100 beats/min; presence of skin mottling</w:t>
      </w:r>
    </w:p>
    <w:p w:rsidR="00EC29BB" w:rsidRDefault="00EC29BB" w:rsidP="00EC29BB">
      <w:r>
        <w:tab/>
      </w:r>
      <w:r>
        <w:tab/>
        <w:t>Need for a fluid challenge</w:t>
      </w:r>
    </w:p>
    <w:p w:rsidR="00EC29BB" w:rsidRDefault="00EC29BB" w:rsidP="00EC29BB">
      <w:r>
        <w:tab/>
      </w:r>
      <w:r>
        <w:tab/>
        <w:t>Jugular venous and femoral arterial catheters in place</w:t>
      </w:r>
    </w:p>
    <w:p w:rsidR="00EC29BB" w:rsidRDefault="00EC29BB" w:rsidP="00EC29BB">
      <w:r>
        <w:tab/>
      </w:r>
      <w:r>
        <w:tab/>
        <w:t>Hemodynamic monitoring with a PiCCO2 in place</w:t>
      </w:r>
    </w:p>
    <w:p w:rsidR="00EC29BB" w:rsidRDefault="00EC29BB" w:rsidP="00EC29BB"/>
    <w:p w:rsidR="00EC29BB" w:rsidRDefault="00EC29BB" w:rsidP="00EC29BB">
      <w:r>
        <w:tab/>
        <w:t>Measurements and Study Design:</w:t>
      </w:r>
    </w:p>
    <w:p w:rsidR="00EC29BB" w:rsidRDefault="00EC29BB" w:rsidP="00EC29BB">
      <w:r>
        <w:tab/>
      </w:r>
      <w:r>
        <w:tab/>
        <w:t xml:space="preserve">Baseline measured arterial lactate and hemodynamic (heart rate, BP, </w:t>
      </w:r>
    </w:p>
    <w:p w:rsidR="00EC29BB" w:rsidRDefault="00EC29BB" w:rsidP="00EC29BB">
      <w:pPr>
        <w:ind w:left="720" w:firstLine="720"/>
      </w:pPr>
      <w:r>
        <w:t>CI) and tissue oxygenation variable</w:t>
      </w:r>
    </w:p>
    <w:p w:rsidR="00EC29BB" w:rsidRDefault="00EC29BB" w:rsidP="00EC29BB">
      <w:pPr>
        <w:ind w:left="720" w:firstLine="720"/>
      </w:pPr>
      <w:r>
        <w:tab/>
        <w:t xml:space="preserve">CaO2= 1.34 x SaO2 x </w:t>
      </w:r>
      <w:proofErr w:type="spellStart"/>
      <w:r>
        <w:t>Hb</w:t>
      </w:r>
      <w:proofErr w:type="spellEnd"/>
      <w:r>
        <w:t xml:space="preserve"> + 0.003 x PaO2</w:t>
      </w:r>
    </w:p>
    <w:p w:rsidR="00EC29BB" w:rsidRDefault="00EC29BB" w:rsidP="00EC29BB">
      <w:pPr>
        <w:ind w:left="720" w:firstLine="720"/>
      </w:pPr>
      <w:r>
        <w:tab/>
        <w:t xml:space="preserve">CvO2= 1.34 x SvO2 x </w:t>
      </w:r>
      <w:proofErr w:type="spellStart"/>
      <w:r>
        <w:t>Hb</w:t>
      </w:r>
      <w:proofErr w:type="spellEnd"/>
      <w:r>
        <w:t xml:space="preserve"> + 0.003 x PvO2</w:t>
      </w:r>
    </w:p>
    <w:p w:rsidR="00EC29BB" w:rsidRDefault="00EC29BB" w:rsidP="00EC29BB">
      <w:pPr>
        <w:ind w:left="720" w:firstLine="720"/>
      </w:pPr>
      <w:r>
        <w:tab/>
        <w:t>DO2= CI x CaO2 x 10</w:t>
      </w:r>
    </w:p>
    <w:p w:rsidR="00EC29BB" w:rsidRDefault="00EC29BB" w:rsidP="00EC29BB">
      <w:pPr>
        <w:ind w:left="720" w:firstLine="720"/>
      </w:pPr>
      <w:r>
        <w:tab/>
        <w:t xml:space="preserve">VO2= CI x </w:t>
      </w:r>
      <w:proofErr w:type="gramStart"/>
      <w:r>
        <w:t>C(</w:t>
      </w:r>
      <w:proofErr w:type="spellStart"/>
      <w:proofErr w:type="gramEnd"/>
      <w:r>
        <w:t>a-v</w:t>
      </w:r>
      <w:proofErr w:type="spellEnd"/>
      <w:r>
        <w:t xml:space="preserve">)O2 x 10 </w:t>
      </w:r>
    </w:p>
    <w:p w:rsidR="00EC29BB" w:rsidRDefault="00EC29BB" w:rsidP="00EC29BB">
      <w:pPr>
        <w:ind w:left="720" w:firstLine="720"/>
      </w:pPr>
      <w:r>
        <w:tab/>
      </w:r>
      <w:proofErr w:type="gramStart"/>
      <w:r>
        <w:t>P(</w:t>
      </w:r>
      <w:proofErr w:type="gramEnd"/>
      <w:r>
        <w:t>v-a)CO2= PvCO2-PaCO2</w:t>
      </w:r>
    </w:p>
    <w:p w:rsidR="00EC29BB" w:rsidRDefault="00EC29BB" w:rsidP="00EC29BB">
      <w:pPr>
        <w:ind w:left="720" w:firstLine="720"/>
      </w:pPr>
      <w:r>
        <w:tab/>
        <w:t>Lactate</w:t>
      </w:r>
    </w:p>
    <w:p w:rsidR="00EC29BB" w:rsidRDefault="00EC29BB" w:rsidP="00EC29BB">
      <w:pPr>
        <w:ind w:left="720" w:firstLine="720"/>
      </w:pPr>
      <w:r>
        <w:t>Fluid challenge (500mL saline over 30 minutes)</w:t>
      </w:r>
    </w:p>
    <w:p w:rsidR="00EC29BB" w:rsidRDefault="00EC29BB" w:rsidP="00EC29BB">
      <w:pPr>
        <w:ind w:left="2160"/>
      </w:pPr>
      <w:r>
        <w:t>Immediately after measured hemodynamic and tissue oxygenation parameters</w:t>
      </w:r>
    </w:p>
    <w:p w:rsidR="00EC29BB" w:rsidRDefault="00EC29BB" w:rsidP="00EC29BB">
      <w:pPr>
        <w:ind w:left="720" w:firstLine="720"/>
      </w:pPr>
      <w:r>
        <w:t xml:space="preserve"> </w:t>
      </w:r>
      <w:r>
        <w:tab/>
        <w:t xml:space="preserve">Lactate measured 3 +/- 1.5 </w:t>
      </w:r>
      <w:proofErr w:type="spellStart"/>
      <w:r>
        <w:t>hrs</w:t>
      </w:r>
      <w:proofErr w:type="spellEnd"/>
      <w:r>
        <w:t xml:space="preserve"> later</w:t>
      </w:r>
    </w:p>
    <w:p w:rsidR="00EC29BB" w:rsidRDefault="00EC29BB" w:rsidP="00EC29BB">
      <w:pPr>
        <w:ind w:left="720" w:firstLine="720"/>
      </w:pPr>
      <w:r>
        <w:t>NE kept unchanged</w:t>
      </w:r>
    </w:p>
    <w:p w:rsidR="00EC29BB" w:rsidRDefault="00EC29BB" w:rsidP="00EC29BB">
      <w:pPr>
        <w:ind w:left="1440"/>
      </w:pPr>
      <w:r>
        <w:t xml:space="preserve">Resuscitation continued without </w:t>
      </w:r>
      <w:proofErr w:type="spellStart"/>
      <w:r>
        <w:t>protocolized</w:t>
      </w:r>
      <w:proofErr w:type="spellEnd"/>
      <w:r>
        <w:t xml:space="preserve"> algorithm aiming to achieve lactate &lt;1.7mmol/L and ScvO2&gt;70%</w:t>
      </w:r>
    </w:p>
    <w:p w:rsidR="00EC29BB" w:rsidRDefault="00EC29BB" w:rsidP="00EC29BB"/>
    <w:p w:rsidR="00EC29BB" w:rsidRDefault="00EC29BB" w:rsidP="00EC29BB">
      <w:r>
        <w:tab/>
      </w:r>
      <w:r w:rsidR="00755C8D">
        <w:t>Results:</w:t>
      </w:r>
    </w:p>
    <w:p w:rsidR="00755C8D" w:rsidRDefault="00755C8D" w:rsidP="00EC29BB">
      <w:r>
        <w:tab/>
      </w:r>
      <w:r>
        <w:tab/>
      </w:r>
      <w:proofErr w:type="gramStart"/>
      <w:r>
        <w:t>Fifty one</w:t>
      </w:r>
      <w:proofErr w:type="gramEnd"/>
      <w:r>
        <w:t xml:space="preserve"> patients; 40- septic shock (pneumonia)</w:t>
      </w:r>
    </w:p>
    <w:p w:rsidR="00755C8D" w:rsidRDefault="00755C8D" w:rsidP="00EC29BB">
      <w:r>
        <w:tab/>
      </w:r>
      <w:r>
        <w:tab/>
        <w:t>ScVO2&gt;70% in 25 patients (all septic shock)</w:t>
      </w:r>
    </w:p>
    <w:p w:rsidR="00755C8D" w:rsidRDefault="00755C8D" w:rsidP="00EC29BB">
      <w:r>
        <w:tab/>
      </w:r>
      <w:r>
        <w:tab/>
        <w:t>NE used in 86% patients</w:t>
      </w:r>
    </w:p>
    <w:p w:rsidR="00755C8D" w:rsidRDefault="00755C8D" w:rsidP="00EC29BB">
      <w:r>
        <w:tab/>
      </w:r>
      <w:r>
        <w:tab/>
        <w:t>Effects of volume expansion on whole population:</w:t>
      </w:r>
      <w:r>
        <w:br/>
      </w:r>
      <w:r>
        <w:tab/>
      </w:r>
      <w:r>
        <w:tab/>
      </w:r>
      <w:r>
        <w:tab/>
        <w:t xml:space="preserve">Significantly increased cardiac index and DO2; VO2 did not </w:t>
      </w:r>
    </w:p>
    <w:p w:rsidR="00755C8D" w:rsidRDefault="00755C8D" w:rsidP="00755C8D">
      <w:pPr>
        <w:ind w:left="1440" w:firstLine="720"/>
      </w:pPr>
      <w:proofErr w:type="gramStart"/>
      <w:r>
        <w:t>change</w:t>
      </w:r>
      <w:proofErr w:type="gramEnd"/>
      <w:r>
        <w:t xml:space="preserve"> significantly</w:t>
      </w:r>
    </w:p>
    <w:p w:rsidR="00755C8D" w:rsidRDefault="00755C8D" w:rsidP="00755C8D">
      <w:r>
        <w:tab/>
      </w:r>
      <w:r>
        <w:tab/>
      </w:r>
      <w:r>
        <w:tab/>
        <w:t xml:space="preserve">Significant correlation between baseline lactate and the </w:t>
      </w:r>
    </w:p>
    <w:p w:rsidR="00755C8D" w:rsidRDefault="00755C8D" w:rsidP="00755C8D">
      <w:pPr>
        <w:ind w:left="2160"/>
      </w:pPr>
      <w:proofErr w:type="spellStart"/>
      <w:proofErr w:type="gramStart"/>
      <w:r>
        <w:t>venoarterial</w:t>
      </w:r>
      <w:proofErr w:type="spellEnd"/>
      <w:proofErr w:type="gramEnd"/>
      <w:r>
        <w:t xml:space="preserve"> carbon dioxide </w:t>
      </w:r>
      <w:proofErr w:type="spellStart"/>
      <w:r>
        <w:t>defference</w:t>
      </w:r>
      <w:proofErr w:type="spellEnd"/>
      <w:r>
        <w:t>/arterial-venous oxygen difference ratio</w:t>
      </w:r>
    </w:p>
    <w:p w:rsidR="00755C8D" w:rsidRDefault="00755C8D" w:rsidP="00755C8D">
      <w:r>
        <w:tab/>
      </w:r>
      <w:r>
        <w:tab/>
      </w:r>
      <w:r>
        <w:tab/>
      </w:r>
      <w:r>
        <w:tab/>
        <w:t xml:space="preserve">Only assessed at baseline because lactate and O2 and </w:t>
      </w:r>
    </w:p>
    <w:p w:rsidR="00755C8D" w:rsidRDefault="00755C8D" w:rsidP="00755C8D">
      <w:pPr>
        <w:ind w:left="2880"/>
      </w:pPr>
      <w:r>
        <w:t>CO2 derived variables were not measured simultaneously after volume expansion</w:t>
      </w:r>
    </w:p>
    <w:p w:rsidR="00755C8D" w:rsidRDefault="00755C8D" w:rsidP="00755C8D">
      <w:pPr>
        <w:ind w:left="2160"/>
      </w:pPr>
      <w:r>
        <w:t xml:space="preserve">There was a significant correlation between the </w:t>
      </w:r>
      <w:proofErr w:type="spellStart"/>
      <w:r>
        <w:t>venoarterial</w:t>
      </w:r>
      <w:proofErr w:type="spellEnd"/>
      <w:r>
        <w:t xml:space="preserve"> carbon dioxide difference and the cardiac index but not between the </w:t>
      </w:r>
      <w:proofErr w:type="spellStart"/>
      <w:r>
        <w:t>venoarterial</w:t>
      </w:r>
      <w:proofErr w:type="spellEnd"/>
      <w:r>
        <w:t xml:space="preserve"> gradient and lactate at baseline</w:t>
      </w:r>
    </w:p>
    <w:p w:rsidR="00755C8D" w:rsidRDefault="00755C8D" w:rsidP="00755C8D">
      <w:r>
        <w:tab/>
      </w:r>
      <w:r>
        <w:tab/>
      </w:r>
      <w:r>
        <w:tab/>
        <w:t xml:space="preserve">Fluid-induced changes in the </w:t>
      </w:r>
      <w:proofErr w:type="spellStart"/>
      <w:r>
        <w:t>venoarterial</w:t>
      </w:r>
      <w:proofErr w:type="spellEnd"/>
      <w:r>
        <w:t xml:space="preserve"> carbon dioxide </w:t>
      </w:r>
    </w:p>
    <w:p w:rsidR="00755C8D" w:rsidRDefault="00755C8D" w:rsidP="00755C8D">
      <w:pPr>
        <w:ind w:left="1440" w:firstLine="720"/>
      </w:pPr>
      <w:proofErr w:type="gramStart"/>
      <w:r>
        <w:t>gradient</w:t>
      </w:r>
      <w:proofErr w:type="gramEnd"/>
      <w:r>
        <w:t xml:space="preserve"> and the cardiac index was significantly correlated</w:t>
      </w:r>
    </w:p>
    <w:p w:rsidR="00755C8D" w:rsidRDefault="00755C8D" w:rsidP="00755C8D">
      <w:r>
        <w:tab/>
      </w:r>
      <w:r>
        <w:tab/>
        <w:t xml:space="preserve">Differences between volume responders and volume </w:t>
      </w:r>
      <w:proofErr w:type="spellStart"/>
      <w:r>
        <w:t>nonresponders</w:t>
      </w:r>
      <w:proofErr w:type="spellEnd"/>
    </w:p>
    <w:p w:rsidR="00755C8D" w:rsidRDefault="00755C8D" w:rsidP="00755C8D">
      <w:pPr>
        <w:ind w:left="2160"/>
      </w:pPr>
      <w:r>
        <w:t xml:space="preserve">Volume expansion increased cardiac index by more than 15% in </w:t>
      </w:r>
      <w:proofErr w:type="gramStart"/>
      <w:r>
        <w:t>25 volume</w:t>
      </w:r>
      <w:proofErr w:type="gramEnd"/>
      <w:r>
        <w:t xml:space="preserve"> responders- CI increased by 39% +/- 17%, DO2 increased by 32% +/- 16% and VO2 increased by 32% +/- 16%</w:t>
      </w:r>
    </w:p>
    <w:p w:rsidR="00755C8D" w:rsidRDefault="00755C8D" w:rsidP="00755C8D">
      <w:r>
        <w:tab/>
      </w:r>
      <w:r>
        <w:tab/>
      </w:r>
      <w:r>
        <w:tab/>
        <w:t xml:space="preserve">Among the volume-responders, volume expansion increased </w:t>
      </w:r>
    </w:p>
    <w:p w:rsidR="00755C8D" w:rsidRDefault="00755C8D" w:rsidP="00755C8D">
      <w:pPr>
        <w:ind w:left="1440" w:firstLine="720"/>
      </w:pPr>
      <w:r>
        <w:t>VO2 by more than 15% in 14/25 volume responders</w:t>
      </w:r>
    </w:p>
    <w:p w:rsidR="00755C8D" w:rsidRDefault="00755C8D" w:rsidP="00755C8D">
      <w:r>
        <w:tab/>
      </w:r>
      <w:r>
        <w:tab/>
      </w:r>
      <w:r>
        <w:tab/>
        <w:t>In the remaining 26 volume-</w:t>
      </w:r>
      <w:proofErr w:type="spellStart"/>
      <w:r>
        <w:t>nonresponders</w:t>
      </w:r>
      <w:proofErr w:type="spellEnd"/>
      <w:r>
        <w:t xml:space="preserve">, arterial </w:t>
      </w:r>
      <w:proofErr w:type="spellStart"/>
      <w:r>
        <w:t>Hb</w:t>
      </w:r>
      <w:proofErr w:type="spellEnd"/>
      <w:r>
        <w:t xml:space="preserve"> </w:t>
      </w:r>
    </w:p>
    <w:p w:rsidR="00755C8D" w:rsidRDefault="00755C8D" w:rsidP="00755C8D">
      <w:pPr>
        <w:ind w:left="2160"/>
      </w:pPr>
      <w:proofErr w:type="gramStart"/>
      <w:r>
        <w:t>decreased</w:t>
      </w:r>
      <w:proofErr w:type="gramEnd"/>
      <w:r>
        <w:t xml:space="preserve"> by 8% +/- 4% during volume expansion; concomitantly DO2 decreased by 4% +/- 7% and VO2 decreased by 4% +/- 11%</w:t>
      </w:r>
    </w:p>
    <w:p w:rsidR="00755C8D" w:rsidRDefault="00755C8D" w:rsidP="00755C8D">
      <w:pPr>
        <w:ind w:left="2160"/>
      </w:pPr>
      <w:r>
        <w:t>Volume-responders and volume-</w:t>
      </w:r>
      <w:proofErr w:type="spellStart"/>
      <w:r>
        <w:t>nonresponders</w:t>
      </w:r>
      <w:proofErr w:type="spellEnd"/>
      <w:r>
        <w:t xml:space="preserve"> did not differ in terms of baseline ScvO2, lactate or </w:t>
      </w:r>
      <w:proofErr w:type="spellStart"/>
      <w:r>
        <w:t>venoarterial</w:t>
      </w:r>
      <w:proofErr w:type="spellEnd"/>
      <w:r>
        <w:t xml:space="preserve"> carbon dioxide difference/</w:t>
      </w:r>
      <w:proofErr w:type="spellStart"/>
      <w:r>
        <w:t>arterio</w:t>
      </w:r>
      <w:proofErr w:type="spellEnd"/>
      <w:r>
        <w:t>-venous oxygen difference ratio</w:t>
      </w:r>
    </w:p>
    <w:p w:rsidR="00097105" w:rsidRDefault="00755C8D" w:rsidP="00755C8D">
      <w:r>
        <w:tab/>
      </w:r>
      <w:r>
        <w:tab/>
      </w:r>
      <w:r>
        <w:tab/>
      </w:r>
      <w:r w:rsidR="00097105">
        <w:tab/>
        <w:t xml:space="preserve">These parameters did not predict whether fluid </w:t>
      </w:r>
    </w:p>
    <w:p w:rsidR="00755C8D" w:rsidRDefault="00097105" w:rsidP="00097105">
      <w:pPr>
        <w:ind w:left="2880"/>
      </w:pPr>
      <w:proofErr w:type="gramStart"/>
      <w:r>
        <w:t>administration</w:t>
      </w:r>
      <w:proofErr w:type="gramEnd"/>
      <w:r>
        <w:t xml:space="preserve"> would result in an increase in oxygen consumption &gt;/=15%</w:t>
      </w:r>
    </w:p>
    <w:p w:rsidR="00097105" w:rsidRDefault="00097105" w:rsidP="00097105">
      <w:r>
        <w:tab/>
      </w:r>
      <w:r>
        <w:tab/>
      </w:r>
      <w:r>
        <w:tab/>
        <w:t>Mortality rate was 43% in VO2-responders and 73% in VO2-</w:t>
      </w:r>
    </w:p>
    <w:p w:rsidR="00097105" w:rsidRDefault="00097105" w:rsidP="00097105">
      <w:pPr>
        <w:ind w:left="1440" w:firstLine="720"/>
      </w:pPr>
      <w:proofErr w:type="spellStart"/>
      <w:proofErr w:type="gramStart"/>
      <w:r>
        <w:t>nonresponders</w:t>
      </w:r>
      <w:proofErr w:type="spellEnd"/>
      <w:proofErr w:type="gramEnd"/>
    </w:p>
    <w:p w:rsidR="00097105" w:rsidRDefault="00097105" w:rsidP="00097105">
      <w:r>
        <w:tab/>
      </w:r>
      <w:r>
        <w:tab/>
        <w:t xml:space="preserve">Prediction of the response of VO2 to volume expansion in the </w:t>
      </w:r>
    </w:p>
    <w:p w:rsidR="00097105" w:rsidRDefault="00097105" w:rsidP="00097105">
      <w:pPr>
        <w:ind w:left="720" w:firstLine="720"/>
      </w:pPr>
      <w:proofErr w:type="gramStart"/>
      <w:r>
        <w:t>subgroup</w:t>
      </w:r>
      <w:proofErr w:type="gramEnd"/>
      <w:r>
        <w:t xml:space="preserve"> of volume-responders</w:t>
      </w:r>
    </w:p>
    <w:p w:rsidR="00097105" w:rsidRDefault="00097105" w:rsidP="00097105">
      <w:pPr>
        <w:ind w:left="2160"/>
      </w:pPr>
      <w:r>
        <w:t xml:space="preserve">14 </w:t>
      </w:r>
      <w:proofErr w:type="gramStart"/>
      <w:r>
        <w:t>patients</w:t>
      </w:r>
      <w:proofErr w:type="gramEnd"/>
      <w:r>
        <w:t xml:space="preserve"> who were volume-responders and VO2-responders, mean ScVO2 value at baseline was 70% +/- 15% and did not significantly change with volume expansion</w:t>
      </w:r>
    </w:p>
    <w:p w:rsidR="00097105" w:rsidRDefault="00097105" w:rsidP="00097105">
      <w:r>
        <w:tab/>
      </w:r>
      <w:r>
        <w:tab/>
      </w:r>
      <w:r>
        <w:tab/>
      </w:r>
      <w:r>
        <w:tab/>
        <w:t xml:space="preserve"> 4 patients- </w:t>
      </w:r>
      <w:proofErr w:type="gramStart"/>
      <w:r>
        <w:t>value</w:t>
      </w:r>
      <w:proofErr w:type="gramEnd"/>
      <w:r>
        <w:t xml:space="preserve"> less than 70% (septic shock ¾)</w:t>
      </w:r>
    </w:p>
    <w:p w:rsidR="00097105" w:rsidRDefault="00097105" w:rsidP="00097105">
      <w:r>
        <w:tab/>
      </w:r>
      <w:r>
        <w:tab/>
      </w:r>
      <w:r>
        <w:tab/>
      </w:r>
      <w:r>
        <w:tab/>
      </w:r>
      <w:proofErr w:type="gramStart"/>
      <w:r>
        <w:t>remaining</w:t>
      </w:r>
      <w:proofErr w:type="gramEnd"/>
      <w:r>
        <w:t>- ScvO2 &gt; 70% and shock septic origin all</w:t>
      </w:r>
    </w:p>
    <w:p w:rsidR="00097105" w:rsidRDefault="00097105" w:rsidP="00097105">
      <w:r>
        <w:tab/>
      </w:r>
      <w:r>
        <w:tab/>
      </w:r>
      <w:r>
        <w:tab/>
        <w:t xml:space="preserve">In all volume and VO2-responders </w:t>
      </w:r>
      <w:proofErr w:type="spellStart"/>
      <w:r>
        <w:t>venoarterial</w:t>
      </w:r>
      <w:proofErr w:type="spellEnd"/>
      <w:r>
        <w:t xml:space="preserve"> carbon dioxide </w:t>
      </w:r>
    </w:p>
    <w:p w:rsidR="00097105" w:rsidRDefault="00097105" w:rsidP="00097105">
      <w:pPr>
        <w:ind w:left="2160"/>
      </w:pPr>
      <w:proofErr w:type="gramStart"/>
      <w:r>
        <w:t>difference</w:t>
      </w:r>
      <w:proofErr w:type="gramEnd"/>
      <w:r>
        <w:t>/</w:t>
      </w:r>
      <w:proofErr w:type="spellStart"/>
      <w:r>
        <w:t>arterovenous</w:t>
      </w:r>
      <w:proofErr w:type="spellEnd"/>
      <w:r>
        <w:t xml:space="preserve"> oxygen difference ratio decreased by 42% +/- 30% with volume expansion and lactate was significantly elevated at baseline</w:t>
      </w:r>
    </w:p>
    <w:p w:rsidR="00097105" w:rsidRDefault="00097105" w:rsidP="00097105">
      <w:r>
        <w:tab/>
      </w:r>
      <w:r>
        <w:tab/>
      </w:r>
      <w:r>
        <w:tab/>
        <w:t>11 patients who were volume-responders but VO2-</w:t>
      </w:r>
    </w:p>
    <w:p w:rsidR="00097105" w:rsidRDefault="00097105" w:rsidP="00097105">
      <w:pPr>
        <w:ind w:left="1440" w:firstLine="720"/>
      </w:pPr>
      <w:proofErr w:type="spellStart"/>
      <w:proofErr w:type="gramStart"/>
      <w:r>
        <w:t>nonresponders</w:t>
      </w:r>
      <w:proofErr w:type="spellEnd"/>
      <w:proofErr w:type="gramEnd"/>
      <w:r>
        <w:t xml:space="preserve">, shock had a </w:t>
      </w:r>
      <w:proofErr w:type="spellStart"/>
      <w:r>
        <w:t>nonseptic</w:t>
      </w:r>
      <w:proofErr w:type="spellEnd"/>
      <w:r>
        <w:t xml:space="preserve"> origin</w:t>
      </w:r>
    </w:p>
    <w:p w:rsidR="00097105" w:rsidRDefault="00097105" w:rsidP="00097105">
      <w:pPr>
        <w:ind w:left="2880"/>
      </w:pPr>
      <w:r>
        <w:t xml:space="preserve">Lower baseline </w:t>
      </w:r>
      <w:proofErr w:type="spellStart"/>
      <w:r>
        <w:t>venoarterial</w:t>
      </w:r>
      <w:proofErr w:type="spellEnd"/>
      <w:r>
        <w:t xml:space="preserve"> carbon dioxide difference/</w:t>
      </w:r>
      <w:proofErr w:type="spellStart"/>
      <w:r>
        <w:t>arteriovenous</w:t>
      </w:r>
      <w:proofErr w:type="spellEnd"/>
      <w:r>
        <w:t xml:space="preserve"> oxygen difference ratio and lactate compared to responders</w:t>
      </w:r>
    </w:p>
    <w:p w:rsidR="00097105" w:rsidRDefault="00097105" w:rsidP="00097105">
      <w:r>
        <w:tab/>
      </w:r>
      <w:r>
        <w:tab/>
      </w:r>
      <w:r>
        <w:tab/>
      </w:r>
      <w:r>
        <w:tab/>
        <w:t xml:space="preserve">ScVO2 significantly increased </w:t>
      </w:r>
    </w:p>
    <w:p w:rsidR="00097105" w:rsidRDefault="00097105" w:rsidP="00097105">
      <w:r>
        <w:tab/>
      </w:r>
      <w:r>
        <w:tab/>
      </w:r>
      <w:r>
        <w:tab/>
      </w:r>
      <w:r>
        <w:tab/>
      </w:r>
      <w:proofErr w:type="spellStart"/>
      <w:r>
        <w:t>Venoarterial</w:t>
      </w:r>
      <w:proofErr w:type="spellEnd"/>
      <w:r>
        <w:t xml:space="preserve"> carbon dioxide/</w:t>
      </w:r>
      <w:proofErr w:type="spellStart"/>
      <w:r>
        <w:t>arteriovenous</w:t>
      </w:r>
      <w:proofErr w:type="spellEnd"/>
      <w:r>
        <w:t xml:space="preserve"> oxygen </w:t>
      </w:r>
    </w:p>
    <w:p w:rsidR="00097105" w:rsidRDefault="00097105" w:rsidP="00097105">
      <w:pPr>
        <w:ind w:left="2160" w:firstLine="720"/>
      </w:pPr>
      <w:proofErr w:type="gramStart"/>
      <w:r>
        <w:t>difference</w:t>
      </w:r>
      <w:proofErr w:type="gramEnd"/>
      <w:r>
        <w:t xml:space="preserve"> ratio did not change significantly </w:t>
      </w:r>
    </w:p>
    <w:p w:rsidR="00097105" w:rsidRDefault="00097105" w:rsidP="00097105">
      <w:r>
        <w:tab/>
      </w:r>
      <w:r>
        <w:tab/>
      </w:r>
      <w:r>
        <w:tab/>
        <w:t xml:space="preserve">The value of ScVO2 at baseline did not predict the VO2 increase </w:t>
      </w:r>
    </w:p>
    <w:p w:rsidR="00097105" w:rsidRDefault="00097105" w:rsidP="00097105">
      <w:pPr>
        <w:ind w:left="2160"/>
      </w:pPr>
      <w:r>
        <w:t>&gt;/=15%; among volume-responders whose Scvo2 value was less than or equal to 70%, the four who were VO2-responders had a baseline ScvO2 value ranging between 40% and 50%</w:t>
      </w:r>
    </w:p>
    <w:p w:rsidR="00D92054" w:rsidRDefault="00D92054" w:rsidP="00097105">
      <w:r>
        <w:tab/>
      </w:r>
      <w:r>
        <w:tab/>
      </w:r>
      <w:r>
        <w:tab/>
      </w:r>
      <w:r>
        <w:tab/>
        <w:t xml:space="preserve">In volume-responders, a Scvo2 value &lt;/=50% was </w:t>
      </w:r>
    </w:p>
    <w:p w:rsidR="00097105" w:rsidRDefault="00D92054" w:rsidP="00D92054">
      <w:pPr>
        <w:ind w:left="2880"/>
      </w:pPr>
      <w:proofErr w:type="gramStart"/>
      <w:r>
        <w:t>always</w:t>
      </w:r>
      <w:proofErr w:type="gramEnd"/>
      <w:r>
        <w:t xml:space="preserve"> associated with a  fluid-induced increase in VO2&gt;/=15%</w:t>
      </w:r>
    </w:p>
    <w:p w:rsidR="00D92054" w:rsidRDefault="00D92054" w:rsidP="00097105">
      <w:r>
        <w:tab/>
      </w:r>
      <w:r>
        <w:tab/>
      </w:r>
      <w:r>
        <w:tab/>
        <w:t xml:space="preserve">Lactate value at baseline &gt;/=2.7 </w:t>
      </w:r>
      <w:proofErr w:type="spellStart"/>
      <w:r>
        <w:t>mmol</w:t>
      </w:r>
      <w:proofErr w:type="spellEnd"/>
      <w:r>
        <w:t xml:space="preserve">/L predicted VO2 </w:t>
      </w:r>
    </w:p>
    <w:p w:rsidR="00D92054" w:rsidRDefault="00D92054" w:rsidP="00D92054">
      <w:pPr>
        <w:ind w:left="2160"/>
      </w:pPr>
      <w:proofErr w:type="gramStart"/>
      <w:r>
        <w:t>increase</w:t>
      </w:r>
      <w:proofErr w:type="gramEnd"/>
      <w:r>
        <w:t xml:space="preserve"> &gt;/=15% with a sensitivity of 93% and a specificity of 82%</w:t>
      </w:r>
    </w:p>
    <w:p w:rsidR="00D92054" w:rsidRDefault="00D92054" w:rsidP="00097105">
      <w:r>
        <w:tab/>
      </w:r>
      <w:r>
        <w:tab/>
      </w:r>
      <w:r>
        <w:tab/>
        <w:t xml:space="preserve">A </w:t>
      </w:r>
      <w:proofErr w:type="spellStart"/>
      <w:r>
        <w:t>venoarterial</w:t>
      </w:r>
      <w:proofErr w:type="spellEnd"/>
      <w:r>
        <w:t xml:space="preserve"> carbon dioxide difference/</w:t>
      </w:r>
      <w:proofErr w:type="spellStart"/>
      <w:r>
        <w:t>arteriovenous</w:t>
      </w:r>
      <w:proofErr w:type="spellEnd"/>
      <w:r>
        <w:t xml:space="preserve"> </w:t>
      </w:r>
    </w:p>
    <w:p w:rsidR="00D92054" w:rsidRDefault="00D92054" w:rsidP="00D92054">
      <w:pPr>
        <w:ind w:left="2160"/>
      </w:pPr>
      <w:proofErr w:type="gramStart"/>
      <w:r>
        <w:t>oxygen</w:t>
      </w:r>
      <w:proofErr w:type="gramEnd"/>
      <w:r>
        <w:t xml:space="preserve"> difference ratio at baseline &gt;/=1.8 mm Hg/mL predicted the Vo2 increase &gt;/=15% with a sensitivity of 86%  and a specificity of 91%</w:t>
      </w:r>
    </w:p>
    <w:p w:rsidR="00D92054" w:rsidRDefault="00D92054" w:rsidP="00D92054">
      <w:pPr>
        <w:ind w:left="2160"/>
      </w:pPr>
      <w:r>
        <w:t xml:space="preserve">Area under the ROC curve fort eh baseline lactate and </w:t>
      </w:r>
      <w:proofErr w:type="spellStart"/>
      <w:r>
        <w:t>venoarterial</w:t>
      </w:r>
      <w:proofErr w:type="spellEnd"/>
      <w:r>
        <w:t xml:space="preserve"> carbon dioxide difference/</w:t>
      </w:r>
      <w:proofErr w:type="spellStart"/>
      <w:r>
        <w:t>arteriovenous</w:t>
      </w:r>
      <w:proofErr w:type="spellEnd"/>
      <w:r>
        <w:t xml:space="preserve"> oxygen difference ratio were both significantly larger than the area under the ROC curve for baseline ScVO2</w:t>
      </w:r>
    </w:p>
    <w:p w:rsidR="00D92054" w:rsidRDefault="00D92054" w:rsidP="00097105">
      <w:r>
        <w:tab/>
      </w:r>
      <w:r>
        <w:tab/>
        <w:t xml:space="preserve">Difference between patients with baseline ScvO2&gt;70% with patients </w:t>
      </w:r>
    </w:p>
    <w:p w:rsidR="00D92054" w:rsidRDefault="00D92054" w:rsidP="00D92054">
      <w:pPr>
        <w:ind w:left="1440"/>
      </w:pPr>
      <w:proofErr w:type="gramStart"/>
      <w:r>
        <w:t>with</w:t>
      </w:r>
      <w:proofErr w:type="gramEnd"/>
      <w:r>
        <w:t xml:space="preserve"> a baseline &lt;70%- VO2 increased &gt;/=15% in patients with a baseline Scvo2&gt;70% while it did not change in patients with a baseline &lt;/=70%</w:t>
      </w:r>
    </w:p>
    <w:p w:rsidR="00D92054" w:rsidRDefault="00D92054" w:rsidP="00097105">
      <w:r>
        <w:tab/>
      </w:r>
      <w:r>
        <w:tab/>
      </w:r>
    </w:p>
    <w:p w:rsidR="00D92054" w:rsidRDefault="00D92054" w:rsidP="00097105">
      <w:r>
        <w:tab/>
        <w:t>KEY FINDINGS:</w:t>
      </w:r>
      <w:r>
        <w:br/>
      </w:r>
      <w:r>
        <w:tab/>
      </w:r>
      <w:r>
        <w:tab/>
        <w:t xml:space="preserve">1.  Lactate and the </w:t>
      </w:r>
      <w:proofErr w:type="spellStart"/>
      <w:r>
        <w:t>venoarterial</w:t>
      </w:r>
      <w:proofErr w:type="spellEnd"/>
      <w:r>
        <w:t xml:space="preserve"> carbon dioxide </w:t>
      </w:r>
    </w:p>
    <w:p w:rsidR="00D92054" w:rsidRDefault="00D92054" w:rsidP="00D92054">
      <w:pPr>
        <w:ind w:left="1440"/>
      </w:pPr>
      <w:proofErr w:type="gramStart"/>
      <w:r>
        <w:t>difference</w:t>
      </w:r>
      <w:proofErr w:type="gramEnd"/>
      <w:r>
        <w:t>/</w:t>
      </w:r>
      <w:proofErr w:type="spellStart"/>
      <w:r>
        <w:t>arteriovenous</w:t>
      </w:r>
      <w:proofErr w:type="spellEnd"/>
      <w:r>
        <w:t xml:space="preserve"> oxygen difference ratio at baseline were good predictors of increase in VO2 in those patients who DO2 increased with fluid administration</w:t>
      </w:r>
    </w:p>
    <w:p w:rsidR="00D92054" w:rsidRDefault="00D92054" w:rsidP="00D92054">
      <w:pPr>
        <w:ind w:left="1440"/>
      </w:pPr>
      <w:r>
        <w:t>2.  This was not the case for Scvo2 except for values &lt;/= 50%</w:t>
      </w:r>
    </w:p>
    <w:p w:rsidR="001C5248" w:rsidRDefault="001C5248" w:rsidP="00D92054">
      <w:pPr>
        <w:ind w:left="1440"/>
      </w:pPr>
      <w:r>
        <w:t xml:space="preserve">3.  In volume non-responders, DO2 decreased due to a decrease in the </w:t>
      </w:r>
      <w:proofErr w:type="spellStart"/>
      <w:r>
        <w:t>Hb</w:t>
      </w:r>
      <w:proofErr w:type="spellEnd"/>
      <w:r>
        <w:t xml:space="preserve"> level related to </w:t>
      </w:r>
      <w:proofErr w:type="spellStart"/>
      <w:r>
        <w:t>hemodilution</w:t>
      </w:r>
      <w:proofErr w:type="spellEnd"/>
    </w:p>
    <w:p w:rsidR="001C5248" w:rsidRDefault="001C5248" w:rsidP="00D92054">
      <w:pPr>
        <w:ind w:left="1440"/>
      </w:pPr>
      <w:bookmarkStart w:id="0" w:name="_GoBack"/>
      <w:bookmarkEnd w:id="0"/>
    </w:p>
    <w:p w:rsidR="00D92054" w:rsidRPr="00255155" w:rsidRDefault="00D92054" w:rsidP="00097105"/>
    <w:sectPr w:rsidR="00D92054" w:rsidRPr="00255155"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155"/>
    <w:rsid w:val="00097105"/>
    <w:rsid w:val="001C5248"/>
    <w:rsid w:val="00255155"/>
    <w:rsid w:val="00755C8D"/>
    <w:rsid w:val="00D46B93"/>
    <w:rsid w:val="00D92054"/>
    <w:rsid w:val="00EC2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1249</Words>
  <Characters>7121</Characters>
  <Application>Microsoft Macintosh Word</Application>
  <DocSecurity>0</DocSecurity>
  <Lines>59</Lines>
  <Paragraphs>16</Paragraphs>
  <ScaleCrop>false</ScaleCrop>
  <Company>Cornell University</Company>
  <LinksUpToDate>false</LinksUpToDate>
  <CharactersWithSpaces>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2013-06-06T16:58:00Z</dcterms:created>
  <dcterms:modified xsi:type="dcterms:W3CDTF">2013-06-06T17:53:00Z</dcterms:modified>
</cp:coreProperties>
</file>