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F139FA" w14:textId="77777777" w:rsidR="009646DA" w:rsidRDefault="009646DA" w:rsidP="009646DA">
      <w:pPr>
        <w:pStyle w:val="ListParagraph"/>
        <w:numPr>
          <w:ilvl w:val="0"/>
          <w:numId w:val="2"/>
        </w:numPr>
      </w:pPr>
      <w:bookmarkStart w:id="0" w:name="_GoBack"/>
      <w:bookmarkEnd w:id="0"/>
      <w:r>
        <w:t>Pathophysiology</w:t>
      </w:r>
    </w:p>
    <w:p w14:paraId="5349EDFB" w14:textId="77777777" w:rsidR="009646DA" w:rsidRDefault="009646DA" w:rsidP="009646DA">
      <w:pPr>
        <w:pStyle w:val="ListParagraph"/>
        <w:numPr>
          <w:ilvl w:val="1"/>
          <w:numId w:val="2"/>
        </w:numPr>
      </w:pPr>
      <w:r>
        <w:t>Local response</w:t>
      </w:r>
    </w:p>
    <w:p w14:paraId="563B9EEF" w14:textId="77777777" w:rsidR="009646DA" w:rsidRDefault="009646DA" w:rsidP="009646DA">
      <w:pPr>
        <w:pStyle w:val="ListParagraph"/>
        <w:numPr>
          <w:ilvl w:val="2"/>
          <w:numId w:val="2"/>
        </w:numPr>
      </w:pPr>
      <w:r>
        <w:t>Three zones of a burn</w:t>
      </w:r>
    </w:p>
    <w:p w14:paraId="484D0E1E" w14:textId="2AFE4901" w:rsidR="009646DA" w:rsidRDefault="009646DA" w:rsidP="009646DA">
      <w:pPr>
        <w:pStyle w:val="ListParagraph"/>
        <w:numPr>
          <w:ilvl w:val="3"/>
          <w:numId w:val="2"/>
        </w:numPr>
      </w:pPr>
      <w:r>
        <w:t>Zone of coagulation-point of maximum damage</w:t>
      </w:r>
    </w:p>
    <w:p w14:paraId="4F235FD3" w14:textId="77777777" w:rsidR="009646DA" w:rsidRDefault="009646DA" w:rsidP="009646DA">
      <w:pPr>
        <w:pStyle w:val="ListParagraph"/>
        <w:numPr>
          <w:ilvl w:val="4"/>
          <w:numId w:val="2"/>
        </w:numPr>
      </w:pPr>
      <w:r>
        <w:t>Irreversible tissue loss due to coagulation of constituent proteins</w:t>
      </w:r>
    </w:p>
    <w:p w14:paraId="1B201412" w14:textId="77777777" w:rsidR="009646DA" w:rsidRDefault="009646DA" w:rsidP="009646DA">
      <w:pPr>
        <w:pStyle w:val="ListParagraph"/>
        <w:numPr>
          <w:ilvl w:val="3"/>
          <w:numId w:val="2"/>
        </w:numPr>
      </w:pPr>
      <w:r>
        <w:t>Zone of stasis-decreased tissue perfusion</w:t>
      </w:r>
    </w:p>
    <w:p w14:paraId="38AEB807" w14:textId="77777777" w:rsidR="009646DA" w:rsidRDefault="009646DA" w:rsidP="009646DA">
      <w:pPr>
        <w:pStyle w:val="ListParagraph"/>
        <w:numPr>
          <w:ilvl w:val="4"/>
          <w:numId w:val="2"/>
        </w:numPr>
      </w:pPr>
      <w:r>
        <w:t>Potentially salvageable</w:t>
      </w:r>
    </w:p>
    <w:p w14:paraId="21D6B4F1" w14:textId="63B939F4" w:rsidR="009646DA" w:rsidRDefault="009646DA" w:rsidP="009646DA">
      <w:pPr>
        <w:pStyle w:val="ListParagraph"/>
        <w:numPr>
          <w:ilvl w:val="4"/>
          <w:numId w:val="2"/>
        </w:numPr>
      </w:pPr>
      <w:r>
        <w:t>May be lost w/ prolonged hypotension, infection, edema</w:t>
      </w:r>
      <w:r w:rsidRPr="009646DA">
        <w:t xml:space="preserve"> </w:t>
      </w:r>
    </w:p>
    <w:p w14:paraId="44E85792" w14:textId="77777777" w:rsidR="009646DA" w:rsidRDefault="009646DA" w:rsidP="009646DA">
      <w:pPr>
        <w:pStyle w:val="ListParagraph"/>
        <w:numPr>
          <w:ilvl w:val="3"/>
          <w:numId w:val="2"/>
        </w:numPr>
      </w:pPr>
      <w:r>
        <w:t>Zone of hyperemia-outermost zone</w:t>
      </w:r>
    </w:p>
    <w:p w14:paraId="20744399" w14:textId="77777777" w:rsidR="009646DA" w:rsidRDefault="009646DA" w:rsidP="009646DA">
      <w:pPr>
        <w:pStyle w:val="ListParagraph"/>
        <w:numPr>
          <w:ilvl w:val="4"/>
          <w:numId w:val="2"/>
        </w:numPr>
      </w:pPr>
      <w:r>
        <w:t>Tissue here invariably recovers unless there is severe sepsis or prolonged hypotension</w:t>
      </w:r>
    </w:p>
    <w:p w14:paraId="275209F8" w14:textId="45F097D8" w:rsidR="009646DA" w:rsidRDefault="009646DA" w:rsidP="009646DA">
      <w:pPr>
        <w:pStyle w:val="ListParagraph"/>
        <w:numPr>
          <w:ilvl w:val="1"/>
          <w:numId w:val="2"/>
        </w:numPr>
      </w:pPr>
      <w:r>
        <w:t>Systemic response</w:t>
      </w:r>
      <w:r w:rsidR="00352B73">
        <w:t>-2 phases</w:t>
      </w:r>
    </w:p>
    <w:p w14:paraId="189B2E42" w14:textId="6798990A" w:rsidR="00335796" w:rsidRDefault="00335796" w:rsidP="00352B73">
      <w:pPr>
        <w:pStyle w:val="ListParagraph"/>
        <w:numPr>
          <w:ilvl w:val="3"/>
          <w:numId w:val="2"/>
        </w:numPr>
        <w:ind w:left="1080"/>
      </w:pPr>
      <w:r>
        <w:t>Resuscitation phase:</w:t>
      </w:r>
    </w:p>
    <w:p w14:paraId="3D830D0E" w14:textId="27614EFE" w:rsidR="00335796" w:rsidRDefault="00335796" w:rsidP="00352B73">
      <w:pPr>
        <w:pStyle w:val="ListParagraph"/>
        <w:numPr>
          <w:ilvl w:val="4"/>
          <w:numId w:val="2"/>
        </w:numPr>
        <w:ind w:left="1440"/>
      </w:pPr>
      <w:r>
        <w:t xml:space="preserve">Aka </w:t>
      </w:r>
      <w:proofErr w:type="spellStart"/>
      <w:r>
        <w:t>hypodynamic</w:t>
      </w:r>
      <w:proofErr w:type="spellEnd"/>
      <w:r>
        <w:t xml:space="preserve"> or ebb phase</w:t>
      </w:r>
    </w:p>
    <w:p w14:paraId="28185700" w14:textId="301DCB83" w:rsidR="003A65EB" w:rsidRDefault="003A65EB" w:rsidP="00352B73">
      <w:pPr>
        <w:pStyle w:val="ListParagraph"/>
        <w:numPr>
          <w:ilvl w:val="4"/>
          <w:numId w:val="2"/>
        </w:numPr>
        <w:ind w:left="1440"/>
      </w:pPr>
      <w:r>
        <w:t>Discussed as “burn shock”</w:t>
      </w:r>
    </w:p>
    <w:p w14:paraId="46F10533" w14:textId="2EA3085E" w:rsidR="00335796" w:rsidRDefault="00335796" w:rsidP="00352B73">
      <w:pPr>
        <w:pStyle w:val="ListParagraph"/>
        <w:numPr>
          <w:ilvl w:val="4"/>
          <w:numId w:val="2"/>
        </w:numPr>
        <w:ind w:left="1440"/>
      </w:pPr>
      <w:r>
        <w:t>Starts at time of injury and lasts 24-72 hours</w:t>
      </w:r>
    </w:p>
    <w:p w14:paraId="3750B7AC" w14:textId="6AC71583" w:rsidR="00335796" w:rsidRDefault="00335796" w:rsidP="00352B73">
      <w:pPr>
        <w:pStyle w:val="ListParagraph"/>
        <w:numPr>
          <w:ilvl w:val="4"/>
          <w:numId w:val="2"/>
        </w:numPr>
        <w:ind w:left="1440"/>
      </w:pPr>
      <w:r>
        <w:t>Characterized by</w:t>
      </w:r>
    </w:p>
    <w:p w14:paraId="22672A1B" w14:textId="46FB2F07" w:rsidR="00335796" w:rsidRDefault="00335796" w:rsidP="00352B73">
      <w:pPr>
        <w:pStyle w:val="ListParagraph"/>
        <w:numPr>
          <w:ilvl w:val="5"/>
          <w:numId w:val="2"/>
        </w:numPr>
        <w:ind w:left="1800"/>
      </w:pPr>
      <w:r>
        <w:t>Increased vascular permeability</w:t>
      </w:r>
    </w:p>
    <w:p w14:paraId="0196BFCD" w14:textId="03B65F53" w:rsidR="00335796" w:rsidRDefault="00335796" w:rsidP="00352B73">
      <w:pPr>
        <w:pStyle w:val="ListParagraph"/>
        <w:numPr>
          <w:ilvl w:val="5"/>
          <w:numId w:val="2"/>
        </w:numPr>
        <w:ind w:left="1800"/>
      </w:pPr>
      <w:r>
        <w:t>Intravascular volume depletion</w:t>
      </w:r>
    </w:p>
    <w:p w14:paraId="22102BBA" w14:textId="6EB4FD01" w:rsidR="001120E5" w:rsidRDefault="00335796" w:rsidP="00352B73">
      <w:pPr>
        <w:pStyle w:val="ListParagraph"/>
        <w:numPr>
          <w:ilvl w:val="5"/>
          <w:numId w:val="2"/>
        </w:numPr>
        <w:ind w:left="1800"/>
      </w:pPr>
      <w:r>
        <w:t>Edema formation in burned and non-burned tissues</w:t>
      </w:r>
    </w:p>
    <w:p w14:paraId="637A9C34" w14:textId="25C7725C" w:rsidR="00335796" w:rsidRDefault="00335796" w:rsidP="00352B73">
      <w:pPr>
        <w:pStyle w:val="ListParagraph"/>
        <w:numPr>
          <w:ilvl w:val="5"/>
          <w:numId w:val="2"/>
        </w:numPr>
        <w:ind w:left="1800"/>
      </w:pPr>
      <w:r>
        <w:t>Reduced cardiac output</w:t>
      </w:r>
      <w:r w:rsidR="001120E5">
        <w:t>-typically poorly responsive to fluid efforts</w:t>
      </w:r>
    </w:p>
    <w:p w14:paraId="00D6D82B" w14:textId="371AB4B6" w:rsidR="003A65EB" w:rsidRDefault="003A65EB" w:rsidP="00352B73">
      <w:pPr>
        <w:pStyle w:val="ListParagraph"/>
        <w:numPr>
          <w:ilvl w:val="4"/>
          <w:numId w:val="2"/>
        </w:numPr>
        <w:ind w:left="1440"/>
      </w:pPr>
      <w:r>
        <w:t>Mechanisms driving intravascular volume depletion</w:t>
      </w:r>
    </w:p>
    <w:p w14:paraId="0FC882E6" w14:textId="77777777" w:rsidR="003A65EB" w:rsidRDefault="003A65EB" w:rsidP="00352B73">
      <w:pPr>
        <w:pStyle w:val="ListParagraph"/>
        <w:numPr>
          <w:ilvl w:val="5"/>
          <w:numId w:val="2"/>
        </w:numPr>
        <w:ind w:left="1800"/>
      </w:pPr>
      <w:r>
        <w:t>Increased capillary permeability</w:t>
      </w:r>
      <w:r>
        <w:sym w:font="Wingdings" w:char="F0E0"/>
      </w:r>
      <w:r>
        <w:t xml:space="preserve">loss of intravascular protein and fluids to </w:t>
      </w:r>
      <w:proofErr w:type="spellStart"/>
      <w:r>
        <w:t>intersitium</w:t>
      </w:r>
      <w:proofErr w:type="spellEnd"/>
    </w:p>
    <w:p w14:paraId="1A5261A9" w14:textId="77777777" w:rsidR="003A65EB" w:rsidRDefault="003A65EB" w:rsidP="00352B73">
      <w:pPr>
        <w:pStyle w:val="ListParagraph"/>
        <w:numPr>
          <w:ilvl w:val="6"/>
          <w:numId w:val="2"/>
        </w:numPr>
        <w:ind w:left="2160"/>
      </w:pPr>
      <w:r>
        <w:t>These interstitial proteins increase oncotic pressure and drive edema formation</w:t>
      </w:r>
    </w:p>
    <w:p w14:paraId="65795B65" w14:textId="77777777" w:rsidR="003A65EB" w:rsidRDefault="003A65EB" w:rsidP="00352B73">
      <w:pPr>
        <w:pStyle w:val="ListParagraph"/>
        <w:numPr>
          <w:ilvl w:val="6"/>
          <w:numId w:val="2"/>
        </w:numPr>
        <w:ind w:left="2160"/>
      </w:pPr>
      <w:r>
        <w:t>Also hypoproteinemia is commonly seen, resulting in edema formation</w:t>
      </w:r>
    </w:p>
    <w:p w14:paraId="49B20ADD" w14:textId="1D5A7AF7" w:rsidR="003A65EB" w:rsidRDefault="003A65EB" w:rsidP="00352B73">
      <w:pPr>
        <w:pStyle w:val="ListParagraph"/>
        <w:numPr>
          <w:ilvl w:val="6"/>
          <w:numId w:val="2"/>
        </w:numPr>
        <w:ind w:left="2160"/>
      </w:pPr>
      <w:r>
        <w:t>Vascular permeability increased predominantly by inflammatory mediators</w:t>
      </w:r>
    </w:p>
    <w:p w14:paraId="7BB42B12" w14:textId="77777777" w:rsidR="003A65EB" w:rsidRDefault="003A65EB" w:rsidP="00352B73">
      <w:pPr>
        <w:pStyle w:val="ListParagraph"/>
        <w:numPr>
          <w:ilvl w:val="5"/>
          <w:numId w:val="2"/>
        </w:numPr>
        <w:ind w:left="1800"/>
      </w:pPr>
      <w:r>
        <w:t>Disruption of sodium-ATPase pump</w:t>
      </w:r>
      <w:r>
        <w:sym w:font="Wingdings" w:char="F0E0"/>
      </w:r>
      <w:r>
        <w:t>increased intracellular sodium concentration</w:t>
      </w:r>
    </w:p>
    <w:p w14:paraId="49E55BA2" w14:textId="77777777" w:rsidR="003A65EB" w:rsidRDefault="003A65EB" w:rsidP="00352B73">
      <w:pPr>
        <w:pStyle w:val="ListParagraph"/>
        <w:numPr>
          <w:ilvl w:val="6"/>
          <w:numId w:val="2"/>
        </w:numPr>
        <w:ind w:left="2160"/>
      </w:pPr>
      <w:r>
        <w:t>Cellular swelling worsens intravascular fluid depletion</w:t>
      </w:r>
    </w:p>
    <w:p w14:paraId="4D2FA005" w14:textId="33FB45D0" w:rsidR="003A65EB" w:rsidRDefault="003A65EB" w:rsidP="00352B73">
      <w:pPr>
        <w:pStyle w:val="ListParagraph"/>
        <w:numPr>
          <w:ilvl w:val="5"/>
          <w:numId w:val="2"/>
        </w:numPr>
        <w:ind w:left="1800"/>
      </w:pPr>
      <w:r>
        <w:t>Up to 50% of total plasma water can be lost in 2-3 hours following injury of &gt;40% TBSA</w:t>
      </w:r>
    </w:p>
    <w:p w14:paraId="0EEBDA00" w14:textId="39FE0479" w:rsidR="001120E5" w:rsidRDefault="001120E5" w:rsidP="00352B73">
      <w:pPr>
        <w:pStyle w:val="ListParagraph"/>
        <w:numPr>
          <w:ilvl w:val="4"/>
          <w:numId w:val="2"/>
        </w:numPr>
        <w:ind w:left="1440"/>
      </w:pPr>
      <w:r>
        <w:t>Inflammatory mediators of edema and systemic derangements</w:t>
      </w:r>
      <w:r w:rsidR="00352B73">
        <w:t>-thought to occur in patients w/ &gt;30% TBSA</w:t>
      </w:r>
    </w:p>
    <w:p w14:paraId="0916E16F" w14:textId="105C1C09" w:rsidR="001120E5" w:rsidRDefault="001120E5" w:rsidP="00352B73">
      <w:pPr>
        <w:pStyle w:val="ListParagraph"/>
        <w:numPr>
          <w:ilvl w:val="5"/>
          <w:numId w:val="2"/>
        </w:numPr>
        <w:ind w:left="1800"/>
      </w:pPr>
      <w:r>
        <w:t>ROS</w:t>
      </w:r>
    </w:p>
    <w:p w14:paraId="1B532C92" w14:textId="0F5EFD35" w:rsidR="001120E5" w:rsidRDefault="001120E5" w:rsidP="00352B73">
      <w:pPr>
        <w:pStyle w:val="ListParagraph"/>
        <w:numPr>
          <w:ilvl w:val="6"/>
          <w:numId w:val="2"/>
        </w:numPr>
        <w:ind w:left="2160"/>
      </w:pPr>
      <w:r>
        <w:t>Overproduction of ROS overwhelming the natural antioxidant capabilities</w:t>
      </w:r>
    </w:p>
    <w:p w14:paraId="4A2490F4" w14:textId="52929C0C" w:rsidR="001120E5" w:rsidRDefault="001120E5" w:rsidP="00352B73">
      <w:pPr>
        <w:pStyle w:val="ListParagraph"/>
        <w:numPr>
          <w:ilvl w:val="6"/>
          <w:numId w:val="2"/>
        </w:numPr>
        <w:ind w:left="2160"/>
      </w:pPr>
      <w:r>
        <w:t>Inflammatory cells (source of ROS) accumulate w/in the tissues w/in minutes of insult and continue to be present up to 72 hours following injury</w:t>
      </w:r>
    </w:p>
    <w:p w14:paraId="17166E4F" w14:textId="254CE3F0" w:rsidR="001120E5" w:rsidRDefault="001120E5" w:rsidP="00352B73">
      <w:pPr>
        <w:pStyle w:val="ListParagraph"/>
        <w:numPr>
          <w:ilvl w:val="6"/>
          <w:numId w:val="2"/>
        </w:numPr>
        <w:ind w:left="2160"/>
      </w:pPr>
      <w:r>
        <w:t>This contributes to organ damage in severe burn injuries</w:t>
      </w:r>
    </w:p>
    <w:p w14:paraId="715A03B3" w14:textId="49C2EB13" w:rsidR="001120E5" w:rsidRDefault="001120E5" w:rsidP="00352B73">
      <w:pPr>
        <w:pStyle w:val="ListParagraph"/>
        <w:numPr>
          <w:ilvl w:val="5"/>
          <w:numId w:val="2"/>
        </w:numPr>
        <w:ind w:left="1800"/>
      </w:pPr>
      <w:r>
        <w:t>Histamine</w:t>
      </w:r>
    </w:p>
    <w:p w14:paraId="11D1360C" w14:textId="43C68959" w:rsidR="001120E5" w:rsidRDefault="001120E5" w:rsidP="00352B73">
      <w:pPr>
        <w:pStyle w:val="ListParagraph"/>
        <w:numPr>
          <w:ilvl w:val="6"/>
          <w:numId w:val="2"/>
        </w:numPr>
        <w:ind w:left="2160"/>
      </w:pPr>
      <w:r>
        <w:t>Released from mast cells w/in minutes of tissue damage</w:t>
      </w:r>
    </w:p>
    <w:p w14:paraId="29232170" w14:textId="2057173E" w:rsidR="001120E5" w:rsidRDefault="001120E5" w:rsidP="00352B73">
      <w:pPr>
        <w:pStyle w:val="ListParagraph"/>
        <w:numPr>
          <w:ilvl w:val="6"/>
          <w:numId w:val="2"/>
        </w:numPr>
        <w:ind w:left="2160"/>
      </w:pPr>
      <w:r>
        <w:t xml:space="preserve">Contraction of the </w:t>
      </w:r>
      <w:proofErr w:type="spellStart"/>
      <w:r>
        <w:t>venular</w:t>
      </w:r>
      <w:proofErr w:type="spellEnd"/>
      <w:r>
        <w:t xml:space="preserve"> endothelial cells</w:t>
      </w:r>
      <w:r>
        <w:sym w:font="Wingdings" w:char="F0E0"/>
      </w:r>
      <w:r>
        <w:t xml:space="preserve"> intracellular gaps</w:t>
      </w:r>
    </w:p>
    <w:p w14:paraId="44AC481B" w14:textId="5BEEF3B5" w:rsidR="001120E5" w:rsidRDefault="001120E5" w:rsidP="00352B73">
      <w:pPr>
        <w:pStyle w:val="ListParagraph"/>
        <w:numPr>
          <w:ilvl w:val="7"/>
          <w:numId w:val="2"/>
        </w:numPr>
        <w:ind w:left="2520"/>
      </w:pPr>
      <w:r>
        <w:t>Increases vascular permeability</w:t>
      </w:r>
    </w:p>
    <w:p w14:paraId="760FEC73" w14:textId="0A57793B" w:rsidR="001120E5" w:rsidRDefault="001120E5" w:rsidP="00352B73">
      <w:pPr>
        <w:pStyle w:val="ListParagraph"/>
        <w:numPr>
          <w:ilvl w:val="6"/>
          <w:numId w:val="2"/>
        </w:numPr>
        <w:ind w:left="2160"/>
      </w:pPr>
      <w:r>
        <w:t>Increased hydrostatic pressure exacerbates burn associated edema</w:t>
      </w:r>
    </w:p>
    <w:p w14:paraId="65E12BBA" w14:textId="347A633C" w:rsidR="001120E5" w:rsidRDefault="001120E5" w:rsidP="00352B73">
      <w:pPr>
        <w:pStyle w:val="ListParagraph"/>
        <w:numPr>
          <w:ilvl w:val="5"/>
          <w:numId w:val="2"/>
        </w:numPr>
        <w:ind w:left="1800"/>
      </w:pPr>
      <w:r>
        <w:t>Prostaglandins/</w:t>
      </w:r>
      <w:proofErr w:type="spellStart"/>
      <w:r>
        <w:t>prostacyclins</w:t>
      </w:r>
      <w:proofErr w:type="spellEnd"/>
      <w:r>
        <w:t>/</w:t>
      </w:r>
      <w:proofErr w:type="spellStart"/>
      <w:r>
        <w:t>thromboxanes</w:t>
      </w:r>
      <w:proofErr w:type="spellEnd"/>
    </w:p>
    <w:p w14:paraId="2706370B" w14:textId="22948198" w:rsidR="001120E5" w:rsidRDefault="001120E5" w:rsidP="00352B73">
      <w:pPr>
        <w:pStyle w:val="ListParagraph"/>
        <w:numPr>
          <w:ilvl w:val="6"/>
          <w:numId w:val="2"/>
        </w:numPr>
        <w:ind w:left="2160"/>
      </w:pPr>
      <w:r>
        <w:t>Released from burned tissues</w:t>
      </w:r>
    </w:p>
    <w:p w14:paraId="6D95B02C" w14:textId="58FB210B" w:rsidR="001120E5" w:rsidRDefault="001120E5" w:rsidP="00352B73">
      <w:pPr>
        <w:pStyle w:val="ListParagraph"/>
        <w:numPr>
          <w:ilvl w:val="6"/>
          <w:numId w:val="2"/>
        </w:numPr>
        <w:ind w:left="2160"/>
      </w:pPr>
      <w:r>
        <w:t>Mediate fever and pain</w:t>
      </w:r>
    </w:p>
    <w:p w14:paraId="7865159D" w14:textId="0E9F6AC3" w:rsidR="001120E5" w:rsidRDefault="001120E5" w:rsidP="00352B73">
      <w:pPr>
        <w:pStyle w:val="ListParagraph"/>
        <w:numPr>
          <w:ilvl w:val="6"/>
          <w:numId w:val="2"/>
        </w:numPr>
        <w:ind w:left="2160"/>
      </w:pPr>
      <w:r>
        <w:t>Prostaglandin/prostacyclin cause vasodilation</w:t>
      </w:r>
      <w:r>
        <w:sym w:font="Wingdings" w:char="F0E0"/>
      </w:r>
      <w:r>
        <w:t>edema from altered intravascular hydrostatic pressures</w:t>
      </w:r>
    </w:p>
    <w:p w14:paraId="5344B9F9" w14:textId="26FA5831" w:rsidR="001120E5" w:rsidRDefault="001120E5" w:rsidP="00352B73">
      <w:pPr>
        <w:pStyle w:val="ListParagraph"/>
        <w:numPr>
          <w:ilvl w:val="6"/>
          <w:numId w:val="2"/>
        </w:numPr>
        <w:ind w:left="2160"/>
      </w:pPr>
      <w:r>
        <w:t>Thromboxane causes vasoconstriction</w:t>
      </w:r>
    </w:p>
    <w:p w14:paraId="27FE348C" w14:textId="431645B2" w:rsidR="003A65EB" w:rsidRDefault="003A65EB" w:rsidP="00352B73">
      <w:pPr>
        <w:pStyle w:val="ListParagraph"/>
        <w:numPr>
          <w:ilvl w:val="7"/>
          <w:numId w:val="2"/>
        </w:numPr>
        <w:ind w:left="2520"/>
      </w:pPr>
      <w:r>
        <w:t>Responsible for persistent decreased blood flow contributing to zone of ischemia</w:t>
      </w:r>
    </w:p>
    <w:p w14:paraId="47ABDAEC" w14:textId="755E56F8" w:rsidR="001120E5" w:rsidRDefault="001120E5" w:rsidP="00352B73">
      <w:pPr>
        <w:pStyle w:val="ListParagraph"/>
        <w:numPr>
          <w:ilvl w:val="7"/>
          <w:numId w:val="2"/>
        </w:numPr>
        <w:ind w:left="2520"/>
      </w:pPr>
      <w:r>
        <w:t>Produced from injured platelets</w:t>
      </w:r>
    </w:p>
    <w:p w14:paraId="487C9242" w14:textId="54F511DF" w:rsidR="003A65EB" w:rsidRDefault="003A65EB" w:rsidP="00352B73">
      <w:pPr>
        <w:pStyle w:val="ListParagraph"/>
        <w:numPr>
          <w:ilvl w:val="7"/>
          <w:numId w:val="2"/>
        </w:numPr>
        <w:ind w:left="2520"/>
      </w:pPr>
      <w:r>
        <w:t>Enhances platelet aggregation, contributing to thrombus formation</w:t>
      </w:r>
    </w:p>
    <w:p w14:paraId="67A8E20E" w14:textId="28C0F8BE" w:rsidR="003A65EB" w:rsidRDefault="003A65EB" w:rsidP="00352B73">
      <w:pPr>
        <w:pStyle w:val="ListParagraph"/>
        <w:numPr>
          <w:ilvl w:val="5"/>
          <w:numId w:val="2"/>
        </w:numPr>
        <w:ind w:left="1800"/>
      </w:pPr>
      <w:proofErr w:type="spellStart"/>
      <w:r>
        <w:lastRenderedPageBreak/>
        <w:t>Kinins</w:t>
      </w:r>
      <w:proofErr w:type="spellEnd"/>
      <w:r>
        <w:t xml:space="preserve"> (</w:t>
      </w:r>
      <w:proofErr w:type="spellStart"/>
      <w:r>
        <w:t>bradykinin</w:t>
      </w:r>
      <w:proofErr w:type="spellEnd"/>
      <w:r>
        <w:t>)</w:t>
      </w:r>
    </w:p>
    <w:p w14:paraId="58BB693C" w14:textId="3691F4C6" w:rsidR="003A65EB" w:rsidRDefault="003A65EB" w:rsidP="00352B73">
      <w:pPr>
        <w:pStyle w:val="ListParagraph"/>
        <w:numPr>
          <w:ilvl w:val="6"/>
          <w:numId w:val="2"/>
        </w:numPr>
        <w:ind w:left="2160"/>
      </w:pPr>
      <w:r>
        <w:t>Produced at burn injury site</w:t>
      </w:r>
    </w:p>
    <w:p w14:paraId="01F5EFA0" w14:textId="483B5AD4" w:rsidR="003A65EB" w:rsidRDefault="003A65EB" w:rsidP="00352B73">
      <w:pPr>
        <w:pStyle w:val="ListParagraph"/>
        <w:numPr>
          <w:ilvl w:val="6"/>
          <w:numId w:val="2"/>
        </w:numPr>
        <w:ind w:left="2160"/>
      </w:pPr>
      <w:r>
        <w:t xml:space="preserve">Causes </w:t>
      </w:r>
      <w:proofErr w:type="spellStart"/>
      <w:r>
        <w:t>venular</w:t>
      </w:r>
      <w:proofErr w:type="spellEnd"/>
      <w:r>
        <w:t xml:space="preserve"> dilation and increased </w:t>
      </w:r>
      <w:proofErr w:type="spellStart"/>
      <w:r>
        <w:t>microvascular</w:t>
      </w:r>
      <w:proofErr w:type="spellEnd"/>
      <w:r>
        <w:t xml:space="preserve"> permeability, smooth muscle contraction, and pain</w:t>
      </w:r>
    </w:p>
    <w:p w14:paraId="60FE68FA" w14:textId="08504C00" w:rsidR="00352B73" w:rsidRDefault="00352B73" w:rsidP="00352B73">
      <w:pPr>
        <w:pStyle w:val="ListParagraph"/>
        <w:numPr>
          <w:ilvl w:val="3"/>
          <w:numId w:val="2"/>
        </w:numPr>
      </w:pPr>
      <w:r>
        <w:t>Mechanisms of reduced cardiac output:</w:t>
      </w:r>
    </w:p>
    <w:p w14:paraId="63724EE8" w14:textId="77777777" w:rsidR="00352B73" w:rsidRDefault="00352B73" w:rsidP="00352B73">
      <w:pPr>
        <w:pStyle w:val="ListParagraph"/>
        <w:numPr>
          <w:ilvl w:val="5"/>
          <w:numId w:val="2"/>
        </w:numPr>
      </w:pPr>
      <w:r>
        <w:t xml:space="preserve">Seen as early as 2 hours following injury and resolved w/in 48-72 </w:t>
      </w:r>
      <w:proofErr w:type="spellStart"/>
      <w:r>
        <w:t>hrs</w:t>
      </w:r>
      <w:proofErr w:type="spellEnd"/>
    </w:p>
    <w:p w14:paraId="334A0581" w14:textId="77777777" w:rsidR="00352B73" w:rsidRDefault="00352B73" w:rsidP="00352B73">
      <w:pPr>
        <w:pStyle w:val="ListParagraph"/>
        <w:numPr>
          <w:ilvl w:val="5"/>
          <w:numId w:val="2"/>
        </w:numPr>
      </w:pPr>
      <w:r>
        <w:t xml:space="preserve">Driven by the combined efforts of: </w:t>
      </w:r>
    </w:p>
    <w:p w14:paraId="39C1FCEE" w14:textId="77777777" w:rsidR="00352B73" w:rsidRDefault="00352B73" w:rsidP="00352B73">
      <w:pPr>
        <w:pStyle w:val="ListParagraph"/>
        <w:numPr>
          <w:ilvl w:val="6"/>
          <w:numId w:val="2"/>
        </w:numPr>
      </w:pPr>
      <w:r>
        <w:t>Reduced plasma volume</w:t>
      </w:r>
    </w:p>
    <w:p w14:paraId="621112D9" w14:textId="77777777" w:rsidR="00352B73" w:rsidRDefault="00352B73" w:rsidP="00352B73">
      <w:pPr>
        <w:pStyle w:val="ListParagraph"/>
        <w:numPr>
          <w:ilvl w:val="7"/>
          <w:numId w:val="2"/>
        </w:numPr>
      </w:pPr>
      <w:r>
        <w:t>As discussed before</w:t>
      </w:r>
    </w:p>
    <w:p w14:paraId="440CE73F" w14:textId="77777777" w:rsidR="00352B73" w:rsidRDefault="00352B73" w:rsidP="00352B73">
      <w:pPr>
        <w:pStyle w:val="ListParagraph"/>
        <w:numPr>
          <w:ilvl w:val="7"/>
          <w:numId w:val="2"/>
        </w:numPr>
      </w:pPr>
      <w:r>
        <w:t>Results in a reduced preload</w:t>
      </w:r>
    </w:p>
    <w:p w14:paraId="3E10429D" w14:textId="77777777" w:rsidR="00352B73" w:rsidRDefault="00352B73" w:rsidP="00352B73">
      <w:pPr>
        <w:pStyle w:val="ListParagraph"/>
        <w:numPr>
          <w:ilvl w:val="6"/>
          <w:numId w:val="2"/>
        </w:numPr>
      </w:pPr>
      <w:r>
        <w:t xml:space="preserve">Increased afterload </w:t>
      </w:r>
    </w:p>
    <w:p w14:paraId="10D85C00" w14:textId="77777777" w:rsidR="00352B73" w:rsidRDefault="00352B73" w:rsidP="00352B73">
      <w:pPr>
        <w:pStyle w:val="ListParagraph"/>
        <w:numPr>
          <w:ilvl w:val="7"/>
          <w:numId w:val="2"/>
        </w:numPr>
      </w:pPr>
      <w:r>
        <w:t>Driven by a sympathetic stimulation and hypovolemia</w:t>
      </w:r>
    </w:p>
    <w:p w14:paraId="574E331B" w14:textId="77777777" w:rsidR="00352B73" w:rsidRDefault="00352B73" w:rsidP="00352B73">
      <w:pPr>
        <w:pStyle w:val="ListParagraph"/>
        <w:numPr>
          <w:ilvl w:val="7"/>
          <w:numId w:val="2"/>
        </w:numPr>
      </w:pPr>
      <w:r>
        <w:t>Mediated by release of catecholamines, vasopressin, angiotensin II and thromboxane A2-potent vasoconstrictors</w:t>
      </w:r>
    </w:p>
    <w:p w14:paraId="6E0B7B1B" w14:textId="70C70D94" w:rsidR="00352B73" w:rsidRDefault="00352B73" w:rsidP="00352B73">
      <w:pPr>
        <w:pStyle w:val="ListParagraph"/>
        <w:numPr>
          <w:ilvl w:val="6"/>
          <w:numId w:val="2"/>
        </w:numPr>
      </w:pPr>
      <w:r>
        <w:t>Reduced myocardial contractility</w:t>
      </w:r>
    </w:p>
    <w:p w14:paraId="497EB504" w14:textId="2458BC22" w:rsidR="00352B73" w:rsidRDefault="00352B73" w:rsidP="00352B73">
      <w:pPr>
        <w:pStyle w:val="ListParagraph"/>
        <w:numPr>
          <w:ilvl w:val="7"/>
          <w:numId w:val="2"/>
        </w:numPr>
      </w:pPr>
      <w:r>
        <w:t>Thought to be due to circulating myocardial depressant factors</w:t>
      </w:r>
    </w:p>
    <w:p w14:paraId="1CF33E2F" w14:textId="77777777" w:rsidR="00352B73" w:rsidRDefault="00352B73" w:rsidP="00352B73">
      <w:pPr>
        <w:pStyle w:val="ListParagraph"/>
        <w:numPr>
          <w:ilvl w:val="7"/>
          <w:numId w:val="2"/>
        </w:numPr>
      </w:pPr>
      <w:proofErr w:type="gramStart"/>
      <w:r>
        <w:t>considered</w:t>
      </w:r>
      <w:proofErr w:type="gramEnd"/>
      <w:r>
        <w:t xml:space="preserve"> to be multifactorial</w:t>
      </w:r>
    </w:p>
    <w:p w14:paraId="3AA561D9" w14:textId="77777777" w:rsidR="00352B73" w:rsidRDefault="00352B73" w:rsidP="00352B73">
      <w:pPr>
        <w:pStyle w:val="ListParagraph"/>
        <w:numPr>
          <w:ilvl w:val="7"/>
          <w:numId w:val="2"/>
        </w:numPr>
      </w:pPr>
      <w:r>
        <w:t>NF-KB-induces TNF-a</w:t>
      </w:r>
    </w:p>
    <w:p w14:paraId="75A79453" w14:textId="77777777" w:rsidR="00352B73" w:rsidRDefault="00352B73" w:rsidP="00352B73">
      <w:pPr>
        <w:pStyle w:val="ListParagraph"/>
        <w:numPr>
          <w:ilvl w:val="7"/>
          <w:numId w:val="2"/>
        </w:numPr>
      </w:pPr>
      <w:r>
        <w:t xml:space="preserve">TNF-alpha results in release of other cytokines </w:t>
      </w:r>
      <w:proofErr w:type="spellStart"/>
      <w:r>
        <w:t>incluing</w:t>
      </w:r>
      <w:proofErr w:type="spellEnd"/>
      <w:r>
        <w:t xml:space="preserve"> Il-6 and Il-1B</w:t>
      </w:r>
    </w:p>
    <w:p w14:paraId="38F233D5" w14:textId="77777777" w:rsidR="00352B73" w:rsidRDefault="00352B73" w:rsidP="00352B73">
      <w:pPr>
        <w:pStyle w:val="ListParagraph"/>
        <w:numPr>
          <w:ilvl w:val="8"/>
          <w:numId w:val="2"/>
        </w:numPr>
      </w:pPr>
      <w:r>
        <w:t>These result in depressed myocardial contractility</w:t>
      </w:r>
    </w:p>
    <w:p w14:paraId="3EBB39A3" w14:textId="77777777" w:rsidR="00352B73" w:rsidRDefault="00352B73" w:rsidP="00352B73">
      <w:pPr>
        <w:pStyle w:val="ListParagraph"/>
        <w:numPr>
          <w:ilvl w:val="7"/>
          <w:numId w:val="2"/>
        </w:numPr>
      </w:pPr>
      <w:proofErr w:type="spellStart"/>
      <w:r>
        <w:t>Cardiomyocyte</w:t>
      </w:r>
      <w:proofErr w:type="spellEnd"/>
      <w:r>
        <w:t xml:space="preserve"> apoptosis driven by caspase activation</w:t>
      </w:r>
    </w:p>
    <w:p w14:paraId="2D73DA16" w14:textId="77777777" w:rsidR="00352B73" w:rsidRDefault="00352B73" w:rsidP="00352B73">
      <w:pPr>
        <w:pStyle w:val="ListParagraph"/>
        <w:numPr>
          <w:ilvl w:val="8"/>
          <w:numId w:val="2"/>
        </w:numPr>
      </w:pPr>
      <w:r>
        <w:t>Multifactorial activation</w:t>
      </w:r>
    </w:p>
    <w:p w14:paraId="7B363A37" w14:textId="30CFC1D1" w:rsidR="00352B73" w:rsidRDefault="00352B73" w:rsidP="00352B73">
      <w:pPr>
        <w:pStyle w:val="ListParagraph"/>
        <w:numPr>
          <w:ilvl w:val="8"/>
          <w:numId w:val="2"/>
        </w:numPr>
      </w:pPr>
      <w:r>
        <w:t>Likely mediated by increased intracellular calcium concentrations</w:t>
      </w:r>
    </w:p>
    <w:p w14:paraId="1B0E228D" w14:textId="4A698B4E" w:rsidR="00352B73" w:rsidRDefault="00352B73" w:rsidP="00352B73">
      <w:pPr>
        <w:pStyle w:val="ListParagraph"/>
        <w:numPr>
          <w:ilvl w:val="7"/>
          <w:numId w:val="2"/>
        </w:numPr>
      </w:pPr>
      <w:r>
        <w:t>May be associated with macrophage migration inhibitor factor, which is released from burn injured tissues, unclear mechanism</w:t>
      </w:r>
    </w:p>
    <w:p w14:paraId="2E4B2483" w14:textId="13C4870A" w:rsidR="00335796" w:rsidRDefault="00335796" w:rsidP="00352B73">
      <w:pPr>
        <w:pStyle w:val="ListParagraph"/>
        <w:numPr>
          <w:ilvl w:val="4"/>
          <w:numId w:val="2"/>
        </w:numPr>
        <w:ind w:left="1440"/>
      </w:pPr>
      <w:r>
        <w:t>Primary goal is restoring and preserving tissue perfusion to avoid ischemia and cellular shock</w:t>
      </w:r>
    </w:p>
    <w:p w14:paraId="3B0D552E" w14:textId="015FF321" w:rsidR="00352B73" w:rsidRDefault="00352B73" w:rsidP="00352B73">
      <w:pPr>
        <w:pStyle w:val="ListParagraph"/>
        <w:numPr>
          <w:ilvl w:val="4"/>
          <w:numId w:val="2"/>
        </w:numPr>
        <w:ind w:left="1440"/>
      </w:pPr>
      <w:r>
        <w:t>Additional goal-avoid or support other organ dysfunctions-put up picture</w:t>
      </w:r>
    </w:p>
    <w:p w14:paraId="1D4EBC6E" w14:textId="329CBA5C" w:rsidR="00352B73" w:rsidRDefault="00352B73" w:rsidP="00352B73">
      <w:pPr>
        <w:pStyle w:val="ListParagraph"/>
        <w:numPr>
          <w:ilvl w:val="2"/>
          <w:numId w:val="2"/>
        </w:numPr>
      </w:pPr>
      <w:r>
        <w:t>Hyperdynamic hypermetabolic phase</w:t>
      </w:r>
    </w:p>
    <w:p w14:paraId="62DF5876" w14:textId="2C32D57A" w:rsidR="00352B73" w:rsidRDefault="00352B73" w:rsidP="00352B73">
      <w:pPr>
        <w:pStyle w:val="ListParagraph"/>
        <w:numPr>
          <w:ilvl w:val="3"/>
          <w:numId w:val="2"/>
        </w:numPr>
      </w:pPr>
      <w:r>
        <w:t>Aka the flow phase</w:t>
      </w:r>
    </w:p>
    <w:p w14:paraId="35346F74" w14:textId="0A106E14" w:rsidR="00352B73" w:rsidRDefault="00352B73" w:rsidP="00352B73">
      <w:pPr>
        <w:pStyle w:val="ListParagraph"/>
        <w:numPr>
          <w:ilvl w:val="3"/>
          <w:numId w:val="2"/>
        </w:numPr>
      </w:pPr>
      <w:r>
        <w:t>3-5 days after injury, can persist up to 24 months post-injury in peeps</w:t>
      </w:r>
    </w:p>
    <w:p w14:paraId="37A48F94" w14:textId="5D1AC191" w:rsidR="00352B73" w:rsidRDefault="00352B73" w:rsidP="00352B73">
      <w:pPr>
        <w:pStyle w:val="ListParagraph"/>
        <w:numPr>
          <w:ilvl w:val="3"/>
          <w:numId w:val="2"/>
        </w:numPr>
      </w:pPr>
      <w:proofErr w:type="gramStart"/>
      <w:r>
        <w:t>characterized</w:t>
      </w:r>
      <w:proofErr w:type="gramEnd"/>
      <w:r>
        <w:t xml:space="preserve"> by:</w:t>
      </w:r>
    </w:p>
    <w:p w14:paraId="335BA020" w14:textId="741DEFFD" w:rsidR="00352B73" w:rsidRDefault="00352B73" w:rsidP="00352B73">
      <w:pPr>
        <w:pStyle w:val="ListParagraph"/>
        <w:numPr>
          <w:ilvl w:val="4"/>
          <w:numId w:val="2"/>
        </w:numPr>
      </w:pPr>
      <w:proofErr w:type="gramStart"/>
      <w:r>
        <w:t>decreased</w:t>
      </w:r>
      <w:proofErr w:type="gramEnd"/>
      <w:r>
        <w:t xml:space="preserve"> peripheral vascular resistance</w:t>
      </w:r>
    </w:p>
    <w:p w14:paraId="6680BEA0" w14:textId="2256A6AA" w:rsidR="00352B73" w:rsidRDefault="00352B73" w:rsidP="00352B73">
      <w:pPr>
        <w:pStyle w:val="ListParagraph"/>
        <w:numPr>
          <w:ilvl w:val="4"/>
          <w:numId w:val="2"/>
        </w:numPr>
      </w:pPr>
      <w:proofErr w:type="gramStart"/>
      <w:r>
        <w:t>increased</w:t>
      </w:r>
      <w:proofErr w:type="gramEnd"/>
      <w:r>
        <w:t xml:space="preserve"> cardiac output</w:t>
      </w:r>
    </w:p>
    <w:p w14:paraId="285365A0" w14:textId="226E783A" w:rsidR="006F40DA" w:rsidRDefault="006F40DA" w:rsidP="006F40DA">
      <w:pPr>
        <w:pStyle w:val="ListParagraph"/>
        <w:numPr>
          <w:ilvl w:val="5"/>
          <w:numId w:val="2"/>
        </w:numPr>
      </w:pPr>
      <w:r>
        <w:t>&gt;1.5 times that in a healthy patient 3-4 days post-injury</w:t>
      </w:r>
    </w:p>
    <w:p w14:paraId="3B8CC462" w14:textId="2F008EB9" w:rsidR="00352B73" w:rsidRDefault="00352B73" w:rsidP="00352B73">
      <w:pPr>
        <w:pStyle w:val="ListParagraph"/>
        <w:numPr>
          <w:ilvl w:val="4"/>
          <w:numId w:val="2"/>
        </w:numPr>
      </w:pPr>
      <w:proofErr w:type="gramStart"/>
      <w:r>
        <w:t>marked</w:t>
      </w:r>
      <w:proofErr w:type="gramEnd"/>
      <w:r>
        <w:t xml:space="preserve"> increase in metabolic rate</w:t>
      </w:r>
    </w:p>
    <w:p w14:paraId="551E89F5" w14:textId="0F9F4FA1" w:rsidR="006F40DA" w:rsidRDefault="006F40DA" w:rsidP="006F40DA">
      <w:pPr>
        <w:pStyle w:val="ListParagraph"/>
        <w:numPr>
          <w:ilvl w:val="5"/>
          <w:numId w:val="2"/>
        </w:numPr>
      </w:pPr>
      <w:r>
        <w:t>3 x that of their basal metabolic rate</w:t>
      </w:r>
    </w:p>
    <w:p w14:paraId="6DBE7BDF" w14:textId="6EA4A823" w:rsidR="006F40DA" w:rsidRDefault="006F40DA" w:rsidP="006F40DA">
      <w:pPr>
        <w:pStyle w:val="ListParagraph"/>
        <w:numPr>
          <w:ilvl w:val="5"/>
          <w:numId w:val="2"/>
        </w:numPr>
      </w:pPr>
      <w:proofErr w:type="gramStart"/>
      <w:r>
        <w:t>typically</w:t>
      </w:r>
      <w:proofErr w:type="gramEnd"/>
      <w:r>
        <w:t xml:space="preserve"> see:</w:t>
      </w:r>
    </w:p>
    <w:p w14:paraId="3FA3168B" w14:textId="6B1E30AB" w:rsidR="006F40DA" w:rsidRDefault="006F40DA" w:rsidP="006F40DA">
      <w:pPr>
        <w:pStyle w:val="ListParagraph"/>
        <w:numPr>
          <w:ilvl w:val="6"/>
          <w:numId w:val="2"/>
        </w:numPr>
      </w:pPr>
      <w:proofErr w:type="gramStart"/>
      <w:r>
        <w:t>protein</w:t>
      </w:r>
      <w:proofErr w:type="gramEnd"/>
      <w:r>
        <w:t xml:space="preserve"> catabolism</w:t>
      </w:r>
    </w:p>
    <w:p w14:paraId="3DD33828" w14:textId="6539522D" w:rsidR="006F40DA" w:rsidRDefault="006F40DA" w:rsidP="006F40DA">
      <w:pPr>
        <w:pStyle w:val="ListParagraph"/>
        <w:numPr>
          <w:ilvl w:val="6"/>
          <w:numId w:val="2"/>
        </w:numPr>
      </w:pPr>
      <w:proofErr w:type="gramStart"/>
      <w:r>
        <w:t>gluconeogenesis</w:t>
      </w:r>
      <w:proofErr w:type="gramEnd"/>
    </w:p>
    <w:p w14:paraId="5C0FC3A1" w14:textId="4234AEC4" w:rsidR="006F40DA" w:rsidRDefault="006F40DA" w:rsidP="006F40DA">
      <w:pPr>
        <w:pStyle w:val="ListParagraph"/>
        <w:numPr>
          <w:ilvl w:val="7"/>
          <w:numId w:val="2"/>
        </w:numPr>
      </w:pPr>
      <w:proofErr w:type="gramStart"/>
      <w:r>
        <w:t>thought</w:t>
      </w:r>
      <w:proofErr w:type="gramEnd"/>
      <w:r>
        <w:t xml:space="preserve"> to support a relatively inefficient anaerobic metabolism of fibroblasts, endothelial cells, and inflammatory cells associated with the burn</w:t>
      </w:r>
    </w:p>
    <w:p w14:paraId="1BD7D5E0" w14:textId="7A217E79" w:rsidR="006F40DA" w:rsidRDefault="006F40DA" w:rsidP="006F40DA">
      <w:pPr>
        <w:pStyle w:val="ListParagraph"/>
        <w:numPr>
          <w:ilvl w:val="7"/>
          <w:numId w:val="2"/>
        </w:numPr>
      </w:pPr>
      <w:proofErr w:type="gramStart"/>
      <w:r>
        <w:t>use</w:t>
      </w:r>
      <w:proofErr w:type="gramEnd"/>
      <w:r>
        <w:t xml:space="preserve"> of amino acids in gluconeogenesis makes them unavailable for protein synthesis-contributing to poor lean body mass</w:t>
      </w:r>
    </w:p>
    <w:p w14:paraId="107E56A8" w14:textId="4C044D21" w:rsidR="006F40DA" w:rsidRDefault="006F40DA" w:rsidP="006F40DA">
      <w:pPr>
        <w:pStyle w:val="ListParagraph"/>
        <w:numPr>
          <w:ilvl w:val="6"/>
          <w:numId w:val="2"/>
        </w:numPr>
      </w:pPr>
      <w:proofErr w:type="spellStart"/>
      <w:proofErr w:type="gramStart"/>
      <w:r>
        <w:t>glycogenolysis</w:t>
      </w:r>
      <w:proofErr w:type="spellEnd"/>
      <w:proofErr w:type="gramEnd"/>
    </w:p>
    <w:p w14:paraId="63126602" w14:textId="2CD20BE3" w:rsidR="006F40DA" w:rsidRDefault="006F40DA" w:rsidP="006F40DA">
      <w:pPr>
        <w:pStyle w:val="ListParagraph"/>
        <w:numPr>
          <w:ilvl w:val="6"/>
          <w:numId w:val="2"/>
        </w:numPr>
      </w:pPr>
      <w:proofErr w:type="gramStart"/>
      <w:r>
        <w:t>lipolysis</w:t>
      </w:r>
      <w:proofErr w:type="gramEnd"/>
    </w:p>
    <w:p w14:paraId="5DC01427" w14:textId="671CF684" w:rsidR="006F40DA" w:rsidRDefault="006F40DA" w:rsidP="006F40DA">
      <w:pPr>
        <w:pStyle w:val="ListParagraph"/>
        <w:numPr>
          <w:ilvl w:val="6"/>
          <w:numId w:val="2"/>
        </w:numPr>
      </w:pPr>
      <w:proofErr w:type="gramStart"/>
      <w:r>
        <w:t>hepatic</w:t>
      </w:r>
      <w:proofErr w:type="gramEnd"/>
      <w:r>
        <w:t xml:space="preserve"> insulin resistance</w:t>
      </w:r>
    </w:p>
    <w:p w14:paraId="71FDF006" w14:textId="090E88AA" w:rsidR="006F40DA" w:rsidRDefault="006F40DA" w:rsidP="006F40DA">
      <w:pPr>
        <w:pStyle w:val="ListParagraph"/>
        <w:numPr>
          <w:ilvl w:val="7"/>
          <w:numId w:val="2"/>
        </w:numPr>
      </w:pPr>
      <w:proofErr w:type="gramStart"/>
      <w:r>
        <w:t>typically</w:t>
      </w:r>
      <w:proofErr w:type="gramEnd"/>
      <w:r>
        <w:t xml:space="preserve"> are hyperglycemic</w:t>
      </w:r>
    </w:p>
    <w:p w14:paraId="35EE10FD" w14:textId="70E616CE" w:rsidR="006F40DA" w:rsidRDefault="006F40DA" w:rsidP="006F40DA">
      <w:pPr>
        <w:pStyle w:val="ListParagraph"/>
        <w:numPr>
          <w:ilvl w:val="7"/>
          <w:numId w:val="2"/>
        </w:numPr>
      </w:pPr>
      <w:proofErr w:type="gramStart"/>
      <w:r>
        <w:t>degree</w:t>
      </w:r>
      <w:proofErr w:type="gramEnd"/>
      <w:r>
        <w:t xml:space="preserve"> of insulin resistance is directly correlated with the severity of wounds</w:t>
      </w:r>
    </w:p>
    <w:p w14:paraId="0D9D9191" w14:textId="65B0ABD6" w:rsidR="006F40DA" w:rsidRDefault="006F40DA" w:rsidP="006F40DA">
      <w:pPr>
        <w:pStyle w:val="ListParagraph"/>
        <w:numPr>
          <w:ilvl w:val="7"/>
          <w:numId w:val="2"/>
        </w:numPr>
      </w:pPr>
      <w:proofErr w:type="gramStart"/>
      <w:r>
        <w:t>risk</w:t>
      </w:r>
      <w:proofErr w:type="gramEnd"/>
      <w:r>
        <w:t xml:space="preserve"> factor for survival (as well as infection) in human patients</w:t>
      </w:r>
    </w:p>
    <w:p w14:paraId="111ED6A3" w14:textId="326E9C14" w:rsidR="006F40DA" w:rsidRDefault="006F40DA" w:rsidP="006F40DA">
      <w:pPr>
        <w:pStyle w:val="ListParagraph"/>
        <w:numPr>
          <w:ilvl w:val="6"/>
          <w:numId w:val="2"/>
        </w:numPr>
      </w:pPr>
      <w:proofErr w:type="gramStart"/>
      <w:r>
        <w:t>increased</w:t>
      </w:r>
      <w:proofErr w:type="gramEnd"/>
      <w:r>
        <w:t xml:space="preserve"> glucose and oxygen consumption</w:t>
      </w:r>
    </w:p>
    <w:p w14:paraId="5D2A14D8" w14:textId="6EEADB8A" w:rsidR="006F40DA" w:rsidRDefault="006F40DA" w:rsidP="006F40DA">
      <w:pPr>
        <w:pStyle w:val="ListParagraph"/>
        <w:numPr>
          <w:ilvl w:val="6"/>
          <w:numId w:val="2"/>
        </w:numPr>
      </w:pPr>
      <w:proofErr w:type="gramStart"/>
      <w:r>
        <w:t>decreased</w:t>
      </w:r>
      <w:proofErr w:type="gramEnd"/>
      <w:r>
        <w:t xml:space="preserve"> lean body mass</w:t>
      </w:r>
    </w:p>
    <w:p w14:paraId="58667D89" w14:textId="545048A6" w:rsidR="006F40DA" w:rsidRDefault="006F40DA" w:rsidP="006F40DA">
      <w:pPr>
        <w:pStyle w:val="ListParagraph"/>
        <w:numPr>
          <w:ilvl w:val="6"/>
          <w:numId w:val="2"/>
        </w:numPr>
      </w:pPr>
      <w:proofErr w:type="gramStart"/>
      <w:r>
        <w:t>fever</w:t>
      </w:r>
      <w:proofErr w:type="gramEnd"/>
    </w:p>
    <w:p w14:paraId="42F5371E" w14:textId="35D32848" w:rsidR="006F40DA" w:rsidRDefault="006F40DA" w:rsidP="006F40DA">
      <w:pPr>
        <w:pStyle w:val="ListParagraph"/>
        <w:numPr>
          <w:ilvl w:val="5"/>
          <w:numId w:val="2"/>
        </w:numPr>
      </w:pPr>
      <w:proofErr w:type="gramStart"/>
      <w:r>
        <w:t>mediated</w:t>
      </w:r>
      <w:proofErr w:type="gramEnd"/>
      <w:r>
        <w:t xml:space="preserve"> by augmented release of counter regulatory hormones</w:t>
      </w:r>
    </w:p>
    <w:p w14:paraId="26FFDE79" w14:textId="758F98D2" w:rsidR="006F40DA" w:rsidRDefault="006F40DA" w:rsidP="006F40DA">
      <w:pPr>
        <w:pStyle w:val="ListParagraph"/>
        <w:numPr>
          <w:ilvl w:val="6"/>
          <w:numId w:val="2"/>
        </w:numPr>
      </w:pPr>
      <w:proofErr w:type="gramStart"/>
      <w:r>
        <w:t>cortisol</w:t>
      </w:r>
      <w:proofErr w:type="gramEnd"/>
    </w:p>
    <w:p w14:paraId="00BD3464" w14:textId="4CCE71E7" w:rsidR="006F40DA" w:rsidRDefault="006F40DA" w:rsidP="006F40DA">
      <w:pPr>
        <w:pStyle w:val="ListParagraph"/>
        <w:numPr>
          <w:ilvl w:val="6"/>
          <w:numId w:val="2"/>
        </w:numPr>
      </w:pPr>
      <w:proofErr w:type="gramStart"/>
      <w:r>
        <w:t>glucagon</w:t>
      </w:r>
      <w:proofErr w:type="gramEnd"/>
    </w:p>
    <w:p w14:paraId="20E6AED9" w14:textId="26F4982A" w:rsidR="006F40DA" w:rsidRDefault="006F40DA" w:rsidP="006F40DA">
      <w:pPr>
        <w:pStyle w:val="ListParagraph"/>
        <w:numPr>
          <w:ilvl w:val="6"/>
          <w:numId w:val="2"/>
        </w:numPr>
      </w:pPr>
      <w:proofErr w:type="gramStart"/>
      <w:r>
        <w:t>catecholamines</w:t>
      </w:r>
      <w:proofErr w:type="gramEnd"/>
    </w:p>
    <w:p w14:paraId="03071F64" w14:textId="434BFC65" w:rsidR="006F40DA" w:rsidRDefault="006F40DA" w:rsidP="006F40DA">
      <w:pPr>
        <w:pStyle w:val="ListParagraph"/>
        <w:numPr>
          <w:ilvl w:val="3"/>
          <w:numId w:val="2"/>
        </w:numPr>
      </w:pPr>
      <w:r>
        <w:t>During this phase, patients require significantly less fluid volumes</w:t>
      </w:r>
    </w:p>
    <w:p w14:paraId="56E41D35" w14:textId="306DEA50" w:rsidR="009646DA" w:rsidRDefault="009646DA" w:rsidP="009646DA">
      <w:pPr>
        <w:pStyle w:val="ListParagraph"/>
        <w:numPr>
          <w:ilvl w:val="0"/>
          <w:numId w:val="2"/>
        </w:numPr>
      </w:pPr>
      <w:r>
        <w:t>Mechanisms of injury</w:t>
      </w:r>
    </w:p>
    <w:p w14:paraId="08415FC9" w14:textId="77777777" w:rsidR="009646DA" w:rsidRDefault="009646DA" w:rsidP="009646DA">
      <w:pPr>
        <w:pStyle w:val="ListParagraph"/>
        <w:numPr>
          <w:ilvl w:val="1"/>
          <w:numId w:val="2"/>
        </w:numPr>
      </w:pPr>
      <w:r>
        <w:t>Thermal injuries</w:t>
      </w:r>
    </w:p>
    <w:p w14:paraId="4F045A37" w14:textId="77777777" w:rsidR="009646DA" w:rsidRDefault="009646DA" w:rsidP="009646DA">
      <w:pPr>
        <w:pStyle w:val="ListParagraph"/>
        <w:numPr>
          <w:ilvl w:val="2"/>
          <w:numId w:val="2"/>
        </w:numPr>
      </w:pPr>
      <w:r>
        <w:t>Scald-tends to cause superficial to superficial dermal burns</w:t>
      </w:r>
      <w:r w:rsidRPr="009646DA">
        <w:t xml:space="preserve"> </w:t>
      </w:r>
    </w:p>
    <w:p w14:paraId="7505D2A8" w14:textId="77777777" w:rsidR="009646DA" w:rsidRDefault="009646DA" w:rsidP="009646DA">
      <w:pPr>
        <w:pStyle w:val="ListParagraph"/>
        <w:numPr>
          <w:ilvl w:val="2"/>
          <w:numId w:val="2"/>
        </w:numPr>
      </w:pPr>
      <w:r>
        <w:t>Flame-deep dermal or full thickness burns</w:t>
      </w:r>
    </w:p>
    <w:p w14:paraId="7B6F7FB2" w14:textId="77777777" w:rsidR="009646DA" w:rsidRDefault="009646DA" w:rsidP="009646DA">
      <w:pPr>
        <w:pStyle w:val="ListParagraph"/>
        <w:numPr>
          <w:ilvl w:val="2"/>
          <w:numId w:val="2"/>
        </w:numPr>
      </w:pPr>
      <w:r>
        <w:t>Contact-deep dermal or full thickness burns</w:t>
      </w:r>
    </w:p>
    <w:p w14:paraId="7F82DBDA" w14:textId="77777777" w:rsidR="009646DA" w:rsidRDefault="009646DA" w:rsidP="009646DA">
      <w:pPr>
        <w:pStyle w:val="ListParagraph"/>
        <w:numPr>
          <w:ilvl w:val="3"/>
          <w:numId w:val="2"/>
        </w:numPr>
      </w:pPr>
      <w:r>
        <w:t>Object must either be extremely hot or abnormally long in contact</w:t>
      </w:r>
    </w:p>
    <w:p w14:paraId="5A3934B4" w14:textId="77777777" w:rsidR="009646DA" w:rsidRDefault="009646DA" w:rsidP="009646DA">
      <w:pPr>
        <w:pStyle w:val="ListParagraph"/>
        <w:numPr>
          <w:ilvl w:val="1"/>
          <w:numId w:val="2"/>
        </w:numPr>
      </w:pPr>
      <w:r>
        <w:t>Electrical injury</w:t>
      </w:r>
    </w:p>
    <w:p w14:paraId="5FA7B6A1" w14:textId="77777777" w:rsidR="009646DA" w:rsidRDefault="009646DA" w:rsidP="009646DA">
      <w:pPr>
        <w:pStyle w:val="ListParagraph"/>
        <w:numPr>
          <w:ilvl w:val="2"/>
          <w:numId w:val="2"/>
        </w:numPr>
      </w:pPr>
      <w:r>
        <w:t>Current travels through the body-creates and entry and exit point</w:t>
      </w:r>
    </w:p>
    <w:p w14:paraId="40162524" w14:textId="77777777" w:rsidR="009646DA" w:rsidRDefault="009646DA" w:rsidP="009646DA">
      <w:pPr>
        <w:pStyle w:val="ListParagraph"/>
        <w:numPr>
          <w:ilvl w:val="3"/>
          <w:numId w:val="2"/>
        </w:numPr>
      </w:pPr>
      <w:r>
        <w:t>Tissue between points can be damaged by current</w:t>
      </w:r>
    </w:p>
    <w:p w14:paraId="2C9BAA13" w14:textId="77777777" w:rsidR="009646DA" w:rsidRDefault="009646DA" w:rsidP="009646DA">
      <w:pPr>
        <w:pStyle w:val="ListParagraph"/>
        <w:numPr>
          <w:ilvl w:val="3"/>
          <w:numId w:val="2"/>
        </w:numPr>
      </w:pPr>
      <w:r>
        <w:t>Amount of heat generated=0.24 x (</w:t>
      </w:r>
      <w:proofErr w:type="gramStart"/>
      <w:r>
        <w:t>voltage)</w:t>
      </w:r>
      <w:r>
        <w:rPr>
          <w:vertAlign w:val="superscript"/>
        </w:rPr>
        <w:t>2</w:t>
      </w:r>
      <w:proofErr w:type="gramEnd"/>
      <w:r>
        <w:t xml:space="preserve"> x resistance</w:t>
      </w:r>
    </w:p>
    <w:p w14:paraId="6AD86621" w14:textId="77777777" w:rsidR="009646DA" w:rsidRDefault="009646DA" w:rsidP="009646DA">
      <w:pPr>
        <w:pStyle w:val="ListParagraph"/>
        <w:numPr>
          <w:ilvl w:val="3"/>
          <w:numId w:val="2"/>
        </w:numPr>
      </w:pPr>
      <w:r>
        <w:t>Divided into two categories</w:t>
      </w:r>
    </w:p>
    <w:p w14:paraId="0AD2E7EB" w14:textId="77777777" w:rsidR="009646DA" w:rsidRDefault="009646DA" w:rsidP="009646DA">
      <w:pPr>
        <w:pStyle w:val="ListParagraph"/>
        <w:numPr>
          <w:ilvl w:val="4"/>
          <w:numId w:val="2"/>
        </w:numPr>
      </w:pPr>
      <w:r>
        <w:t>Low voltage</w:t>
      </w:r>
    </w:p>
    <w:p w14:paraId="5817D373" w14:textId="77777777" w:rsidR="00F44D97" w:rsidRDefault="00F44D97" w:rsidP="00F44D97">
      <w:pPr>
        <w:pStyle w:val="ListParagraph"/>
        <w:numPr>
          <w:ilvl w:val="5"/>
          <w:numId w:val="2"/>
        </w:numPr>
      </w:pPr>
      <w:r>
        <w:t>Typically due to exposure to domestic electrics</w:t>
      </w:r>
    </w:p>
    <w:p w14:paraId="2517BBA5" w14:textId="77777777" w:rsidR="00F44D97" w:rsidRDefault="00F44D97" w:rsidP="00F44D97">
      <w:pPr>
        <w:pStyle w:val="ListParagraph"/>
        <w:numPr>
          <w:ilvl w:val="5"/>
          <w:numId w:val="2"/>
        </w:numPr>
      </w:pPr>
      <w:r>
        <w:t>Causes small, deep contact burns at entry and exit site</w:t>
      </w:r>
    </w:p>
    <w:p w14:paraId="1A866CC1" w14:textId="77777777" w:rsidR="00F44D97" w:rsidRDefault="00F44D97" w:rsidP="00F44D97">
      <w:pPr>
        <w:pStyle w:val="ListParagraph"/>
        <w:numPr>
          <w:ilvl w:val="5"/>
          <w:numId w:val="2"/>
        </w:numPr>
      </w:pPr>
      <w:r>
        <w:t>Alternating nature of domestic currents</w:t>
      </w:r>
      <w:r>
        <w:sym w:font="Wingdings" w:char="F0E0"/>
      </w:r>
      <w:r>
        <w:t>arrhythmias</w:t>
      </w:r>
    </w:p>
    <w:p w14:paraId="3206EA5A" w14:textId="77777777" w:rsidR="009646DA" w:rsidRDefault="009646DA" w:rsidP="009646DA">
      <w:pPr>
        <w:pStyle w:val="ListParagraph"/>
        <w:numPr>
          <w:ilvl w:val="4"/>
          <w:numId w:val="2"/>
        </w:numPr>
      </w:pPr>
      <w:r>
        <w:t>High voltage</w:t>
      </w:r>
    </w:p>
    <w:p w14:paraId="4E59480D" w14:textId="0921FF39" w:rsidR="009646DA" w:rsidRDefault="009646DA" w:rsidP="009646DA">
      <w:pPr>
        <w:pStyle w:val="ListParagraph"/>
        <w:numPr>
          <w:ilvl w:val="5"/>
          <w:numId w:val="2"/>
        </w:numPr>
      </w:pPr>
      <w:r>
        <w:t>Divided into two categories</w:t>
      </w:r>
      <w:r w:rsidR="00F44D97" w:rsidRPr="00F44D97">
        <w:t xml:space="preserve"> </w:t>
      </w:r>
    </w:p>
    <w:p w14:paraId="522DEDE4" w14:textId="77777777" w:rsidR="009646DA" w:rsidRDefault="00F44D97" w:rsidP="009646DA">
      <w:pPr>
        <w:pStyle w:val="ListParagraph"/>
        <w:numPr>
          <w:ilvl w:val="6"/>
          <w:numId w:val="2"/>
        </w:numPr>
      </w:pPr>
      <w:r>
        <w:t>True high tension injury-current passes through patient</w:t>
      </w:r>
    </w:p>
    <w:p w14:paraId="470C357F" w14:textId="77777777" w:rsidR="00F44D97" w:rsidRDefault="00F44D97" w:rsidP="00F44D97">
      <w:pPr>
        <w:pStyle w:val="ListParagraph"/>
        <w:numPr>
          <w:ilvl w:val="7"/>
          <w:numId w:val="2"/>
        </w:numPr>
      </w:pPr>
      <w:r>
        <w:t>Voltage &gt; 1000V</w:t>
      </w:r>
    </w:p>
    <w:p w14:paraId="3A6D11AB" w14:textId="77777777" w:rsidR="00F44D97" w:rsidRDefault="00F44D97" w:rsidP="00F44D97">
      <w:pPr>
        <w:pStyle w:val="ListParagraph"/>
        <w:numPr>
          <w:ilvl w:val="7"/>
          <w:numId w:val="2"/>
        </w:numPr>
      </w:pPr>
      <w:r>
        <w:t>Extensive tissue damage, limb loss w/ soft tissue and bone tissue necrosis</w:t>
      </w:r>
    </w:p>
    <w:p w14:paraId="054BA05F" w14:textId="77777777" w:rsidR="00F44D97" w:rsidRDefault="00F44D97" w:rsidP="00F44D97">
      <w:pPr>
        <w:pStyle w:val="ListParagraph"/>
        <w:numPr>
          <w:ilvl w:val="7"/>
          <w:numId w:val="2"/>
        </w:numPr>
      </w:pPr>
      <w:r>
        <w:t xml:space="preserve">Complicated by </w:t>
      </w:r>
      <w:proofErr w:type="spellStart"/>
      <w:r>
        <w:t>rhabdomyolysis</w:t>
      </w:r>
      <w:proofErr w:type="spellEnd"/>
      <w:r>
        <w:t xml:space="preserve"> and renal failure</w:t>
      </w:r>
    </w:p>
    <w:p w14:paraId="4154086C" w14:textId="77777777" w:rsidR="00F44D97" w:rsidRDefault="00F44D97" w:rsidP="00F44D97">
      <w:pPr>
        <w:pStyle w:val="ListParagraph"/>
        <w:numPr>
          <w:ilvl w:val="7"/>
          <w:numId w:val="2"/>
        </w:numPr>
      </w:pPr>
      <w:r>
        <w:t>Contact w/ &gt; 70,000 is considered fatal</w:t>
      </w:r>
    </w:p>
    <w:p w14:paraId="4FD3DBA5" w14:textId="77777777" w:rsidR="00F44D97" w:rsidRDefault="00F44D97" w:rsidP="009646DA">
      <w:pPr>
        <w:pStyle w:val="ListParagraph"/>
        <w:numPr>
          <w:ilvl w:val="6"/>
          <w:numId w:val="2"/>
        </w:numPr>
      </w:pPr>
      <w:r>
        <w:t>Flash-tangential exposure to high voltage current arc</w:t>
      </w:r>
    </w:p>
    <w:p w14:paraId="0D9E1C91" w14:textId="77777777" w:rsidR="00F44D97" w:rsidRDefault="00F44D97" w:rsidP="00F44D97">
      <w:pPr>
        <w:pStyle w:val="ListParagraph"/>
        <w:numPr>
          <w:ilvl w:val="7"/>
          <w:numId w:val="2"/>
        </w:numPr>
      </w:pPr>
      <w:r>
        <w:t>Superficial burns to exposed body parts</w:t>
      </w:r>
    </w:p>
    <w:p w14:paraId="05BA8F11" w14:textId="77777777" w:rsidR="00F44D97" w:rsidRDefault="00F44D97" w:rsidP="00F44D97">
      <w:pPr>
        <w:pStyle w:val="ListParagraph"/>
        <w:numPr>
          <w:ilvl w:val="7"/>
          <w:numId w:val="2"/>
        </w:numPr>
      </w:pPr>
      <w:r>
        <w:t>Can set clothing alight in humans (potentially fur?)</w:t>
      </w:r>
    </w:p>
    <w:p w14:paraId="610F2EFA" w14:textId="06BD7514" w:rsidR="00F44D97" w:rsidRDefault="00F44D97" w:rsidP="00F44D97">
      <w:pPr>
        <w:pStyle w:val="ListParagraph"/>
        <w:numPr>
          <w:ilvl w:val="1"/>
          <w:numId w:val="2"/>
        </w:numPr>
      </w:pPr>
      <w:r>
        <w:t>Chemical injury</w:t>
      </w:r>
    </w:p>
    <w:p w14:paraId="1E8A28AE" w14:textId="05B2E509" w:rsidR="00F44D97" w:rsidRDefault="00F44D97" w:rsidP="00F44D97">
      <w:pPr>
        <w:pStyle w:val="ListParagraph"/>
        <w:numPr>
          <w:ilvl w:val="2"/>
          <w:numId w:val="2"/>
        </w:numPr>
      </w:pPr>
      <w:r>
        <w:t xml:space="preserve">Deep burns with significant </w:t>
      </w:r>
      <w:proofErr w:type="spellStart"/>
      <w:r>
        <w:t>coagulative</w:t>
      </w:r>
      <w:proofErr w:type="spellEnd"/>
      <w:r>
        <w:t xml:space="preserve"> necrosis</w:t>
      </w:r>
      <w:r w:rsidRPr="00F44D97">
        <w:t xml:space="preserve"> </w:t>
      </w:r>
    </w:p>
    <w:p w14:paraId="3547585A" w14:textId="77777777" w:rsidR="00F44D97" w:rsidRDefault="00F44D97" w:rsidP="00F44D97">
      <w:pPr>
        <w:pStyle w:val="ListParagraph"/>
        <w:numPr>
          <w:ilvl w:val="2"/>
          <w:numId w:val="2"/>
        </w:numPr>
      </w:pPr>
      <w:r>
        <w:t>Alkaline burns tend to penetrate deeper than acidic burs</w:t>
      </w:r>
    </w:p>
    <w:p w14:paraId="0D1556EE" w14:textId="77777777" w:rsidR="00F44D97" w:rsidRDefault="00F44D97" w:rsidP="00F44D97">
      <w:pPr>
        <w:pStyle w:val="ListParagraph"/>
        <w:numPr>
          <w:ilvl w:val="3"/>
          <w:numId w:val="2"/>
        </w:numPr>
      </w:pPr>
      <w:r>
        <w:t>Cement is a common cause of alkali burns</w:t>
      </w:r>
    </w:p>
    <w:p w14:paraId="06B4A0F6" w14:textId="77777777" w:rsidR="00F44D97" w:rsidRDefault="00F44D97" w:rsidP="00F44D97">
      <w:pPr>
        <w:pStyle w:val="ListParagraph"/>
        <w:numPr>
          <w:ilvl w:val="2"/>
          <w:numId w:val="2"/>
        </w:numPr>
      </w:pPr>
      <w:r>
        <w:t>Immediate irrigation of effected tissues will limit the depth of the burn</w:t>
      </w:r>
    </w:p>
    <w:p w14:paraId="5A8FAF31" w14:textId="77777777" w:rsidR="00F44D97" w:rsidRDefault="00F44D97" w:rsidP="00F44D97">
      <w:pPr>
        <w:pStyle w:val="ListParagraph"/>
        <w:numPr>
          <w:ilvl w:val="1"/>
          <w:numId w:val="2"/>
        </w:numPr>
      </w:pPr>
      <w:r>
        <w:t>Non-accidental burns</w:t>
      </w:r>
    </w:p>
    <w:p w14:paraId="5540E2FC" w14:textId="77777777" w:rsidR="00F44D97" w:rsidRDefault="00F44D97" w:rsidP="00F44D97">
      <w:pPr>
        <w:pStyle w:val="ListParagraph"/>
        <w:numPr>
          <w:ilvl w:val="2"/>
          <w:numId w:val="2"/>
        </w:numPr>
      </w:pPr>
      <w:r>
        <w:t>30% of children repeatedly abused will die</w:t>
      </w:r>
    </w:p>
    <w:p w14:paraId="3550C4E0" w14:textId="443FAACE" w:rsidR="00F44D97" w:rsidRDefault="00F44D97" w:rsidP="00F44D97">
      <w:r w:rsidRPr="00F44D97">
        <w:t xml:space="preserve"> </w:t>
      </w:r>
    </w:p>
    <w:p w14:paraId="769D8B5B" w14:textId="5AEA6994" w:rsidR="00F44D97" w:rsidRDefault="002B5066" w:rsidP="002B5066">
      <w:pPr>
        <w:pStyle w:val="ListParagraph"/>
        <w:numPr>
          <w:ilvl w:val="0"/>
          <w:numId w:val="2"/>
        </w:numPr>
      </w:pPr>
      <w:r>
        <w:t>Assessment of the burn area</w:t>
      </w:r>
    </w:p>
    <w:p w14:paraId="11BC96D7" w14:textId="1EE63A0C" w:rsidR="002B5066" w:rsidRDefault="002B5066" w:rsidP="002B5066">
      <w:pPr>
        <w:pStyle w:val="ListParagraph"/>
        <w:numPr>
          <w:ilvl w:val="1"/>
          <w:numId w:val="2"/>
        </w:numPr>
      </w:pPr>
      <w:r>
        <w:t>Do not include erythema</w:t>
      </w:r>
    </w:p>
    <w:p w14:paraId="4CEF6241" w14:textId="74704031" w:rsidR="00BD4B2D" w:rsidRDefault="00BD4B2D" w:rsidP="002B5066">
      <w:pPr>
        <w:pStyle w:val="ListParagraph"/>
        <w:numPr>
          <w:ilvl w:val="1"/>
          <w:numId w:val="2"/>
        </w:numPr>
      </w:pPr>
      <w:r>
        <w:t>Generally burns &lt; 20% of TBSA are called local, whereas &gt;20-30% of TBSA are called severe</w:t>
      </w:r>
    </w:p>
    <w:p w14:paraId="115B7E4E" w14:textId="1FFF98CE" w:rsidR="00BD4B2D" w:rsidRDefault="00BD4B2D" w:rsidP="00BD4B2D">
      <w:pPr>
        <w:pStyle w:val="ListParagraph"/>
        <w:numPr>
          <w:ilvl w:val="2"/>
          <w:numId w:val="2"/>
        </w:numPr>
      </w:pPr>
      <w:r>
        <w:t>Local burns may take up to 24-48 hours to become apparent to veterinarians</w:t>
      </w:r>
    </w:p>
    <w:p w14:paraId="5D68FEB0" w14:textId="387189AE" w:rsidR="00BD4B2D" w:rsidRDefault="00BD4B2D" w:rsidP="00BD4B2D">
      <w:pPr>
        <w:pStyle w:val="ListParagraph"/>
        <w:numPr>
          <w:ilvl w:val="2"/>
          <w:numId w:val="2"/>
        </w:numPr>
      </w:pPr>
      <w:r>
        <w:t>Local burns do not result in metabolic derangements and aggressive systemic therapy is typically not required</w:t>
      </w:r>
    </w:p>
    <w:p w14:paraId="432288C8" w14:textId="69274AA0" w:rsidR="002B5066" w:rsidRDefault="002B5066" w:rsidP="002B5066">
      <w:pPr>
        <w:pStyle w:val="ListParagraph"/>
        <w:numPr>
          <w:ilvl w:val="1"/>
          <w:numId w:val="2"/>
        </w:numPr>
      </w:pPr>
      <w:r>
        <w:t>Methods of estimation</w:t>
      </w:r>
    </w:p>
    <w:p w14:paraId="014DAC97" w14:textId="7C8F2588" w:rsidR="002B5066" w:rsidRDefault="002B5066" w:rsidP="002B5066">
      <w:pPr>
        <w:pStyle w:val="ListParagraph"/>
        <w:numPr>
          <w:ilvl w:val="2"/>
          <w:numId w:val="2"/>
        </w:numPr>
      </w:pPr>
      <w:r>
        <w:t>Palmar surface</w:t>
      </w:r>
    </w:p>
    <w:p w14:paraId="6542B6DD" w14:textId="7E9017F3" w:rsidR="002B5066" w:rsidRDefault="002B5066" w:rsidP="002B5066">
      <w:pPr>
        <w:pStyle w:val="ListParagraph"/>
        <w:numPr>
          <w:ilvl w:val="3"/>
          <w:numId w:val="2"/>
        </w:numPr>
      </w:pPr>
      <w:r>
        <w:t>Surface area of the patient’s palm is roughly 0.8% of total body surface area</w:t>
      </w:r>
    </w:p>
    <w:p w14:paraId="41FDEC94" w14:textId="1F2F9A42" w:rsidR="002B5066" w:rsidRDefault="002B5066" w:rsidP="002B5066">
      <w:pPr>
        <w:pStyle w:val="ListParagraph"/>
        <w:numPr>
          <w:ilvl w:val="3"/>
          <w:numId w:val="2"/>
        </w:numPr>
      </w:pPr>
      <w:r>
        <w:t xml:space="preserve">Can be used to estimate relatively small burns (by estimating burnt part) or large burns (by estimating </w:t>
      </w:r>
      <w:proofErr w:type="spellStart"/>
      <w:r>
        <w:t>unburnt</w:t>
      </w:r>
      <w:proofErr w:type="spellEnd"/>
      <w:r>
        <w:t xml:space="preserve"> part)</w:t>
      </w:r>
    </w:p>
    <w:p w14:paraId="59A4098E" w14:textId="6CDAA1F1" w:rsidR="002B5066" w:rsidRDefault="002B5066" w:rsidP="002B5066">
      <w:pPr>
        <w:pStyle w:val="ListParagraph"/>
        <w:numPr>
          <w:ilvl w:val="2"/>
          <w:numId w:val="2"/>
        </w:numPr>
      </w:pPr>
      <w:r>
        <w:t>Wallace rule of nines</w:t>
      </w:r>
      <w:r w:rsidRPr="002B5066">
        <w:t xml:space="preserve"> </w:t>
      </w:r>
    </w:p>
    <w:p w14:paraId="3F0C44E7" w14:textId="5F376CB0" w:rsidR="002B5066" w:rsidRDefault="002B5066" w:rsidP="002B5066">
      <w:pPr>
        <w:pStyle w:val="ListParagraph"/>
        <w:numPr>
          <w:ilvl w:val="3"/>
          <w:numId w:val="2"/>
        </w:numPr>
      </w:pPr>
      <w:r>
        <w:t>Body is divided into areas of 9%</w:t>
      </w:r>
    </w:p>
    <w:p w14:paraId="50D38F90" w14:textId="0B9F6116" w:rsidR="002B5066" w:rsidRDefault="002B5066" w:rsidP="002B5066">
      <w:pPr>
        <w:pStyle w:val="ListParagraph"/>
        <w:numPr>
          <w:ilvl w:val="3"/>
          <w:numId w:val="2"/>
        </w:numPr>
      </w:pPr>
      <w:r>
        <w:t>Known to be inaccurate in children</w:t>
      </w:r>
    </w:p>
    <w:p w14:paraId="01C5BF3D" w14:textId="754E54AA" w:rsidR="002B5066" w:rsidRDefault="002B5066" w:rsidP="002B5066">
      <w:pPr>
        <w:pStyle w:val="ListParagraph"/>
        <w:numPr>
          <w:ilvl w:val="2"/>
          <w:numId w:val="2"/>
        </w:numPr>
      </w:pPr>
      <w:r>
        <w:t>Lund and Browder chart</w:t>
      </w:r>
    </w:p>
    <w:p w14:paraId="12361D0C" w14:textId="174C0D10" w:rsidR="002B5066" w:rsidRDefault="002B5066" w:rsidP="002B5066">
      <w:pPr>
        <w:pStyle w:val="ListParagraph"/>
        <w:numPr>
          <w:ilvl w:val="3"/>
          <w:numId w:val="2"/>
        </w:numPr>
      </w:pPr>
      <w:r>
        <w:t>Most accurate method in humans</w:t>
      </w:r>
      <w:r w:rsidRPr="002B5066">
        <w:t xml:space="preserve"> </w:t>
      </w:r>
    </w:p>
    <w:p w14:paraId="591535A6" w14:textId="3A2C6C1B" w:rsidR="00017445" w:rsidRDefault="00017445" w:rsidP="00017445">
      <w:pPr>
        <w:pStyle w:val="ListParagraph"/>
        <w:numPr>
          <w:ilvl w:val="2"/>
          <w:numId w:val="2"/>
        </w:numPr>
      </w:pPr>
      <w:r>
        <w:t>Veterinary patients w/ paw pad burns should be assessed with similar methods to any other skin burn in humans</w:t>
      </w:r>
    </w:p>
    <w:p w14:paraId="495EACF6" w14:textId="078C7139" w:rsidR="009B75C2" w:rsidRDefault="002B5066" w:rsidP="00253445">
      <w:pPr>
        <w:pStyle w:val="ListParagraph"/>
        <w:numPr>
          <w:ilvl w:val="1"/>
          <w:numId w:val="2"/>
        </w:numPr>
      </w:pPr>
      <w:r>
        <w:t>Pigmented skin is hard to assess and may be necessary to removal all loose epidermal layers to calculate burn size</w:t>
      </w:r>
    </w:p>
    <w:p w14:paraId="427DE2E1" w14:textId="2877B09A" w:rsidR="004E2F28" w:rsidRDefault="004E2F28" w:rsidP="004E2F28">
      <w:pPr>
        <w:pStyle w:val="ListParagraph"/>
        <w:numPr>
          <w:ilvl w:val="0"/>
          <w:numId w:val="2"/>
        </w:numPr>
      </w:pPr>
      <w:r>
        <w:t>Assessment of burn depth</w:t>
      </w:r>
    </w:p>
    <w:p w14:paraId="7275B398" w14:textId="11A2D445" w:rsidR="004E2F28" w:rsidRDefault="004E2F28" w:rsidP="004E2F28">
      <w:pPr>
        <w:pStyle w:val="ListParagraph"/>
        <w:numPr>
          <w:ilvl w:val="1"/>
          <w:numId w:val="2"/>
        </w:numPr>
      </w:pPr>
      <w:r>
        <w:t>Classification scheme</w:t>
      </w:r>
    </w:p>
    <w:p w14:paraId="556FA815" w14:textId="37901C60" w:rsidR="004E2F28" w:rsidRDefault="004E2F28" w:rsidP="004E2F28">
      <w:pPr>
        <w:pStyle w:val="ListParagraph"/>
        <w:numPr>
          <w:ilvl w:val="2"/>
          <w:numId w:val="2"/>
        </w:numPr>
      </w:pPr>
      <w:r>
        <w:t>Partial thickness: do not extend through all skin layers:</w:t>
      </w:r>
    </w:p>
    <w:p w14:paraId="12BECA75" w14:textId="4418D351" w:rsidR="004E2F28" w:rsidRDefault="004E2F28" w:rsidP="004E2F28">
      <w:pPr>
        <w:pStyle w:val="ListParagraph"/>
        <w:numPr>
          <w:ilvl w:val="3"/>
          <w:numId w:val="2"/>
        </w:numPr>
      </w:pPr>
      <w:r>
        <w:t>Superficial: only epidermis, not dermis</w:t>
      </w:r>
    </w:p>
    <w:p w14:paraId="29307C2F" w14:textId="0930837B" w:rsidR="004E2F28" w:rsidRDefault="004E2F28" w:rsidP="004E2F28">
      <w:pPr>
        <w:pStyle w:val="ListParagraph"/>
        <w:numPr>
          <w:ilvl w:val="4"/>
          <w:numId w:val="2"/>
        </w:numPr>
      </w:pPr>
      <w:r>
        <w:t>Often called epidermal burn</w:t>
      </w:r>
    </w:p>
    <w:p w14:paraId="09B2D4FD" w14:textId="4C41E363" w:rsidR="004E2F28" w:rsidRDefault="004E2F28" w:rsidP="004E2F28">
      <w:pPr>
        <w:pStyle w:val="ListParagraph"/>
        <w:numPr>
          <w:ilvl w:val="4"/>
          <w:numId w:val="2"/>
        </w:numPr>
      </w:pPr>
      <w:r>
        <w:t>Example is a sunburn</w:t>
      </w:r>
    </w:p>
    <w:p w14:paraId="0CC06726" w14:textId="71E7E9AF" w:rsidR="004E2F28" w:rsidRDefault="004E2F28" w:rsidP="004E2F28">
      <w:pPr>
        <w:pStyle w:val="ListParagraph"/>
        <w:numPr>
          <w:ilvl w:val="3"/>
          <w:numId w:val="2"/>
        </w:numPr>
      </w:pPr>
      <w:r>
        <w:t>Superficial dermal</w:t>
      </w:r>
      <w:r w:rsidR="00081772">
        <w:t xml:space="preserve"> (aka superficial partial-thickness)</w:t>
      </w:r>
      <w:r>
        <w:t>: through epidermis and upper layers of the dermis</w:t>
      </w:r>
      <w:r w:rsidR="00081772">
        <w:t>, through the papillary layer</w:t>
      </w:r>
    </w:p>
    <w:p w14:paraId="6412D8A5" w14:textId="79629990" w:rsidR="004E2F28" w:rsidRDefault="004E2F28" w:rsidP="004E2F28">
      <w:pPr>
        <w:pStyle w:val="ListParagraph"/>
        <w:numPr>
          <w:ilvl w:val="4"/>
          <w:numId w:val="2"/>
        </w:numPr>
      </w:pPr>
      <w:r>
        <w:t>Associated with blistering</w:t>
      </w:r>
    </w:p>
    <w:p w14:paraId="237C7A0A" w14:textId="14646A7C" w:rsidR="004E2F28" w:rsidRDefault="004E2F28" w:rsidP="004E2F28">
      <w:pPr>
        <w:pStyle w:val="ListParagraph"/>
        <w:numPr>
          <w:ilvl w:val="3"/>
          <w:numId w:val="2"/>
        </w:numPr>
      </w:pPr>
      <w:r>
        <w:t>Deep dermal</w:t>
      </w:r>
      <w:r w:rsidR="00081772">
        <w:t xml:space="preserve"> (aka deep partial-thickness)</w:t>
      </w:r>
      <w:r>
        <w:t>: through epidermis and into deep layers of the dermis, but not through all of the dermis</w:t>
      </w:r>
    </w:p>
    <w:p w14:paraId="2E9D542F" w14:textId="58CCAC01" w:rsidR="004E2F28" w:rsidRDefault="004E2F28" w:rsidP="004E2F28">
      <w:pPr>
        <w:pStyle w:val="ListParagraph"/>
        <w:numPr>
          <w:ilvl w:val="2"/>
          <w:numId w:val="2"/>
        </w:numPr>
      </w:pPr>
      <w:r>
        <w:t>Full thickness: through all skin layers into subcutaneous tissues</w:t>
      </w:r>
    </w:p>
    <w:p w14:paraId="1CDCD482" w14:textId="57BF9E2B" w:rsidR="004E2F28" w:rsidRDefault="004E2F28" w:rsidP="004E2F28">
      <w:pPr>
        <w:pStyle w:val="ListParagraph"/>
        <w:numPr>
          <w:ilvl w:val="1"/>
          <w:numId w:val="2"/>
        </w:numPr>
      </w:pPr>
      <w:r>
        <w:t>Estimation of burn depth</w:t>
      </w:r>
      <w:r w:rsidR="00BD4B2D" w:rsidRPr="00BD4B2D">
        <w:t xml:space="preserve"> </w:t>
      </w:r>
    </w:p>
    <w:p w14:paraId="6DB5667F" w14:textId="5D879334" w:rsidR="004E2F28" w:rsidRDefault="004E2F28" w:rsidP="004E2F28">
      <w:pPr>
        <w:pStyle w:val="ListParagraph"/>
        <w:numPr>
          <w:ilvl w:val="2"/>
          <w:numId w:val="2"/>
        </w:numPr>
      </w:pPr>
      <w:r>
        <w:t>Four elements are assessed:</w:t>
      </w:r>
    </w:p>
    <w:p w14:paraId="06641546" w14:textId="31410C13" w:rsidR="004E2F28" w:rsidRDefault="004E2F28" w:rsidP="004E2F28">
      <w:pPr>
        <w:pStyle w:val="ListParagraph"/>
        <w:numPr>
          <w:ilvl w:val="3"/>
          <w:numId w:val="2"/>
        </w:numPr>
      </w:pPr>
      <w:r>
        <w:t>Bleeding test: prick w/ 21 gauge needle</w:t>
      </w:r>
    </w:p>
    <w:p w14:paraId="2917D845" w14:textId="4A860AE3" w:rsidR="004E2F28" w:rsidRDefault="004E2F28" w:rsidP="004E2F28">
      <w:pPr>
        <w:pStyle w:val="ListParagraph"/>
        <w:numPr>
          <w:ilvl w:val="4"/>
          <w:numId w:val="2"/>
        </w:numPr>
      </w:pPr>
      <w:r>
        <w:t>Brisk bleeding on superficial prick indicates superficial or superficial dermal</w:t>
      </w:r>
    </w:p>
    <w:p w14:paraId="25102AA4" w14:textId="1B237FD9" w:rsidR="004E2F28" w:rsidRDefault="004E2F28" w:rsidP="004E2F28">
      <w:pPr>
        <w:pStyle w:val="ListParagraph"/>
        <w:numPr>
          <w:ilvl w:val="4"/>
          <w:numId w:val="2"/>
        </w:numPr>
      </w:pPr>
      <w:r>
        <w:t>Delayed bleeding suggests deep dermal</w:t>
      </w:r>
    </w:p>
    <w:p w14:paraId="6588D528" w14:textId="41C2F549" w:rsidR="004E2F28" w:rsidRDefault="004E2F28" w:rsidP="004E2F28">
      <w:pPr>
        <w:pStyle w:val="ListParagraph"/>
        <w:numPr>
          <w:ilvl w:val="4"/>
          <w:numId w:val="2"/>
        </w:numPr>
      </w:pPr>
      <w:r>
        <w:t>No bleeding suggests full thickness</w:t>
      </w:r>
    </w:p>
    <w:p w14:paraId="540518BE" w14:textId="77777777" w:rsidR="004E2F28" w:rsidRDefault="004E2F28" w:rsidP="004E2F28">
      <w:pPr>
        <w:pStyle w:val="ListParagraph"/>
        <w:numPr>
          <w:ilvl w:val="3"/>
          <w:numId w:val="2"/>
        </w:numPr>
      </w:pPr>
      <w:r>
        <w:t xml:space="preserve">Sensation: </w:t>
      </w:r>
    </w:p>
    <w:p w14:paraId="4233369D" w14:textId="27466687" w:rsidR="004E2F28" w:rsidRDefault="004E2F28" w:rsidP="004E2F28">
      <w:pPr>
        <w:pStyle w:val="ListParagraph"/>
        <w:numPr>
          <w:ilvl w:val="4"/>
          <w:numId w:val="2"/>
        </w:numPr>
      </w:pPr>
      <w:r>
        <w:t>Pain equates w/ a superficial or superficial dermal burn</w:t>
      </w:r>
    </w:p>
    <w:p w14:paraId="268D6C16" w14:textId="5680BE01" w:rsidR="004E2F28" w:rsidRDefault="004E2F28" w:rsidP="004E2F28">
      <w:pPr>
        <w:pStyle w:val="ListParagraph"/>
        <w:numPr>
          <w:ilvl w:val="4"/>
          <w:numId w:val="2"/>
        </w:numPr>
      </w:pPr>
      <w:r>
        <w:t>Non-painful sensation equates w/ deep dermal</w:t>
      </w:r>
    </w:p>
    <w:p w14:paraId="2406102B" w14:textId="0084D32A" w:rsidR="004E2F28" w:rsidRDefault="004E2F28" w:rsidP="004E2F28">
      <w:pPr>
        <w:pStyle w:val="ListParagraph"/>
        <w:numPr>
          <w:ilvl w:val="4"/>
          <w:numId w:val="2"/>
        </w:numPr>
      </w:pPr>
      <w:r>
        <w:t>Insensate wounds are full thickness</w:t>
      </w:r>
    </w:p>
    <w:p w14:paraId="17A7195D" w14:textId="1561028A" w:rsidR="004E2F28" w:rsidRDefault="004E2F28" w:rsidP="004E2F28">
      <w:pPr>
        <w:pStyle w:val="ListParagraph"/>
        <w:numPr>
          <w:ilvl w:val="3"/>
          <w:numId w:val="2"/>
        </w:numPr>
      </w:pPr>
      <w:r>
        <w:t>Appearance and blanching to pressure</w:t>
      </w:r>
    </w:p>
    <w:p w14:paraId="02A5A596" w14:textId="7E186C2F" w:rsidR="004E2F28" w:rsidRDefault="004E2F28" w:rsidP="004E2F28">
      <w:pPr>
        <w:pStyle w:val="ListParagraph"/>
        <w:numPr>
          <w:ilvl w:val="4"/>
          <w:numId w:val="2"/>
        </w:numPr>
      </w:pPr>
      <w:r>
        <w:t xml:space="preserve">Blisters should be </w:t>
      </w:r>
      <w:proofErr w:type="spellStart"/>
      <w:r>
        <w:t>deroofed</w:t>
      </w:r>
      <w:proofErr w:type="spellEnd"/>
      <w:r>
        <w:t xml:space="preserve"> if necessary</w:t>
      </w:r>
    </w:p>
    <w:p w14:paraId="433908EE" w14:textId="2C5D9F54" w:rsidR="004E2F28" w:rsidRDefault="004E2F28" w:rsidP="004E2F28">
      <w:pPr>
        <w:pStyle w:val="ListParagraph"/>
        <w:numPr>
          <w:ilvl w:val="4"/>
          <w:numId w:val="2"/>
        </w:numPr>
      </w:pPr>
      <w:r>
        <w:t>Red, moist wound w/ obvious blanching and rapid refill-superficial</w:t>
      </w:r>
    </w:p>
    <w:p w14:paraId="5EED1D30" w14:textId="402BAD45" w:rsidR="004E2F28" w:rsidRDefault="004E2F28" w:rsidP="004E2F28">
      <w:pPr>
        <w:pStyle w:val="ListParagraph"/>
        <w:numPr>
          <w:ilvl w:val="4"/>
          <w:numId w:val="2"/>
        </w:numPr>
      </w:pPr>
      <w:r>
        <w:t xml:space="preserve">Pale, dry but blanching wound that slowly regains </w:t>
      </w:r>
      <w:proofErr w:type="spellStart"/>
      <w:r>
        <w:t>colour</w:t>
      </w:r>
      <w:proofErr w:type="spellEnd"/>
      <w:r>
        <w:t>-superficial dermal</w:t>
      </w:r>
    </w:p>
    <w:p w14:paraId="5A8F2282" w14:textId="75FB0A70" w:rsidR="004E2F28" w:rsidRDefault="004E2F28" w:rsidP="004E2F28">
      <w:pPr>
        <w:pStyle w:val="ListParagraph"/>
        <w:numPr>
          <w:ilvl w:val="4"/>
          <w:numId w:val="2"/>
        </w:numPr>
      </w:pPr>
      <w:r>
        <w:t xml:space="preserve">Mottled cherry red </w:t>
      </w:r>
      <w:proofErr w:type="spellStart"/>
      <w:r>
        <w:t>colour</w:t>
      </w:r>
      <w:proofErr w:type="spellEnd"/>
      <w:r>
        <w:t xml:space="preserve"> with no blanching-deep dermal</w:t>
      </w:r>
      <w:r w:rsidR="00F45BE0" w:rsidRPr="00F45BE0">
        <w:t xml:space="preserve"> </w:t>
      </w:r>
    </w:p>
    <w:p w14:paraId="7AF9E1B8" w14:textId="1093AC98" w:rsidR="004E2F28" w:rsidRDefault="004E2F28" w:rsidP="004E2F28">
      <w:pPr>
        <w:pStyle w:val="ListParagraph"/>
        <w:numPr>
          <w:ilvl w:val="4"/>
          <w:numId w:val="2"/>
        </w:numPr>
      </w:pPr>
      <w:r>
        <w:t>Dry, leathery, hard wound that does not blanch is full thickness</w:t>
      </w:r>
    </w:p>
    <w:p w14:paraId="43EAAE0F" w14:textId="3395FA09" w:rsidR="004E2F28" w:rsidRDefault="004E2F28" w:rsidP="004E2F28">
      <w:pPr>
        <w:pStyle w:val="ListParagraph"/>
        <w:numPr>
          <w:ilvl w:val="5"/>
          <w:numId w:val="2"/>
        </w:numPr>
      </w:pPr>
      <w:r>
        <w:t xml:space="preserve">Can appear as </w:t>
      </w:r>
      <w:proofErr w:type="spellStart"/>
      <w:r>
        <w:t>unburnt</w:t>
      </w:r>
      <w:proofErr w:type="spellEnd"/>
      <w:r>
        <w:t xml:space="preserve"> skin in lightly pigmented skin</w:t>
      </w:r>
    </w:p>
    <w:p w14:paraId="0631EA00" w14:textId="3FC018E7" w:rsidR="004E2F28" w:rsidRDefault="00F242D9" w:rsidP="004E2F28">
      <w:pPr>
        <w:pStyle w:val="ListParagraph"/>
        <w:numPr>
          <w:ilvl w:val="0"/>
          <w:numId w:val="2"/>
        </w:numPr>
      </w:pPr>
      <w:r>
        <w:t>Treatments</w:t>
      </w:r>
    </w:p>
    <w:p w14:paraId="36D26447" w14:textId="26D3171F" w:rsidR="00017445" w:rsidRDefault="00017445" w:rsidP="00017445">
      <w:pPr>
        <w:pStyle w:val="ListParagraph"/>
        <w:numPr>
          <w:ilvl w:val="1"/>
          <w:numId w:val="2"/>
        </w:numPr>
      </w:pPr>
      <w:r>
        <w:t>General therapies:</w:t>
      </w:r>
    </w:p>
    <w:p w14:paraId="09BCB0B0" w14:textId="1A770049" w:rsidR="00017445" w:rsidRDefault="00017445" w:rsidP="00017445">
      <w:pPr>
        <w:pStyle w:val="ListParagraph"/>
        <w:numPr>
          <w:ilvl w:val="2"/>
          <w:numId w:val="2"/>
        </w:numPr>
      </w:pPr>
      <w:r>
        <w:t>Cooling</w:t>
      </w:r>
    </w:p>
    <w:p w14:paraId="0B2AC92C" w14:textId="74E88DC3" w:rsidR="00017445" w:rsidRDefault="00511997" w:rsidP="00017445">
      <w:pPr>
        <w:pStyle w:val="ListParagraph"/>
        <w:numPr>
          <w:ilvl w:val="3"/>
          <w:numId w:val="2"/>
        </w:numPr>
      </w:pPr>
      <w:r>
        <w:t>If performed w/in 30 minutes prevents ongoing tissue damage, reduces edema formation and increases epithelialization</w:t>
      </w:r>
    </w:p>
    <w:p w14:paraId="28237FBF" w14:textId="3A56ECD8" w:rsidR="00511997" w:rsidRDefault="00511997" w:rsidP="00017445">
      <w:pPr>
        <w:pStyle w:val="ListParagraph"/>
        <w:numPr>
          <w:ilvl w:val="3"/>
          <w:numId w:val="2"/>
        </w:numPr>
      </w:pPr>
      <w:r>
        <w:t>Contributes to analgesic regimen</w:t>
      </w:r>
    </w:p>
    <w:p w14:paraId="33C8E95F" w14:textId="342FFDCD" w:rsidR="00511997" w:rsidRDefault="00511997" w:rsidP="00017445">
      <w:pPr>
        <w:pStyle w:val="ListParagraph"/>
        <w:numPr>
          <w:ilvl w:val="3"/>
          <w:numId w:val="2"/>
        </w:numPr>
      </w:pPr>
      <w:r>
        <w:t>Currently recommended to treat with 59 degree tap water for 20 minutes</w:t>
      </w:r>
    </w:p>
    <w:p w14:paraId="1354B853" w14:textId="0695B959" w:rsidR="00511997" w:rsidRDefault="00511997" w:rsidP="00017445">
      <w:pPr>
        <w:pStyle w:val="ListParagraph"/>
        <w:numPr>
          <w:ilvl w:val="3"/>
          <w:numId w:val="2"/>
        </w:numPr>
      </w:pPr>
      <w:r>
        <w:t>Should avoid hypothermia</w:t>
      </w:r>
    </w:p>
    <w:p w14:paraId="2696E9D8" w14:textId="38F42F73" w:rsidR="00511997" w:rsidRDefault="00511997" w:rsidP="00511997">
      <w:pPr>
        <w:pStyle w:val="ListParagraph"/>
        <w:numPr>
          <w:ilvl w:val="2"/>
          <w:numId w:val="2"/>
        </w:numPr>
      </w:pPr>
      <w:r>
        <w:t>Fluid therapy</w:t>
      </w:r>
    </w:p>
    <w:p w14:paraId="103DED4F" w14:textId="77777777" w:rsidR="00B821FB" w:rsidRDefault="00B821FB" w:rsidP="00B821FB">
      <w:pPr>
        <w:pStyle w:val="ListParagraph"/>
        <w:numPr>
          <w:ilvl w:val="3"/>
          <w:numId w:val="2"/>
        </w:numPr>
      </w:pPr>
      <w:r>
        <w:t>Resuscitation regimens</w:t>
      </w:r>
    </w:p>
    <w:p w14:paraId="32C59BAF" w14:textId="77777777" w:rsidR="00B821FB" w:rsidRDefault="00B821FB" w:rsidP="00B821FB">
      <w:pPr>
        <w:pStyle w:val="ListParagraph"/>
        <w:numPr>
          <w:ilvl w:val="4"/>
          <w:numId w:val="2"/>
        </w:numPr>
      </w:pPr>
      <w:r>
        <w:t>Goal is to maintain perfusion to the zone of stasis</w:t>
      </w:r>
    </w:p>
    <w:p w14:paraId="61F253F3" w14:textId="77777777" w:rsidR="00B821FB" w:rsidRDefault="00B821FB" w:rsidP="00B821FB">
      <w:pPr>
        <w:pStyle w:val="ListParagraph"/>
        <w:numPr>
          <w:ilvl w:val="4"/>
          <w:numId w:val="2"/>
        </w:numPr>
      </w:pPr>
      <w:r>
        <w:t>Greatest amount of fluid loss in burn patients in 1</w:t>
      </w:r>
      <w:r w:rsidRPr="009B75C2">
        <w:rPr>
          <w:vertAlign w:val="superscript"/>
        </w:rPr>
        <w:t>st</w:t>
      </w:r>
      <w:r>
        <w:t xml:space="preserve"> 24 </w:t>
      </w:r>
      <w:proofErr w:type="spellStart"/>
      <w:r>
        <w:t>hrs</w:t>
      </w:r>
      <w:proofErr w:type="spellEnd"/>
    </w:p>
    <w:p w14:paraId="288B8724" w14:textId="77777777" w:rsidR="00B821FB" w:rsidRDefault="00B821FB" w:rsidP="00B821FB">
      <w:pPr>
        <w:pStyle w:val="ListParagraph"/>
        <w:numPr>
          <w:ilvl w:val="5"/>
          <w:numId w:val="2"/>
        </w:numPr>
      </w:pPr>
      <w:r>
        <w:t>Patients w/ concurrent inhalation injury have 30-50% greater fluid losses</w:t>
      </w:r>
    </w:p>
    <w:p w14:paraId="0BCC3F35" w14:textId="77777777" w:rsidR="00B821FB" w:rsidRDefault="00B821FB" w:rsidP="00B821FB">
      <w:pPr>
        <w:pStyle w:val="ListParagraph"/>
        <w:numPr>
          <w:ilvl w:val="4"/>
          <w:numId w:val="2"/>
        </w:numPr>
      </w:pPr>
      <w:r>
        <w:t xml:space="preserve">First 8-12 </w:t>
      </w:r>
      <w:proofErr w:type="spellStart"/>
      <w:r>
        <w:t>hrs</w:t>
      </w:r>
      <w:proofErr w:type="spellEnd"/>
      <w:r>
        <w:t xml:space="preserve"> general shift from intravascular to interstitial</w:t>
      </w:r>
    </w:p>
    <w:p w14:paraId="35A1808A" w14:textId="77777777" w:rsidR="00B821FB" w:rsidRDefault="00B821FB" w:rsidP="00B821FB">
      <w:pPr>
        <w:pStyle w:val="ListParagraph"/>
        <w:numPr>
          <w:ilvl w:val="5"/>
          <w:numId w:val="2"/>
        </w:numPr>
      </w:pPr>
      <w:r>
        <w:t>Colloids show no advantage over crystalloids</w:t>
      </w:r>
    </w:p>
    <w:p w14:paraId="0FCCEF06" w14:textId="77777777" w:rsidR="00B821FB" w:rsidRDefault="00B821FB" w:rsidP="00B821FB">
      <w:pPr>
        <w:pStyle w:val="ListParagraph"/>
        <w:numPr>
          <w:ilvl w:val="5"/>
          <w:numId w:val="2"/>
        </w:numPr>
      </w:pPr>
      <w:r>
        <w:t>Fast fluid boluses are thought to be of little benefit as the increase in hydrostatic pressure encourages worsened shift from intravascular to interstitial</w:t>
      </w:r>
    </w:p>
    <w:p w14:paraId="43FA7832" w14:textId="77777777" w:rsidR="00B821FB" w:rsidRDefault="00B821FB" w:rsidP="00B821FB">
      <w:pPr>
        <w:pStyle w:val="ListParagraph"/>
        <w:numPr>
          <w:ilvl w:val="6"/>
          <w:numId w:val="2"/>
        </w:numPr>
      </w:pPr>
      <w:r>
        <w:t>“</w:t>
      </w:r>
      <w:proofErr w:type="gramStart"/>
      <w:r>
        <w:t>fluid</w:t>
      </w:r>
      <w:proofErr w:type="gramEnd"/>
      <w:r>
        <w:t xml:space="preserve"> creep”: tendency to overuse crystalloid fluids with excessive initial resuscitation, prejudice against colloids, lack of attention to fluid volumes by clinicians, and inaccurate estimation of total body surface areas</w:t>
      </w:r>
    </w:p>
    <w:p w14:paraId="7AE1E6C9" w14:textId="77777777" w:rsidR="00B821FB" w:rsidRDefault="00B821FB" w:rsidP="00B821FB">
      <w:pPr>
        <w:pStyle w:val="ListParagraph"/>
        <w:numPr>
          <w:ilvl w:val="6"/>
          <w:numId w:val="2"/>
        </w:numPr>
      </w:pPr>
      <w:proofErr w:type="gramStart"/>
      <w:r>
        <w:t>consequences</w:t>
      </w:r>
      <w:proofErr w:type="gramEnd"/>
      <w:r>
        <w:t xml:space="preserve"> include pulmonary edema, myocardial edema, conversion of superficial to deep burns due to edema, extremity compartment syndrome, massive pleural and pericardial effusion, and abdominal compartment syndrome</w:t>
      </w:r>
    </w:p>
    <w:p w14:paraId="475F97F1" w14:textId="77777777" w:rsidR="00B821FB" w:rsidRDefault="00B821FB" w:rsidP="00B821FB">
      <w:pPr>
        <w:pStyle w:val="ListParagraph"/>
        <w:numPr>
          <w:ilvl w:val="4"/>
          <w:numId w:val="2"/>
        </w:numPr>
      </w:pPr>
      <w:r>
        <w:t>Formulas:</w:t>
      </w:r>
    </w:p>
    <w:p w14:paraId="3954DA2F" w14:textId="69659619" w:rsidR="00B821FB" w:rsidRDefault="00B821FB" w:rsidP="00B821FB">
      <w:pPr>
        <w:pStyle w:val="ListParagraph"/>
        <w:numPr>
          <w:ilvl w:val="5"/>
          <w:numId w:val="2"/>
        </w:numPr>
      </w:pPr>
      <w:r>
        <w:t>Consensus formula (aka Parkland formula)</w:t>
      </w:r>
    </w:p>
    <w:p w14:paraId="07430A8E" w14:textId="77777777" w:rsidR="00B821FB" w:rsidRDefault="00B821FB" w:rsidP="00B821FB">
      <w:pPr>
        <w:pStyle w:val="ListParagraph"/>
        <w:numPr>
          <w:ilvl w:val="6"/>
          <w:numId w:val="2"/>
        </w:numPr>
      </w:pPr>
      <w:r>
        <w:t>Crystalloid only</w:t>
      </w:r>
    </w:p>
    <w:p w14:paraId="31F89605" w14:textId="77777777" w:rsidR="00B821FB" w:rsidRDefault="00B821FB" w:rsidP="00B821FB">
      <w:pPr>
        <w:pStyle w:val="ListParagraph"/>
        <w:numPr>
          <w:ilvl w:val="6"/>
          <w:numId w:val="2"/>
        </w:numPr>
      </w:pPr>
      <w:r>
        <w:t>Advantage of easy to calculate and rate is titrated w/ UOP</w:t>
      </w:r>
    </w:p>
    <w:p w14:paraId="1F11CCB7" w14:textId="55598746" w:rsidR="00B821FB" w:rsidRDefault="00B821FB" w:rsidP="00B821FB">
      <w:pPr>
        <w:pStyle w:val="ListParagraph"/>
        <w:numPr>
          <w:ilvl w:val="6"/>
          <w:numId w:val="2"/>
        </w:numPr>
      </w:pPr>
      <w:r>
        <w:t>Start point is the time of injury, not admission</w:t>
      </w:r>
    </w:p>
    <w:p w14:paraId="2E6EE413" w14:textId="20BE77C6" w:rsidR="00B821FB" w:rsidRDefault="00B821FB" w:rsidP="00B821FB">
      <w:pPr>
        <w:pStyle w:val="ListParagraph"/>
        <w:numPr>
          <w:ilvl w:val="6"/>
          <w:numId w:val="2"/>
        </w:numPr>
      </w:pPr>
      <w:proofErr w:type="gramStart"/>
      <w:r>
        <w:t>often</w:t>
      </w:r>
      <w:proofErr w:type="gramEnd"/>
      <w:r>
        <w:t xml:space="preserve"> after 8-24 </w:t>
      </w:r>
      <w:proofErr w:type="spellStart"/>
      <w:r>
        <w:t>hrs</w:t>
      </w:r>
      <w:proofErr w:type="spellEnd"/>
      <w:r>
        <w:t xml:space="preserve"> colloids are started at 0.5 mL x total burn surface area (%) x body weight (kg) and maintenance crystalloid is continued at 1.5 ml x (burn area) x (body weight).  End point is UOP of 0.5-1 mL/kg/hr in adults and 1-1.5 ml/kg/hr in children</w:t>
      </w:r>
    </w:p>
    <w:p w14:paraId="4605BCB9" w14:textId="78CB0273" w:rsidR="00B821FB" w:rsidRDefault="00B821FB" w:rsidP="00B821FB">
      <w:pPr>
        <w:pStyle w:val="ListParagraph"/>
        <w:numPr>
          <w:ilvl w:val="8"/>
          <w:numId w:val="2"/>
        </w:numPr>
      </w:pPr>
      <w:proofErr w:type="gramStart"/>
      <w:r>
        <w:t>colloids</w:t>
      </w:r>
      <w:proofErr w:type="gramEnd"/>
      <w:r>
        <w:t xml:space="preserve"> have been traditionally avoided due to systemic complications in burn patients</w:t>
      </w:r>
    </w:p>
    <w:p w14:paraId="6525DE38" w14:textId="28C884C1" w:rsidR="00B821FB" w:rsidRDefault="00B821FB" w:rsidP="00B821FB">
      <w:pPr>
        <w:pStyle w:val="ListParagraph"/>
        <w:numPr>
          <w:ilvl w:val="8"/>
          <w:numId w:val="2"/>
        </w:numPr>
      </w:pPr>
      <w:proofErr w:type="gramStart"/>
      <w:r>
        <w:t>coagulation</w:t>
      </w:r>
      <w:proofErr w:type="gramEnd"/>
      <w:r>
        <w:t xml:space="preserve"> predominantly</w:t>
      </w:r>
    </w:p>
    <w:p w14:paraId="1F29FC80" w14:textId="24351B6F" w:rsidR="00B821FB" w:rsidRDefault="00B821FB" w:rsidP="00B821FB">
      <w:pPr>
        <w:pStyle w:val="ListParagraph"/>
        <w:numPr>
          <w:ilvl w:val="8"/>
          <w:numId w:val="2"/>
        </w:numPr>
      </w:pPr>
      <w:proofErr w:type="gramStart"/>
      <w:r>
        <w:t>albumin</w:t>
      </w:r>
      <w:proofErr w:type="gramEnd"/>
      <w:r>
        <w:t xml:space="preserve"> has received some scrutiny as is believed to worsen survival in human burn patients</w:t>
      </w:r>
    </w:p>
    <w:p w14:paraId="72D5D449" w14:textId="5F36CFF6" w:rsidR="00B821FB" w:rsidRDefault="00B821FB" w:rsidP="00B821FB">
      <w:pPr>
        <w:pStyle w:val="ListParagraph"/>
        <w:numPr>
          <w:ilvl w:val="6"/>
          <w:numId w:val="2"/>
        </w:numPr>
      </w:pPr>
      <w:proofErr w:type="gramStart"/>
      <w:r>
        <w:t>more</w:t>
      </w:r>
      <w:proofErr w:type="gramEnd"/>
      <w:r>
        <w:t xml:space="preserve"> fluid is typically required for high tension electrical injury or if the patient has inhalational injury concurrently</w:t>
      </w:r>
    </w:p>
    <w:p w14:paraId="54D5076D" w14:textId="67B9E2D8" w:rsidR="00B821FB" w:rsidRDefault="00B821FB" w:rsidP="00B821FB">
      <w:pPr>
        <w:pStyle w:val="ListParagraph"/>
        <w:numPr>
          <w:ilvl w:val="4"/>
          <w:numId w:val="2"/>
        </w:numPr>
      </w:pPr>
      <w:r>
        <w:t>Hypertonic saline</w:t>
      </w:r>
    </w:p>
    <w:p w14:paraId="0B8AD27E" w14:textId="5E0EB3A8" w:rsidR="00B821FB" w:rsidRDefault="00B821FB" w:rsidP="00B821FB">
      <w:pPr>
        <w:pStyle w:val="ListParagraph"/>
        <w:numPr>
          <w:ilvl w:val="5"/>
          <w:numId w:val="2"/>
        </w:numPr>
      </w:pPr>
      <w:r>
        <w:t>Controversial</w:t>
      </w:r>
    </w:p>
    <w:p w14:paraId="614065B6" w14:textId="1FAB17A3" w:rsidR="00B821FB" w:rsidRDefault="00B821FB" w:rsidP="00B821FB">
      <w:pPr>
        <w:pStyle w:val="ListParagraph"/>
        <w:numPr>
          <w:ilvl w:val="5"/>
          <w:numId w:val="2"/>
        </w:numPr>
      </w:pPr>
      <w:r>
        <w:t>Reduces the amount of fluid need in the first 24 hours to achieve targets of urine output</w:t>
      </w:r>
    </w:p>
    <w:p w14:paraId="6CFC21D7" w14:textId="409823DB" w:rsidR="00B821FB" w:rsidRDefault="00B821FB" w:rsidP="00B821FB">
      <w:pPr>
        <w:pStyle w:val="ListParagraph"/>
        <w:numPr>
          <w:ilvl w:val="5"/>
          <w:numId w:val="2"/>
        </w:numPr>
      </w:pPr>
      <w:r>
        <w:t>Decreased risk of abdominal compartment syndrome</w:t>
      </w:r>
    </w:p>
    <w:p w14:paraId="596CDE47" w14:textId="17AEB2DA" w:rsidR="00B821FB" w:rsidRDefault="00B821FB" w:rsidP="00B821FB">
      <w:pPr>
        <w:pStyle w:val="ListParagraph"/>
        <w:numPr>
          <w:ilvl w:val="5"/>
          <w:numId w:val="2"/>
        </w:numPr>
      </w:pPr>
      <w:r>
        <w:t>Increased risk of kidney injury and death</w:t>
      </w:r>
    </w:p>
    <w:p w14:paraId="1C021A11" w14:textId="377CE35B" w:rsidR="00B821FB" w:rsidRDefault="00B821FB" w:rsidP="00B821FB">
      <w:pPr>
        <w:pStyle w:val="ListParagraph"/>
        <w:numPr>
          <w:ilvl w:val="5"/>
          <w:numId w:val="2"/>
        </w:numPr>
      </w:pPr>
      <w:r>
        <w:t>Requires very close monitoring of sodium levels</w:t>
      </w:r>
    </w:p>
    <w:p w14:paraId="7E0EF7DB" w14:textId="3E868A20" w:rsidR="00A1289E" w:rsidRDefault="00A1289E" w:rsidP="00A1289E">
      <w:pPr>
        <w:pStyle w:val="ListParagraph"/>
        <w:numPr>
          <w:ilvl w:val="1"/>
          <w:numId w:val="2"/>
        </w:numPr>
      </w:pPr>
      <w:r>
        <w:t>Pain management</w:t>
      </w:r>
    </w:p>
    <w:p w14:paraId="1F479288" w14:textId="7F9C20CA" w:rsidR="00A1289E" w:rsidRDefault="00A1289E" w:rsidP="00A1289E">
      <w:pPr>
        <w:pStyle w:val="ListParagraph"/>
        <w:numPr>
          <w:ilvl w:val="2"/>
          <w:numId w:val="2"/>
        </w:numPr>
      </w:pPr>
      <w:r>
        <w:t>Classified into three different categories</w:t>
      </w:r>
      <w:r w:rsidRPr="00A1289E">
        <w:t xml:space="preserve"> </w:t>
      </w:r>
    </w:p>
    <w:p w14:paraId="54449954" w14:textId="5BB329F6" w:rsidR="00A1289E" w:rsidRDefault="00A1289E" w:rsidP="00A1289E">
      <w:pPr>
        <w:pStyle w:val="ListParagraph"/>
        <w:numPr>
          <w:ilvl w:val="2"/>
          <w:numId w:val="2"/>
        </w:numPr>
      </w:pPr>
      <w:r>
        <w:t>Fluctuates from day to day</w:t>
      </w:r>
    </w:p>
    <w:p w14:paraId="5ED2E54A" w14:textId="4FA4C90F" w:rsidR="00A1289E" w:rsidRDefault="00A1289E" w:rsidP="00A1289E">
      <w:pPr>
        <w:pStyle w:val="ListParagraph"/>
        <w:numPr>
          <w:ilvl w:val="2"/>
          <w:numId w:val="2"/>
        </w:numPr>
      </w:pPr>
      <w:r>
        <w:t>Opioid doses in the acute phase may exceed traditional dosing due to increased tolerance as well as increased metabolic rate</w:t>
      </w:r>
    </w:p>
    <w:p w14:paraId="54E0D052" w14:textId="55B3A630" w:rsidR="00A1289E" w:rsidRDefault="00A1289E" w:rsidP="00A1289E">
      <w:pPr>
        <w:pStyle w:val="ListParagraph"/>
        <w:numPr>
          <w:ilvl w:val="2"/>
          <w:numId w:val="2"/>
        </w:numPr>
      </w:pPr>
      <w:r>
        <w:t>Benzodiazepines decrease background and procedural pain</w:t>
      </w:r>
    </w:p>
    <w:p w14:paraId="2E64378B" w14:textId="6C1A09C2" w:rsidR="00A1289E" w:rsidRDefault="00A1289E" w:rsidP="00A1289E">
      <w:pPr>
        <w:pStyle w:val="ListParagraph"/>
        <w:numPr>
          <w:ilvl w:val="2"/>
          <w:numId w:val="2"/>
        </w:numPr>
      </w:pPr>
      <w:r>
        <w:t>Ketamine and propofol have been shown to significantly reduce pain w/ procedures</w:t>
      </w:r>
    </w:p>
    <w:p w14:paraId="0DBB702E" w14:textId="7689B29F" w:rsidR="00181B96" w:rsidRDefault="00181B96" w:rsidP="00181B96">
      <w:pPr>
        <w:pStyle w:val="ListParagraph"/>
        <w:numPr>
          <w:ilvl w:val="1"/>
          <w:numId w:val="2"/>
        </w:numPr>
      </w:pPr>
      <w:r>
        <w:t>Nutrition</w:t>
      </w:r>
    </w:p>
    <w:p w14:paraId="6ACB59F2" w14:textId="77777777" w:rsidR="00181B96" w:rsidRDefault="00181B96" w:rsidP="00181B96">
      <w:pPr>
        <w:pStyle w:val="ListParagraph"/>
        <w:numPr>
          <w:ilvl w:val="2"/>
          <w:numId w:val="2"/>
        </w:numPr>
      </w:pPr>
      <w:r>
        <w:t>Hypermetabolic response seen w/ burn injury</w:t>
      </w:r>
      <w:r w:rsidRPr="00CF10D2">
        <w:t xml:space="preserve"> </w:t>
      </w:r>
    </w:p>
    <w:p w14:paraId="16468377" w14:textId="77777777" w:rsidR="00181B96" w:rsidRDefault="00181B96" w:rsidP="00181B96">
      <w:pPr>
        <w:pStyle w:val="ListParagraph"/>
        <w:numPr>
          <w:ilvl w:val="3"/>
          <w:numId w:val="2"/>
        </w:numPr>
      </w:pPr>
      <w:r>
        <w:t>Mediated by systemic response to burn</w:t>
      </w:r>
    </w:p>
    <w:p w14:paraId="2A2E2B19" w14:textId="3F9415E3" w:rsidR="00181B96" w:rsidRDefault="00181B96" w:rsidP="00181B96">
      <w:pPr>
        <w:pStyle w:val="ListParagraph"/>
        <w:numPr>
          <w:ilvl w:val="3"/>
          <w:numId w:val="2"/>
        </w:numPr>
      </w:pPr>
      <w:r>
        <w:t>Related to the extent of the burn injury</w:t>
      </w:r>
    </w:p>
    <w:p w14:paraId="483820C5" w14:textId="79E01159" w:rsidR="00181B96" w:rsidRDefault="00181B96" w:rsidP="00181B96">
      <w:pPr>
        <w:pStyle w:val="ListParagraph"/>
        <w:numPr>
          <w:ilvl w:val="3"/>
          <w:numId w:val="2"/>
        </w:numPr>
      </w:pPr>
      <w:r>
        <w:t>Resting energy expenditure may be &gt;100% resting expenditure</w:t>
      </w:r>
    </w:p>
    <w:p w14:paraId="2C4DF25F" w14:textId="34430719" w:rsidR="00181B96" w:rsidRDefault="00181B96" w:rsidP="00181B96">
      <w:pPr>
        <w:pStyle w:val="ListParagraph"/>
        <w:numPr>
          <w:ilvl w:val="2"/>
          <w:numId w:val="2"/>
        </w:numPr>
      </w:pPr>
      <w:r>
        <w:t>Management should be to prevent protein breakdown, decreased wound healing, immunosuppression, and increase infective complication.</w:t>
      </w:r>
    </w:p>
    <w:p w14:paraId="45265F12" w14:textId="35248615" w:rsidR="00A1289E" w:rsidRDefault="00181B96" w:rsidP="00181B96">
      <w:pPr>
        <w:pStyle w:val="ListParagraph"/>
        <w:numPr>
          <w:ilvl w:val="2"/>
          <w:numId w:val="2"/>
        </w:numPr>
      </w:pPr>
      <w:r>
        <w:t xml:space="preserve">Institution of enteral feeding should occur w/in 24-48 hours </w:t>
      </w:r>
      <w:proofErr w:type="spellStart"/>
      <w:r>
        <w:t>postburn</w:t>
      </w:r>
      <w:proofErr w:type="spellEnd"/>
      <w:r>
        <w:t xml:space="preserve"> injury</w:t>
      </w:r>
    </w:p>
    <w:p w14:paraId="4AEA65D8" w14:textId="22B25E75" w:rsidR="00181B96" w:rsidRDefault="00181B96" w:rsidP="00181B96">
      <w:pPr>
        <w:pStyle w:val="ListParagraph"/>
        <w:numPr>
          <w:ilvl w:val="1"/>
          <w:numId w:val="2"/>
        </w:numPr>
      </w:pPr>
      <w:r>
        <w:t>Antioxidants</w:t>
      </w:r>
    </w:p>
    <w:p w14:paraId="1D51DC1F" w14:textId="69022AB0" w:rsidR="00181B96" w:rsidRDefault="00181B96" w:rsidP="00181B96">
      <w:pPr>
        <w:pStyle w:val="ListParagraph"/>
        <w:numPr>
          <w:ilvl w:val="2"/>
          <w:numId w:val="2"/>
        </w:numPr>
      </w:pPr>
      <w:r>
        <w:t>No clinical data available</w:t>
      </w:r>
    </w:p>
    <w:p w14:paraId="3C60CF6C" w14:textId="080CAD41" w:rsidR="00181B96" w:rsidRDefault="00181B96" w:rsidP="00181B96">
      <w:pPr>
        <w:pStyle w:val="ListParagraph"/>
        <w:numPr>
          <w:ilvl w:val="2"/>
          <w:numId w:val="2"/>
        </w:numPr>
      </w:pPr>
      <w:r>
        <w:t>High dose vitamin C reduces fluid requirements in sheep</w:t>
      </w:r>
    </w:p>
    <w:p w14:paraId="136FD19B" w14:textId="3325C1AE" w:rsidR="00181B96" w:rsidRDefault="00181B96" w:rsidP="00181B96">
      <w:pPr>
        <w:pStyle w:val="ListParagraph"/>
        <w:numPr>
          <w:ilvl w:val="2"/>
          <w:numId w:val="2"/>
        </w:numPr>
      </w:pPr>
      <w:r>
        <w:t>Currently recommended</w:t>
      </w:r>
    </w:p>
    <w:p w14:paraId="193D4C58" w14:textId="70D52245" w:rsidR="00B821FB" w:rsidRDefault="00A5146A" w:rsidP="00B821FB">
      <w:pPr>
        <w:pStyle w:val="ListParagraph"/>
        <w:numPr>
          <w:ilvl w:val="0"/>
          <w:numId w:val="2"/>
        </w:numPr>
      </w:pPr>
      <w:r>
        <w:t>Specific wound management</w:t>
      </w:r>
    </w:p>
    <w:p w14:paraId="48BF6010" w14:textId="39C22C3E" w:rsidR="00A5146A" w:rsidRDefault="00A5146A" w:rsidP="00A5146A">
      <w:pPr>
        <w:pStyle w:val="ListParagraph"/>
        <w:numPr>
          <w:ilvl w:val="1"/>
          <w:numId w:val="2"/>
        </w:numPr>
      </w:pPr>
      <w:r>
        <w:t>All burn wounds should be cleansed</w:t>
      </w:r>
    </w:p>
    <w:p w14:paraId="3B90B6D0" w14:textId="11A5BC38" w:rsidR="00A5146A" w:rsidRDefault="00A5146A" w:rsidP="00A5146A">
      <w:pPr>
        <w:pStyle w:val="ListParagraph"/>
        <w:numPr>
          <w:ilvl w:val="2"/>
          <w:numId w:val="2"/>
        </w:numPr>
      </w:pPr>
      <w:proofErr w:type="spellStart"/>
      <w:r>
        <w:t>Recc</w:t>
      </w:r>
      <w:proofErr w:type="spellEnd"/>
      <w:r>
        <w:t xml:space="preserve"> 1:40 dilution of </w:t>
      </w:r>
      <w:proofErr w:type="spellStart"/>
      <w:r>
        <w:t>chlorhexadine</w:t>
      </w:r>
      <w:proofErr w:type="spellEnd"/>
      <w:r>
        <w:t xml:space="preserve"> solution or 1:9 dilution of </w:t>
      </w:r>
      <w:proofErr w:type="spellStart"/>
      <w:r>
        <w:t>povidone</w:t>
      </w:r>
      <w:proofErr w:type="spellEnd"/>
      <w:r>
        <w:t xml:space="preserve"> iodine</w:t>
      </w:r>
    </w:p>
    <w:p w14:paraId="1E326FF6" w14:textId="1B53F90C" w:rsidR="00A5146A" w:rsidRDefault="00A5146A" w:rsidP="00A5146A">
      <w:pPr>
        <w:pStyle w:val="ListParagraph"/>
        <w:numPr>
          <w:ilvl w:val="2"/>
          <w:numId w:val="2"/>
        </w:numPr>
      </w:pPr>
      <w:r>
        <w:t>1-2 times daily</w:t>
      </w:r>
    </w:p>
    <w:p w14:paraId="0FFDEC03" w14:textId="7F85FF8C" w:rsidR="00A5146A" w:rsidRDefault="00A5146A" w:rsidP="00A5146A">
      <w:pPr>
        <w:pStyle w:val="ListParagraph"/>
        <w:numPr>
          <w:ilvl w:val="2"/>
          <w:numId w:val="2"/>
        </w:numPr>
      </w:pPr>
      <w:proofErr w:type="gramStart"/>
      <w:r>
        <w:t>also</w:t>
      </w:r>
      <w:proofErr w:type="gramEnd"/>
      <w:r>
        <w:t xml:space="preserve"> could consider water cleansing with a handheld shower spray nozzle</w:t>
      </w:r>
    </w:p>
    <w:p w14:paraId="34E491F4" w14:textId="03A0FD1A" w:rsidR="00F242D9" w:rsidRDefault="00F242D9" w:rsidP="00F242D9">
      <w:pPr>
        <w:pStyle w:val="ListParagraph"/>
        <w:numPr>
          <w:ilvl w:val="1"/>
          <w:numId w:val="2"/>
        </w:numPr>
      </w:pPr>
      <w:r>
        <w:t>Epidermal burns (superficial burns)</w:t>
      </w:r>
    </w:p>
    <w:p w14:paraId="2869F321" w14:textId="76BBB7D1" w:rsidR="00F242D9" w:rsidRDefault="00195E9A" w:rsidP="00F242D9">
      <w:pPr>
        <w:pStyle w:val="ListParagraph"/>
        <w:numPr>
          <w:ilvl w:val="2"/>
          <w:numId w:val="2"/>
        </w:numPr>
      </w:pPr>
      <w:r>
        <w:t>Healing occurs rapidly</w:t>
      </w:r>
      <w:r w:rsidR="00BD4B2D">
        <w:t>, 3-5 days</w:t>
      </w:r>
    </w:p>
    <w:p w14:paraId="307F5207" w14:textId="5E2A48AD" w:rsidR="00195E9A" w:rsidRDefault="00195E9A" w:rsidP="00F242D9">
      <w:pPr>
        <w:pStyle w:val="ListParagraph"/>
        <w:numPr>
          <w:ilvl w:val="2"/>
          <w:numId w:val="2"/>
        </w:numPr>
      </w:pPr>
      <w:r>
        <w:t>May consider analgesia or other supportive measures</w:t>
      </w:r>
    </w:p>
    <w:p w14:paraId="0FD7A038" w14:textId="1BC17C29" w:rsidR="00195E9A" w:rsidRDefault="00195E9A" w:rsidP="00195E9A">
      <w:pPr>
        <w:pStyle w:val="ListParagraph"/>
        <w:numPr>
          <w:ilvl w:val="1"/>
          <w:numId w:val="2"/>
        </w:numPr>
      </w:pPr>
      <w:r>
        <w:t>Superficial partial thickness burns</w:t>
      </w:r>
    </w:p>
    <w:p w14:paraId="173307DE" w14:textId="6CE7DCC7" w:rsidR="00195E9A" w:rsidRDefault="00195E9A" w:rsidP="00195E9A">
      <w:pPr>
        <w:pStyle w:val="ListParagraph"/>
        <w:numPr>
          <w:ilvl w:val="2"/>
          <w:numId w:val="2"/>
        </w:numPr>
      </w:pPr>
      <w:r>
        <w:t>Exposed superficial nerves make these injuries painful</w:t>
      </w:r>
    </w:p>
    <w:p w14:paraId="7C9EA333" w14:textId="48FE8563" w:rsidR="00195E9A" w:rsidRDefault="00195E9A" w:rsidP="00195E9A">
      <w:pPr>
        <w:pStyle w:val="ListParagraph"/>
        <w:numPr>
          <w:ilvl w:val="2"/>
          <w:numId w:val="2"/>
        </w:numPr>
      </w:pPr>
      <w:r>
        <w:t>Healing expected w/in two weeks</w:t>
      </w:r>
    </w:p>
    <w:p w14:paraId="7E45709F" w14:textId="2FA02AA2" w:rsidR="00195E9A" w:rsidRDefault="00195E9A" w:rsidP="00195E9A">
      <w:pPr>
        <w:pStyle w:val="ListParagraph"/>
        <w:numPr>
          <w:ilvl w:val="3"/>
          <w:numId w:val="2"/>
        </w:numPr>
      </w:pPr>
      <w:r>
        <w:t>Regeneration occurs from keratinocytes w/in hair follicles</w:t>
      </w:r>
    </w:p>
    <w:p w14:paraId="461F08C4" w14:textId="007A1438" w:rsidR="00195E9A" w:rsidRDefault="00195E9A" w:rsidP="00195E9A">
      <w:pPr>
        <w:pStyle w:val="ListParagraph"/>
        <w:numPr>
          <w:ilvl w:val="3"/>
          <w:numId w:val="2"/>
        </w:numPr>
      </w:pPr>
      <w:r>
        <w:t xml:space="preserve">Rate depends upon the density of skin </w:t>
      </w:r>
      <w:proofErr w:type="spellStart"/>
      <w:r>
        <w:t>adnexae</w:t>
      </w:r>
      <w:proofErr w:type="spellEnd"/>
    </w:p>
    <w:p w14:paraId="6EA664E8" w14:textId="426B8526" w:rsidR="00195E9A" w:rsidRDefault="00195E9A" w:rsidP="00195E9A">
      <w:pPr>
        <w:pStyle w:val="ListParagraph"/>
        <w:numPr>
          <w:ilvl w:val="4"/>
          <w:numId w:val="2"/>
        </w:numPr>
      </w:pPr>
      <w:r>
        <w:t>Thin hairless skin heals more slowly than hairy skin</w:t>
      </w:r>
    </w:p>
    <w:p w14:paraId="1A87C470" w14:textId="3BC5C70A" w:rsidR="00BD4B2D" w:rsidRDefault="00BD4B2D" w:rsidP="00BD4B2D">
      <w:pPr>
        <w:pStyle w:val="ListParagraph"/>
        <w:numPr>
          <w:ilvl w:val="3"/>
          <w:numId w:val="2"/>
        </w:numPr>
      </w:pPr>
      <w:r>
        <w:t>Typically minimally scarring</w:t>
      </w:r>
    </w:p>
    <w:p w14:paraId="52A994EB" w14:textId="4EC2ED56" w:rsidR="00A5146A" w:rsidRDefault="00A5146A" w:rsidP="00195E9A">
      <w:pPr>
        <w:pStyle w:val="ListParagraph"/>
        <w:numPr>
          <w:ilvl w:val="2"/>
          <w:numId w:val="2"/>
        </w:numPr>
      </w:pPr>
      <w:r>
        <w:t>Blisters should be de-roofed after 2 days due to increased risk of infection</w:t>
      </w:r>
    </w:p>
    <w:p w14:paraId="67E7CB34" w14:textId="2861713D" w:rsidR="00195E9A" w:rsidRDefault="00195E9A" w:rsidP="00195E9A">
      <w:pPr>
        <w:pStyle w:val="ListParagraph"/>
        <w:numPr>
          <w:ilvl w:val="2"/>
          <w:numId w:val="2"/>
        </w:numPr>
      </w:pPr>
      <w:r>
        <w:t>Aimed at preventing wound progression w/ topical antibiotics and occlusive dressings</w:t>
      </w:r>
    </w:p>
    <w:p w14:paraId="0CF3B49A" w14:textId="67227118" w:rsidR="00195E9A" w:rsidRDefault="00195E9A" w:rsidP="00195E9A">
      <w:pPr>
        <w:pStyle w:val="ListParagraph"/>
        <w:numPr>
          <w:ilvl w:val="3"/>
          <w:numId w:val="2"/>
        </w:numPr>
      </w:pPr>
      <w:proofErr w:type="spellStart"/>
      <w:r>
        <w:t>Hypafix</w:t>
      </w:r>
      <w:proofErr w:type="spellEnd"/>
      <w:r>
        <w:t xml:space="preserve"> applied directly to superficial wounds can be useful to preserve mobility and allow washing</w:t>
      </w:r>
    </w:p>
    <w:p w14:paraId="1FDC7287" w14:textId="43954D72" w:rsidR="00195E9A" w:rsidRDefault="00195E9A" w:rsidP="00195E9A">
      <w:pPr>
        <w:pStyle w:val="ListParagraph"/>
        <w:numPr>
          <w:ilvl w:val="4"/>
          <w:numId w:val="2"/>
        </w:numPr>
      </w:pPr>
      <w:r>
        <w:t>Soak in oil (olive, recommended) for 1 hour prior to removal</w:t>
      </w:r>
    </w:p>
    <w:p w14:paraId="6E30074F" w14:textId="2CC39124" w:rsidR="00195E9A" w:rsidRDefault="00195E9A" w:rsidP="00195E9A">
      <w:pPr>
        <w:pStyle w:val="ListParagraph"/>
        <w:numPr>
          <w:ilvl w:val="4"/>
          <w:numId w:val="2"/>
        </w:numPr>
      </w:pPr>
      <w:r>
        <w:t>Changed at least weekly until burn has healed</w:t>
      </w:r>
    </w:p>
    <w:p w14:paraId="352021F5" w14:textId="1CF465DC" w:rsidR="00195E9A" w:rsidRDefault="00195E9A" w:rsidP="00195E9A">
      <w:pPr>
        <w:pStyle w:val="ListParagraph"/>
        <w:numPr>
          <w:ilvl w:val="3"/>
          <w:numId w:val="2"/>
        </w:numPr>
      </w:pPr>
      <w:r>
        <w:t xml:space="preserve">Tulle </w:t>
      </w:r>
      <w:proofErr w:type="spellStart"/>
      <w:r>
        <w:t>gras</w:t>
      </w:r>
      <w:proofErr w:type="spellEnd"/>
      <w:r>
        <w:t xml:space="preserve"> or </w:t>
      </w:r>
      <w:proofErr w:type="spellStart"/>
      <w:r>
        <w:t>Mepitel</w:t>
      </w:r>
      <w:proofErr w:type="spellEnd"/>
      <w:r>
        <w:t xml:space="preserve"> (silicone dressing) can be applied w/ or w/out silver sulfadiazine</w:t>
      </w:r>
    </w:p>
    <w:p w14:paraId="64B20847" w14:textId="358FCCB4" w:rsidR="00195E9A" w:rsidRDefault="00195E9A" w:rsidP="00195E9A">
      <w:pPr>
        <w:pStyle w:val="ListParagraph"/>
        <w:numPr>
          <w:ilvl w:val="4"/>
          <w:numId w:val="2"/>
        </w:numPr>
      </w:pPr>
      <w:r>
        <w:t>Must be changed on alternate days</w:t>
      </w:r>
    </w:p>
    <w:p w14:paraId="61E1FC10" w14:textId="000C76F3" w:rsidR="00195E9A" w:rsidRDefault="00195E9A" w:rsidP="00195E9A">
      <w:pPr>
        <w:pStyle w:val="ListParagraph"/>
        <w:numPr>
          <w:ilvl w:val="2"/>
          <w:numId w:val="2"/>
        </w:numPr>
      </w:pPr>
      <w:r>
        <w:t>If not healed w/in 2 weeks, the</w:t>
      </w:r>
      <w:r w:rsidR="00A5146A">
        <w:t>n the dep</w:t>
      </w:r>
      <w:r>
        <w:t>t</w:t>
      </w:r>
      <w:r w:rsidR="00A5146A">
        <w:t>h</w:t>
      </w:r>
      <w:r>
        <w:t xml:space="preserve"> has been poorly estimated</w:t>
      </w:r>
    </w:p>
    <w:p w14:paraId="02D58A35" w14:textId="386863AB" w:rsidR="00195E9A" w:rsidRDefault="00195E9A" w:rsidP="00195E9A">
      <w:pPr>
        <w:pStyle w:val="ListParagraph"/>
        <w:numPr>
          <w:ilvl w:val="1"/>
          <w:numId w:val="2"/>
        </w:numPr>
      </w:pPr>
      <w:r>
        <w:t>Deep partial thickness</w:t>
      </w:r>
    </w:p>
    <w:p w14:paraId="17231850" w14:textId="789F17D7" w:rsidR="00195E9A" w:rsidRDefault="00195E9A" w:rsidP="00195E9A">
      <w:pPr>
        <w:pStyle w:val="ListParagraph"/>
        <w:numPr>
          <w:ilvl w:val="2"/>
          <w:numId w:val="2"/>
        </w:numPr>
      </w:pPr>
      <w:r>
        <w:t xml:space="preserve">Slower to heal due to low density of skin </w:t>
      </w:r>
      <w:proofErr w:type="spellStart"/>
      <w:r>
        <w:t>adnexae</w:t>
      </w:r>
      <w:proofErr w:type="spellEnd"/>
      <w:r>
        <w:t xml:space="preserve"> at this level</w:t>
      </w:r>
    </w:p>
    <w:p w14:paraId="470A7E61" w14:textId="5E97A70A" w:rsidR="00195E9A" w:rsidRDefault="00195E9A" w:rsidP="00195E9A">
      <w:pPr>
        <w:pStyle w:val="ListParagraph"/>
        <w:numPr>
          <w:ilvl w:val="2"/>
          <w:numId w:val="2"/>
        </w:numPr>
      </w:pPr>
      <w:r>
        <w:t>More contraction is seen with these wounds</w:t>
      </w:r>
    </w:p>
    <w:p w14:paraId="3BCA6529" w14:textId="4D968DF4" w:rsidR="00195E9A" w:rsidRDefault="00195E9A" w:rsidP="00195E9A">
      <w:pPr>
        <w:pStyle w:val="ListParagraph"/>
        <w:numPr>
          <w:ilvl w:val="2"/>
          <w:numId w:val="2"/>
        </w:numPr>
      </w:pPr>
      <w:r>
        <w:t>Extensive wounds or wounds over functionally important areas may be best managed by excision and grafting</w:t>
      </w:r>
    </w:p>
    <w:p w14:paraId="6B87A374" w14:textId="16A2B06D" w:rsidR="00195E9A" w:rsidRDefault="00195E9A" w:rsidP="00195E9A">
      <w:pPr>
        <w:pStyle w:val="ListParagraph"/>
        <w:numPr>
          <w:ilvl w:val="2"/>
          <w:numId w:val="2"/>
        </w:numPr>
      </w:pPr>
      <w:r>
        <w:t>Some deep partial thickness wounds will heal if the environment is optimized to encourage endogenous healing:</w:t>
      </w:r>
    </w:p>
    <w:p w14:paraId="5E62FD77" w14:textId="6E2E99E9" w:rsidR="00195E9A" w:rsidRDefault="00195E9A" w:rsidP="00195E9A">
      <w:pPr>
        <w:pStyle w:val="ListParagraph"/>
        <w:numPr>
          <w:ilvl w:val="3"/>
          <w:numId w:val="2"/>
        </w:numPr>
      </w:pPr>
      <w:r>
        <w:t>Moist/warm and free of infection</w:t>
      </w:r>
    </w:p>
    <w:p w14:paraId="2BB8DE22" w14:textId="28A8BBE9" w:rsidR="00195E9A" w:rsidRDefault="00195E9A" w:rsidP="00195E9A">
      <w:pPr>
        <w:pStyle w:val="ListParagraph"/>
        <w:numPr>
          <w:ilvl w:val="3"/>
          <w:numId w:val="2"/>
        </w:numPr>
      </w:pPr>
      <w:proofErr w:type="spellStart"/>
      <w:r>
        <w:t>TransCyte</w:t>
      </w:r>
      <w:proofErr w:type="spellEnd"/>
      <w:r>
        <w:t xml:space="preserve">: dressing containing </w:t>
      </w:r>
      <w:proofErr w:type="spellStart"/>
      <w:r>
        <w:t>allogenic</w:t>
      </w:r>
      <w:proofErr w:type="spellEnd"/>
      <w:r>
        <w:t xml:space="preserve"> non-viable fibroblasts</w:t>
      </w:r>
    </w:p>
    <w:p w14:paraId="0CD37E80" w14:textId="10F40915" w:rsidR="00195E9A" w:rsidRDefault="00195E9A" w:rsidP="00195E9A">
      <w:pPr>
        <w:pStyle w:val="ListParagraph"/>
        <w:numPr>
          <w:ilvl w:val="1"/>
          <w:numId w:val="2"/>
        </w:numPr>
      </w:pPr>
      <w:r>
        <w:t>Full thickness injuries</w:t>
      </w:r>
    </w:p>
    <w:p w14:paraId="6C3D9117" w14:textId="2416537B" w:rsidR="00195E9A" w:rsidRDefault="00195E9A" w:rsidP="00195E9A">
      <w:pPr>
        <w:pStyle w:val="ListParagraph"/>
        <w:numPr>
          <w:ilvl w:val="2"/>
          <w:numId w:val="2"/>
        </w:numPr>
      </w:pPr>
      <w:r>
        <w:t>All regenerative elements have been destroyed!</w:t>
      </w:r>
    </w:p>
    <w:p w14:paraId="108A48C4" w14:textId="4584921F" w:rsidR="00195E9A" w:rsidRDefault="00195E9A" w:rsidP="00195E9A">
      <w:pPr>
        <w:pStyle w:val="ListParagraph"/>
        <w:numPr>
          <w:ilvl w:val="2"/>
          <w:numId w:val="2"/>
        </w:numPr>
      </w:pPr>
      <w:r>
        <w:t>Healing only occurs from the edge of the wound and is associated w/ considerable contraction</w:t>
      </w:r>
    </w:p>
    <w:p w14:paraId="16CCAFE5" w14:textId="6E234539" w:rsidR="00195E9A" w:rsidRDefault="00195E9A" w:rsidP="00195E9A">
      <w:pPr>
        <w:pStyle w:val="ListParagraph"/>
        <w:numPr>
          <w:ilvl w:val="2"/>
          <w:numId w:val="2"/>
        </w:numPr>
      </w:pPr>
      <w:r>
        <w:t>All should be excised and grafted unless they are &lt;1cm in diameter in an area where function would not be compromised</w:t>
      </w:r>
    </w:p>
    <w:p w14:paraId="6678761D" w14:textId="77777777" w:rsidR="00A1289E" w:rsidRDefault="00A1289E" w:rsidP="00A1289E">
      <w:pPr>
        <w:pStyle w:val="ListParagraph"/>
        <w:numPr>
          <w:ilvl w:val="1"/>
          <w:numId w:val="2"/>
        </w:numPr>
      </w:pPr>
      <w:r>
        <w:t>Large burns</w:t>
      </w:r>
    </w:p>
    <w:p w14:paraId="365829B3" w14:textId="77777777" w:rsidR="00A1289E" w:rsidRDefault="00A1289E" w:rsidP="00A1289E">
      <w:pPr>
        <w:pStyle w:val="ListParagraph"/>
        <w:numPr>
          <w:ilvl w:val="2"/>
          <w:numId w:val="2"/>
        </w:numPr>
      </w:pPr>
      <w:r>
        <w:t>Survival dependent upon attention to wound cleanliness and nutritional, respiratory, cardiovascular and renal support</w:t>
      </w:r>
    </w:p>
    <w:p w14:paraId="05A6AE46" w14:textId="22CF196C" w:rsidR="00A1289E" w:rsidRDefault="00A1289E" w:rsidP="00A1289E">
      <w:pPr>
        <w:pStyle w:val="ListParagraph"/>
        <w:numPr>
          <w:ilvl w:val="2"/>
          <w:numId w:val="2"/>
        </w:numPr>
      </w:pPr>
      <w:r>
        <w:t>Early excision and grafting have been shown to reduce pain, shorten hospital stay, and accelerate return to normal function in moderate injuries</w:t>
      </w:r>
    </w:p>
    <w:p w14:paraId="09E6965E" w14:textId="052F0788" w:rsidR="00195E9A" w:rsidRDefault="00195E9A" w:rsidP="00195E9A">
      <w:pPr>
        <w:pStyle w:val="ListParagraph"/>
        <w:numPr>
          <w:ilvl w:val="1"/>
          <w:numId w:val="2"/>
        </w:numPr>
      </w:pPr>
      <w:r>
        <w:t>Timing of surgery</w:t>
      </w:r>
    </w:p>
    <w:p w14:paraId="0EF1FADD" w14:textId="3A2A02C7" w:rsidR="003F64C5" w:rsidRDefault="003F64C5" w:rsidP="003F64C5">
      <w:pPr>
        <w:pStyle w:val="ListParagraph"/>
        <w:numPr>
          <w:ilvl w:val="2"/>
          <w:numId w:val="2"/>
        </w:numPr>
      </w:pPr>
      <w:r>
        <w:t>Graft success is best if performed within 5 days to minimize blood</w:t>
      </w:r>
      <w:r w:rsidR="00A5146A">
        <w:t xml:space="preserve"> and fluid</w:t>
      </w:r>
      <w:r>
        <w:t xml:space="preserve"> loss</w:t>
      </w:r>
      <w:r w:rsidR="00A5146A">
        <w:t xml:space="preserve"> and avoid inflammatory or infectious complications</w:t>
      </w:r>
    </w:p>
    <w:p w14:paraId="30DC18C0" w14:textId="4CE7139B" w:rsidR="003F64C5" w:rsidRDefault="003F64C5" w:rsidP="00A5146A">
      <w:pPr>
        <w:pStyle w:val="ListParagraph"/>
        <w:numPr>
          <w:ilvl w:val="3"/>
          <w:numId w:val="2"/>
        </w:numPr>
      </w:pPr>
      <w:r>
        <w:t>Large areas of burnt tissue may result in MOF or severe infections</w:t>
      </w:r>
    </w:p>
    <w:p w14:paraId="0DA327E0" w14:textId="62FB566F" w:rsidR="00A5146A" w:rsidRDefault="00A5146A" w:rsidP="00A5146A">
      <w:pPr>
        <w:pStyle w:val="ListParagraph"/>
        <w:numPr>
          <w:ilvl w:val="3"/>
          <w:numId w:val="2"/>
        </w:numPr>
      </w:pPr>
      <w:r>
        <w:t>Early excision results in reduction in the concentrations of Il-1, Il-6 and TNF-a</w:t>
      </w:r>
    </w:p>
    <w:p w14:paraId="1D83DF64" w14:textId="354356A5" w:rsidR="00A5146A" w:rsidRDefault="00A5146A" w:rsidP="00A5146A">
      <w:pPr>
        <w:pStyle w:val="ListParagraph"/>
        <w:numPr>
          <w:ilvl w:val="3"/>
          <w:numId w:val="2"/>
        </w:numPr>
      </w:pPr>
      <w:proofErr w:type="spellStart"/>
      <w:r>
        <w:t>Eschar</w:t>
      </w:r>
      <w:proofErr w:type="spellEnd"/>
      <w:r>
        <w:t xml:space="preserve"> provides a good medium for bacterial growth and exudation of fluid at the </w:t>
      </w:r>
      <w:proofErr w:type="spellStart"/>
      <w:r>
        <w:t>eschar</w:t>
      </w:r>
      <w:proofErr w:type="spellEnd"/>
      <w:r>
        <w:t xml:space="preserve"> will worsen fluid, protein, IG, and electrolyte losses</w:t>
      </w:r>
    </w:p>
    <w:p w14:paraId="0AB772CF" w14:textId="77777777" w:rsidR="00A1289E" w:rsidRDefault="00A1289E" w:rsidP="00A1289E">
      <w:pPr>
        <w:pStyle w:val="ListParagraph"/>
        <w:numPr>
          <w:ilvl w:val="1"/>
          <w:numId w:val="2"/>
        </w:numPr>
      </w:pPr>
      <w:proofErr w:type="spellStart"/>
      <w:r>
        <w:t>Escharotomy</w:t>
      </w:r>
      <w:proofErr w:type="spellEnd"/>
    </w:p>
    <w:p w14:paraId="3ABC229A" w14:textId="7E4E1280" w:rsidR="00A1289E" w:rsidRDefault="00A1289E" w:rsidP="00A1289E">
      <w:pPr>
        <w:pStyle w:val="ListParagraph"/>
        <w:numPr>
          <w:ilvl w:val="2"/>
          <w:numId w:val="2"/>
        </w:numPr>
      </w:pPr>
      <w:r>
        <w:t>High tissue pressures can result from circumferential deep dermal or full thickness wounds, particularly on extremities</w:t>
      </w:r>
      <w:r w:rsidRPr="009B75C2">
        <w:t xml:space="preserve"> </w:t>
      </w:r>
    </w:p>
    <w:p w14:paraId="5E884706" w14:textId="77777777" w:rsidR="00A1289E" w:rsidRDefault="00A1289E" w:rsidP="00A1289E">
      <w:pPr>
        <w:pStyle w:val="ListParagraph"/>
        <w:numPr>
          <w:ilvl w:val="2"/>
          <w:numId w:val="2"/>
        </w:numPr>
      </w:pPr>
      <w:r>
        <w:t>Circumferential chest burns can limit chest excursion and impair ventilation</w:t>
      </w:r>
    </w:p>
    <w:p w14:paraId="2D19A0F9" w14:textId="77777777" w:rsidR="00A1289E" w:rsidRDefault="00A1289E" w:rsidP="00A1289E">
      <w:pPr>
        <w:pStyle w:val="ListParagraph"/>
        <w:numPr>
          <w:ilvl w:val="2"/>
          <w:numId w:val="2"/>
        </w:numPr>
      </w:pPr>
      <w:r>
        <w:t xml:space="preserve">Both situations require </w:t>
      </w:r>
      <w:proofErr w:type="spellStart"/>
      <w:r>
        <w:t>escharotomy</w:t>
      </w:r>
      <w:proofErr w:type="spellEnd"/>
      <w:r>
        <w:t xml:space="preserve"> (division of the burn </w:t>
      </w:r>
      <w:proofErr w:type="spellStart"/>
      <w:r>
        <w:t>eschar</w:t>
      </w:r>
      <w:proofErr w:type="spellEnd"/>
      <w:r>
        <w:t>)</w:t>
      </w:r>
    </w:p>
    <w:p w14:paraId="001A4436" w14:textId="318CED88" w:rsidR="00A1289E" w:rsidRDefault="00A1289E" w:rsidP="00A1289E">
      <w:pPr>
        <w:pStyle w:val="ListParagraph"/>
        <w:numPr>
          <w:ilvl w:val="4"/>
          <w:numId w:val="2"/>
        </w:numPr>
      </w:pPr>
      <w:r>
        <w:t xml:space="preserve">Only burned tissue is separated, not underlying fascia (distinguishing from </w:t>
      </w:r>
      <w:proofErr w:type="spellStart"/>
      <w:r>
        <w:t>fasciotomy</w:t>
      </w:r>
      <w:proofErr w:type="spellEnd"/>
      <w:r>
        <w:t>)</w:t>
      </w:r>
    </w:p>
    <w:p w14:paraId="0761BC46" w14:textId="4B807915" w:rsidR="00A1289E" w:rsidRDefault="00A1289E" w:rsidP="00A1289E">
      <w:pPr>
        <w:pStyle w:val="ListParagraph"/>
        <w:numPr>
          <w:ilvl w:val="1"/>
          <w:numId w:val="2"/>
        </w:numPr>
      </w:pPr>
      <w:r>
        <w:t>Skin Grafting</w:t>
      </w:r>
    </w:p>
    <w:p w14:paraId="52A98884" w14:textId="79C2368D" w:rsidR="003F64C5" w:rsidRDefault="003F64C5" w:rsidP="003F64C5">
      <w:pPr>
        <w:pStyle w:val="ListParagraph"/>
        <w:numPr>
          <w:ilvl w:val="2"/>
          <w:numId w:val="2"/>
        </w:numPr>
      </w:pPr>
      <w:r>
        <w:t xml:space="preserve">Ideal covering is split skin </w:t>
      </w:r>
      <w:proofErr w:type="spellStart"/>
      <w:r>
        <w:t>autograft</w:t>
      </w:r>
      <w:proofErr w:type="spellEnd"/>
      <w:r>
        <w:t xml:space="preserve"> from </w:t>
      </w:r>
      <w:proofErr w:type="spellStart"/>
      <w:r>
        <w:t>unburnt</w:t>
      </w:r>
      <w:proofErr w:type="spellEnd"/>
      <w:r>
        <w:t xml:space="preserve"> areas, thickness usually tailored to depth of excision</w:t>
      </w:r>
    </w:p>
    <w:p w14:paraId="69122FD7" w14:textId="30E19C43" w:rsidR="003F64C5" w:rsidRDefault="00BA365B" w:rsidP="003F64C5">
      <w:pPr>
        <w:pStyle w:val="ListParagraph"/>
        <w:numPr>
          <w:ilvl w:val="2"/>
          <w:numId w:val="2"/>
        </w:numPr>
      </w:pPr>
      <w:r>
        <w:t>Mesh graft</w:t>
      </w:r>
    </w:p>
    <w:p w14:paraId="6FDDF3DF" w14:textId="3F930474" w:rsidR="00BA365B" w:rsidRDefault="00BA365B" w:rsidP="00BA365B">
      <w:pPr>
        <w:pStyle w:val="ListParagraph"/>
        <w:numPr>
          <w:ilvl w:val="3"/>
          <w:numId w:val="2"/>
        </w:numPr>
      </w:pPr>
      <w:r>
        <w:t xml:space="preserve">Used for large wound beds, when donor sites are </w:t>
      </w:r>
      <w:proofErr w:type="spellStart"/>
      <w:r>
        <w:t>sparce</w:t>
      </w:r>
      <w:proofErr w:type="spellEnd"/>
      <w:r>
        <w:t>, or when it is likely that the wound bed will bleed profusely (typically because excision is carried out late)</w:t>
      </w:r>
      <w:r w:rsidRPr="00BA365B">
        <w:t xml:space="preserve"> </w:t>
      </w:r>
    </w:p>
    <w:p w14:paraId="5342C1AB" w14:textId="474B9AE1" w:rsidR="00BA365B" w:rsidRDefault="00BA365B" w:rsidP="00A5146A">
      <w:pPr>
        <w:pStyle w:val="ListParagraph"/>
        <w:numPr>
          <w:ilvl w:val="4"/>
          <w:numId w:val="2"/>
        </w:numPr>
      </w:pPr>
      <w:r>
        <w:t>Will result in permanent, unsightly scar</w:t>
      </w:r>
    </w:p>
    <w:p w14:paraId="346EF0D0" w14:textId="4D612E89" w:rsidR="00BA365B" w:rsidRDefault="00BA365B" w:rsidP="00BA365B">
      <w:pPr>
        <w:pStyle w:val="ListParagraph"/>
        <w:numPr>
          <w:ilvl w:val="2"/>
          <w:numId w:val="2"/>
        </w:numPr>
      </w:pPr>
      <w:r>
        <w:t xml:space="preserve">Alternatives for </w:t>
      </w:r>
      <w:proofErr w:type="spellStart"/>
      <w:r>
        <w:t>allogenic</w:t>
      </w:r>
      <w:proofErr w:type="spellEnd"/>
      <w:r>
        <w:t xml:space="preserve"> skin transplant (when donor sites are in short supply)</w:t>
      </w:r>
    </w:p>
    <w:p w14:paraId="54C61003" w14:textId="5F25F05A" w:rsidR="00BA365B" w:rsidRDefault="00BA365B" w:rsidP="00BA365B">
      <w:pPr>
        <w:pStyle w:val="ListParagraph"/>
        <w:numPr>
          <w:ilvl w:val="3"/>
          <w:numId w:val="2"/>
        </w:numPr>
      </w:pPr>
      <w:r>
        <w:t>Rotation of donor site</w:t>
      </w:r>
    </w:p>
    <w:p w14:paraId="59A662B7" w14:textId="1360C6E6" w:rsidR="00BA365B" w:rsidRDefault="00BA365B" w:rsidP="00BA365B">
      <w:pPr>
        <w:pStyle w:val="ListParagraph"/>
        <w:numPr>
          <w:ilvl w:val="4"/>
          <w:numId w:val="2"/>
        </w:numPr>
      </w:pPr>
      <w:r>
        <w:t xml:space="preserve">Cover </w:t>
      </w:r>
      <w:proofErr w:type="spellStart"/>
      <w:r>
        <w:t>unexcised</w:t>
      </w:r>
      <w:proofErr w:type="spellEnd"/>
      <w:r>
        <w:t xml:space="preserve"> burn w/ antimicrobial cream</w:t>
      </w:r>
    </w:p>
    <w:p w14:paraId="7935789B" w14:textId="625F6FAD" w:rsidR="00BA365B" w:rsidRDefault="00BA365B" w:rsidP="00BA365B">
      <w:pPr>
        <w:pStyle w:val="ListParagraph"/>
        <w:numPr>
          <w:ilvl w:val="3"/>
          <w:numId w:val="2"/>
        </w:numPr>
      </w:pPr>
      <w:r>
        <w:t>Allow donor site to regenerate and use temporary covering until definitive procedure</w:t>
      </w:r>
    </w:p>
    <w:p w14:paraId="02BB3150" w14:textId="13D0D29F" w:rsidR="00BA365B" w:rsidRDefault="00BA365B" w:rsidP="00BA365B">
      <w:pPr>
        <w:pStyle w:val="ListParagraph"/>
        <w:numPr>
          <w:ilvl w:val="4"/>
          <w:numId w:val="2"/>
        </w:numPr>
      </w:pPr>
      <w:r>
        <w:t>Examples of temporary covering:</w:t>
      </w:r>
    </w:p>
    <w:p w14:paraId="3641C289" w14:textId="071677A8" w:rsidR="00BA365B" w:rsidRDefault="00BA365B" w:rsidP="00BA365B">
      <w:pPr>
        <w:pStyle w:val="ListParagraph"/>
        <w:numPr>
          <w:ilvl w:val="5"/>
          <w:numId w:val="2"/>
        </w:numPr>
      </w:pPr>
      <w:r>
        <w:t>Cadaveric allograft (unrelated donor)</w:t>
      </w:r>
    </w:p>
    <w:p w14:paraId="1C4E68C8" w14:textId="4650B93C" w:rsidR="00BA365B" w:rsidRDefault="00BA365B" w:rsidP="00BA365B">
      <w:pPr>
        <w:pStyle w:val="ListParagraph"/>
        <w:numPr>
          <w:ilvl w:val="5"/>
          <w:numId w:val="2"/>
        </w:numPr>
      </w:pPr>
      <w:proofErr w:type="spellStart"/>
      <w:r>
        <w:t>Xenograft</w:t>
      </w:r>
      <w:proofErr w:type="spellEnd"/>
      <w:r>
        <w:t xml:space="preserve"> (pigskin?)</w:t>
      </w:r>
    </w:p>
    <w:p w14:paraId="6F2A56CC" w14:textId="211FE741" w:rsidR="00BA365B" w:rsidRDefault="00BA365B" w:rsidP="00BA365B">
      <w:pPr>
        <w:pStyle w:val="ListParagraph"/>
        <w:numPr>
          <w:ilvl w:val="5"/>
          <w:numId w:val="2"/>
        </w:numPr>
      </w:pPr>
      <w:r>
        <w:t>Synthetic products</w:t>
      </w:r>
    </w:p>
    <w:p w14:paraId="4319624F" w14:textId="6E166995" w:rsidR="00BA365B" w:rsidRDefault="00BA365B" w:rsidP="00BA365B">
      <w:pPr>
        <w:pStyle w:val="ListParagraph"/>
        <w:numPr>
          <w:ilvl w:val="6"/>
          <w:numId w:val="2"/>
        </w:numPr>
      </w:pPr>
      <w:proofErr w:type="spellStart"/>
      <w:r>
        <w:t>Ie</w:t>
      </w:r>
      <w:proofErr w:type="spellEnd"/>
      <w:r>
        <w:t xml:space="preserve"> Integra dermal regeneration template</w:t>
      </w:r>
    </w:p>
    <w:p w14:paraId="47E7C290" w14:textId="729E6F1B" w:rsidR="00BA365B" w:rsidRDefault="00BA365B" w:rsidP="00BA365B">
      <w:pPr>
        <w:pStyle w:val="ListParagraph"/>
        <w:numPr>
          <w:ilvl w:val="5"/>
          <w:numId w:val="2"/>
        </w:numPr>
      </w:pPr>
      <w:r>
        <w:t xml:space="preserve">Cultured epithelial </w:t>
      </w:r>
      <w:proofErr w:type="spellStart"/>
      <w:r>
        <w:t>autograft</w:t>
      </w:r>
      <w:proofErr w:type="spellEnd"/>
    </w:p>
    <w:p w14:paraId="6CDD7608" w14:textId="44D5A6E6" w:rsidR="00BA365B" w:rsidRDefault="00BA365B" w:rsidP="00BA365B">
      <w:pPr>
        <w:pStyle w:val="ListParagraph"/>
        <w:numPr>
          <w:ilvl w:val="6"/>
          <w:numId w:val="2"/>
        </w:numPr>
      </w:pPr>
      <w:r>
        <w:t>Can be applied as a sheet (after 3 weeks of culture) or as a suspension (available w/in 1 week)</w:t>
      </w:r>
    </w:p>
    <w:p w14:paraId="00F2D9EA" w14:textId="04786472" w:rsidR="006F219F" w:rsidRDefault="006F219F" w:rsidP="006F219F">
      <w:pPr>
        <w:pStyle w:val="ListParagraph"/>
        <w:numPr>
          <w:ilvl w:val="0"/>
          <w:numId w:val="2"/>
        </w:numPr>
      </w:pPr>
      <w:r>
        <w:t>Intensive care management</w:t>
      </w:r>
    </w:p>
    <w:p w14:paraId="7F9EA6F8" w14:textId="129B84E0" w:rsidR="006F219F" w:rsidRDefault="006F219F" w:rsidP="006F219F">
      <w:pPr>
        <w:pStyle w:val="ListParagraph"/>
        <w:numPr>
          <w:ilvl w:val="1"/>
          <w:numId w:val="2"/>
        </w:numPr>
      </w:pPr>
      <w:r>
        <w:t>Airway burns</w:t>
      </w:r>
      <w:r w:rsidRPr="006F219F">
        <w:t xml:space="preserve"> </w:t>
      </w:r>
    </w:p>
    <w:p w14:paraId="2DFE6730" w14:textId="3B23DC10" w:rsidR="006F219F" w:rsidRDefault="0072311A" w:rsidP="006F219F">
      <w:pPr>
        <w:pStyle w:val="ListParagraph"/>
        <w:numPr>
          <w:ilvl w:val="2"/>
          <w:numId w:val="2"/>
        </w:numPr>
      </w:pPr>
      <w:r>
        <w:t>D</w:t>
      </w:r>
      <w:r w:rsidR="006F219F">
        <w:t>iagnosis based on PE and history</w:t>
      </w:r>
    </w:p>
    <w:p w14:paraId="485D7D25" w14:textId="0383E79A" w:rsidR="0072311A" w:rsidRDefault="0072311A" w:rsidP="0072311A">
      <w:pPr>
        <w:pStyle w:val="ListParagraph"/>
        <w:numPr>
          <w:ilvl w:val="3"/>
          <w:numId w:val="2"/>
        </w:numPr>
      </w:pPr>
      <w:proofErr w:type="gramStart"/>
      <w:r>
        <w:t>bronchoscopy</w:t>
      </w:r>
      <w:proofErr w:type="gramEnd"/>
      <w:r>
        <w:t xml:space="preserve"> can be utilized to aid</w:t>
      </w:r>
    </w:p>
    <w:p w14:paraId="70DD9D27" w14:textId="6A31D0E8" w:rsidR="006F219F" w:rsidRDefault="006F219F" w:rsidP="006F219F">
      <w:pPr>
        <w:pStyle w:val="ListParagraph"/>
        <w:numPr>
          <w:ilvl w:val="2"/>
          <w:numId w:val="2"/>
        </w:numPr>
      </w:pPr>
      <w:proofErr w:type="gramStart"/>
      <w:r>
        <w:t>typically</w:t>
      </w:r>
      <w:proofErr w:type="gramEnd"/>
      <w:r>
        <w:t xml:space="preserve"> 1 or more of warning signs prompts clinician to have high index of suspicion</w:t>
      </w:r>
    </w:p>
    <w:p w14:paraId="40AC8946" w14:textId="361B1766" w:rsidR="0072311A" w:rsidRDefault="0072311A" w:rsidP="0072311A">
      <w:pPr>
        <w:pStyle w:val="ListParagraph"/>
        <w:numPr>
          <w:ilvl w:val="3"/>
          <w:numId w:val="2"/>
        </w:numPr>
      </w:pPr>
      <w:proofErr w:type="gramStart"/>
      <w:r>
        <w:t>also</w:t>
      </w:r>
      <w:proofErr w:type="gramEnd"/>
      <w:r>
        <w:t xml:space="preserve"> evidence of </w:t>
      </w:r>
      <w:proofErr w:type="spellStart"/>
      <w:r>
        <w:t>oropharyngeal</w:t>
      </w:r>
      <w:proofErr w:type="spellEnd"/>
      <w:r>
        <w:t xml:space="preserve"> blistering</w:t>
      </w:r>
    </w:p>
    <w:p w14:paraId="181B4BA6" w14:textId="3D70B297" w:rsidR="006F219F" w:rsidRDefault="006F219F" w:rsidP="006F219F">
      <w:pPr>
        <w:pStyle w:val="ListParagraph"/>
        <w:numPr>
          <w:ilvl w:val="2"/>
          <w:numId w:val="2"/>
        </w:numPr>
      </w:pPr>
      <w:proofErr w:type="gramStart"/>
      <w:r>
        <w:t>clinical</w:t>
      </w:r>
      <w:proofErr w:type="gramEnd"/>
      <w:r>
        <w:t xml:space="preserve"> manifestation often delayed by 24hrs</w:t>
      </w:r>
    </w:p>
    <w:p w14:paraId="7FAE0076" w14:textId="3746F9C2" w:rsidR="0072311A" w:rsidRDefault="0072311A" w:rsidP="0072311A">
      <w:pPr>
        <w:pStyle w:val="ListParagraph"/>
        <w:numPr>
          <w:ilvl w:val="2"/>
          <w:numId w:val="2"/>
        </w:numPr>
      </w:pPr>
      <w:r>
        <w:t>Associated w/ increased requirements in fluid resuscitation</w:t>
      </w:r>
    </w:p>
    <w:p w14:paraId="27801FD3" w14:textId="4F75E3BD" w:rsidR="006F219F" w:rsidRDefault="006F219F" w:rsidP="006F219F">
      <w:pPr>
        <w:pStyle w:val="ListParagraph"/>
        <w:numPr>
          <w:ilvl w:val="2"/>
          <w:numId w:val="2"/>
        </w:numPr>
      </w:pPr>
      <w:proofErr w:type="gramStart"/>
      <w:r>
        <w:t>compromised</w:t>
      </w:r>
      <w:proofErr w:type="gramEnd"/>
      <w:r>
        <w:t xml:space="preserve"> pulmonary function is multifactorial</w:t>
      </w:r>
    </w:p>
    <w:p w14:paraId="7DF75724" w14:textId="14D70395" w:rsidR="0072311A" w:rsidRDefault="0072311A" w:rsidP="0072311A">
      <w:pPr>
        <w:pStyle w:val="ListParagraph"/>
        <w:numPr>
          <w:ilvl w:val="3"/>
          <w:numId w:val="2"/>
        </w:numPr>
      </w:pPr>
      <w:r>
        <w:t>Upper airway obstruction:</w:t>
      </w:r>
    </w:p>
    <w:p w14:paraId="7951BABD" w14:textId="5F1F3308" w:rsidR="006F219F" w:rsidRDefault="006F219F" w:rsidP="0072311A">
      <w:pPr>
        <w:pStyle w:val="ListParagraph"/>
        <w:numPr>
          <w:ilvl w:val="4"/>
          <w:numId w:val="2"/>
        </w:numPr>
      </w:pPr>
      <w:r>
        <w:t>Rapid control of airway prior to fluid resuscitation may be indicated</w:t>
      </w:r>
    </w:p>
    <w:p w14:paraId="78AEA5E5" w14:textId="3B12B36D" w:rsidR="006F219F" w:rsidRDefault="006F219F" w:rsidP="0072311A">
      <w:pPr>
        <w:pStyle w:val="ListParagraph"/>
        <w:numPr>
          <w:ilvl w:val="4"/>
          <w:numId w:val="2"/>
        </w:numPr>
      </w:pPr>
      <w:r>
        <w:t>Swelling may lead to airway compromise, may be harder to intubate w/ swelling</w:t>
      </w:r>
    </w:p>
    <w:p w14:paraId="454953C5" w14:textId="4867E210" w:rsidR="0072311A" w:rsidRDefault="0072311A" w:rsidP="0072311A">
      <w:pPr>
        <w:pStyle w:val="ListParagraph"/>
        <w:numPr>
          <w:ilvl w:val="4"/>
          <w:numId w:val="2"/>
        </w:numPr>
      </w:pPr>
      <w:r>
        <w:t>Acute airway obstruction occurs in 20-33% of human burn patients w/ smoke inhalation injury</w:t>
      </w:r>
    </w:p>
    <w:p w14:paraId="54586AF6" w14:textId="340A075A" w:rsidR="0072311A" w:rsidRDefault="0072311A" w:rsidP="0072311A">
      <w:pPr>
        <w:pStyle w:val="ListParagraph"/>
        <w:numPr>
          <w:ilvl w:val="4"/>
          <w:numId w:val="2"/>
        </w:numPr>
      </w:pPr>
      <w:r>
        <w:t>Often resolves 48 hours following injury</w:t>
      </w:r>
    </w:p>
    <w:p w14:paraId="7FC8D7DD" w14:textId="59CB6A9E" w:rsidR="0072311A" w:rsidRDefault="0072311A" w:rsidP="0072311A">
      <w:pPr>
        <w:pStyle w:val="ListParagraph"/>
        <w:numPr>
          <w:ilvl w:val="3"/>
          <w:numId w:val="2"/>
        </w:numPr>
      </w:pPr>
      <w:r>
        <w:t xml:space="preserve">Lower airway obstruction </w:t>
      </w:r>
      <w:proofErr w:type="spellStart"/>
      <w:r>
        <w:t>mayoccur</w:t>
      </w:r>
      <w:proofErr w:type="spellEnd"/>
      <w:r>
        <w:t xml:space="preserve"> 48-72 hours after smoke inhalation</w:t>
      </w:r>
    </w:p>
    <w:p w14:paraId="570E4720" w14:textId="2AFD61E5" w:rsidR="0072311A" w:rsidRDefault="0072311A" w:rsidP="0072311A">
      <w:pPr>
        <w:pStyle w:val="ListParagraph"/>
        <w:numPr>
          <w:ilvl w:val="4"/>
          <w:numId w:val="2"/>
        </w:numPr>
      </w:pPr>
      <w:r>
        <w:t>Result of sloughing of tracheal membrane and cast formation</w:t>
      </w:r>
      <w:r>
        <w:sym w:font="Wingdings" w:char="F0E0"/>
      </w:r>
      <w:r>
        <w:t>segmental atelectasis</w:t>
      </w:r>
    </w:p>
    <w:p w14:paraId="38E86058" w14:textId="29A86908" w:rsidR="0072311A" w:rsidRDefault="0072311A" w:rsidP="0072311A">
      <w:pPr>
        <w:pStyle w:val="ListParagraph"/>
        <w:numPr>
          <w:ilvl w:val="3"/>
          <w:numId w:val="2"/>
        </w:numPr>
      </w:pPr>
      <w:r>
        <w:t>Decreased pulmonary compliance</w:t>
      </w:r>
    </w:p>
    <w:p w14:paraId="55A1578C" w14:textId="536F8F0C" w:rsidR="0072311A" w:rsidRDefault="0072311A" w:rsidP="0072311A">
      <w:pPr>
        <w:pStyle w:val="ListParagraph"/>
        <w:numPr>
          <w:ilvl w:val="4"/>
          <w:numId w:val="2"/>
        </w:numPr>
      </w:pPr>
      <w:r>
        <w:t>Due to bronchospasm, atelectasis, and pulmonary edema</w:t>
      </w:r>
    </w:p>
    <w:p w14:paraId="31BDA4FF" w14:textId="2B4675EF" w:rsidR="0072311A" w:rsidRDefault="0072311A" w:rsidP="0072311A">
      <w:pPr>
        <w:pStyle w:val="ListParagraph"/>
        <w:numPr>
          <w:ilvl w:val="3"/>
          <w:numId w:val="2"/>
        </w:numPr>
      </w:pPr>
      <w:r>
        <w:t>Reduced chest wall compliance</w:t>
      </w:r>
    </w:p>
    <w:p w14:paraId="79CF92FA" w14:textId="17FAD8A6" w:rsidR="0072311A" w:rsidRDefault="0072311A" w:rsidP="0072311A">
      <w:pPr>
        <w:pStyle w:val="ListParagraph"/>
        <w:numPr>
          <w:ilvl w:val="4"/>
          <w:numId w:val="2"/>
        </w:numPr>
      </w:pPr>
      <w:r>
        <w:t>Torso burns</w:t>
      </w:r>
    </w:p>
    <w:p w14:paraId="34DCDC43" w14:textId="7799D6F2" w:rsidR="0072311A" w:rsidRDefault="0072311A" w:rsidP="0072311A">
      <w:pPr>
        <w:pStyle w:val="ListParagraph"/>
        <w:numPr>
          <w:ilvl w:val="4"/>
          <w:numId w:val="2"/>
        </w:numPr>
      </w:pPr>
      <w:r>
        <w:t>Pain</w:t>
      </w:r>
    </w:p>
    <w:p w14:paraId="0D5617C6" w14:textId="43B45A8D" w:rsidR="0072311A" w:rsidRDefault="0072311A" w:rsidP="0072311A">
      <w:pPr>
        <w:pStyle w:val="ListParagraph"/>
        <w:numPr>
          <w:ilvl w:val="4"/>
          <w:numId w:val="2"/>
        </w:numPr>
      </w:pPr>
      <w:r>
        <w:t xml:space="preserve">May require </w:t>
      </w:r>
      <w:proofErr w:type="spellStart"/>
      <w:r>
        <w:t>escharotomy</w:t>
      </w:r>
      <w:proofErr w:type="spellEnd"/>
      <w:r>
        <w:t xml:space="preserve"> to improve compliance</w:t>
      </w:r>
    </w:p>
    <w:p w14:paraId="4C9BC621" w14:textId="10A2C668" w:rsidR="006F219F" w:rsidRDefault="006F219F" w:rsidP="006F219F">
      <w:pPr>
        <w:pStyle w:val="ListParagraph"/>
        <w:numPr>
          <w:ilvl w:val="2"/>
          <w:numId w:val="2"/>
        </w:numPr>
      </w:pPr>
      <w:r>
        <w:t xml:space="preserve"> Ventilatory strategies to improve outcome have been proposed:</w:t>
      </w:r>
      <w:r w:rsidRPr="006F219F">
        <w:t xml:space="preserve"> </w:t>
      </w:r>
    </w:p>
    <w:p w14:paraId="6747488D" w14:textId="4B62744C" w:rsidR="006F219F" w:rsidRDefault="006F219F" w:rsidP="006F219F">
      <w:pPr>
        <w:pStyle w:val="ListParagraph"/>
        <w:numPr>
          <w:ilvl w:val="1"/>
          <w:numId w:val="2"/>
        </w:numPr>
      </w:pPr>
      <w:r>
        <w:t>Heart failure</w:t>
      </w:r>
    </w:p>
    <w:p w14:paraId="565B9FF4" w14:textId="5A05A321" w:rsidR="006F219F" w:rsidRDefault="006F219F" w:rsidP="006F219F">
      <w:pPr>
        <w:pStyle w:val="ListParagraph"/>
        <w:numPr>
          <w:ilvl w:val="2"/>
          <w:numId w:val="2"/>
        </w:numPr>
      </w:pPr>
      <w:r>
        <w:t>Myocardial dysfunction is a potential consequence of major burn injury</w:t>
      </w:r>
    </w:p>
    <w:p w14:paraId="41F2F257" w14:textId="1A3FC136" w:rsidR="006F219F" w:rsidRDefault="006F219F" w:rsidP="00BD4B2D">
      <w:pPr>
        <w:pStyle w:val="ListParagraph"/>
        <w:numPr>
          <w:ilvl w:val="3"/>
          <w:numId w:val="2"/>
        </w:numPr>
      </w:pPr>
      <w:r>
        <w:t>Attributed to myocardial depressant factors</w:t>
      </w:r>
      <w:r>
        <w:sym w:font="Wingdings" w:char="F0E0"/>
      </w:r>
      <w:r>
        <w:t>diastolic dysfunction</w:t>
      </w:r>
    </w:p>
    <w:p w14:paraId="5AD4369B" w14:textId="05465262" w:rsidR="006F219F" w:rsidRDefault="006F219F" w:rsidP="00BD4B2D">
      <w:pPr>
        <w:pStyle w:val="ListParagraph"/>
        <w:numPr>
          <w:ilvl w:val="3"/>
          <w:numId w:val="2"/>
        </w:numPr>
      </w:pPr>
      <w:r>
        <w:t>May also be caused my myocardial edema</w:t>
      </w:r>
    </w:p>
    <w:p w14:paraId="2D719EC8" w14:textId="049CBD23" w:rsidR="00BD4B2D" w:rsidRDefault="00BD4B2D" w:rsidP="00BD4B2D">
      <w:pPr>
        <w:pStyle w:val="ListParagraph"/>
        <w:numPr>
          <w:ilvl w:val="2"/>
          <w:numId w:val="2"/>
        </w:numPr>
      </w:pPr>
      <w:r>
        <w:t>On initial presentation, a syndrome is recognized as burn shock</w:t>
      </w:r>
    </w:p>
    <w:p w14:paraId="7AE51CEB" w14:textId="0C1098CC" w:rsidR="00BD4B2D" w:rsidRDefault="00BD4B2D" w:rsidP="00BD4B2D">
      <w:pPr>
        <w:pStyle w:val="ListParagraph"/>
        <w:numPr>
          <w:ilvl w:val="3"/>
          <w:numId w:val="2"/>
        </w:numPr>
      </w:pPr>
      <w:r>
        <w:t>Results from intravascular volume depletion, reduced cardiac output, and increased systemic vascular resistance with resultant decreased peripheral blood flow</w:t>
      </w:r>
    </w:p>
    <w:p w14:paraId="4B0B22E4" w14:textId="3F833EC8" w:rsidR="006F219F" w:rsidRDefault="006F219F" w:rsidP="006F219F">
      <w:pPr>
        <w:pStyle w:val="ListParagraph"/>
        <w:numPr>
          <w:ilvl w:val="2"/>
          <w:numId w:val="2"/>
        </w:numPr>
      </w:pPr>
      <w:r>
        <w:t>Inotropic drugs, while utilized, should not be used until adequate fluid resuscitation has occurred as vasoconstriction at the burn wound may worsen the injury to the zone of stasis</w:t>
      </w:r>
    </w:p>
    <w:p w14:paraId="6A82A21A" w14:textId="164E9D39" w:rsidR="006F219F" w:rsidRDefault="006F219F" w:rsidP="006F219F">
      <w:pPr>
        <w:pStyle w:val="ListParagraph"/>
        <w:numPr>
          <w:ilvl w:val="1"/>
          <w:numId w:val="2"/>
        </w:numPr>
      </w:pPr>
      <w:r>
        <w:t>Kidney failure</w:t>
      </w:r>
    </w:p>
    <w:p w14:paraId="615581C7" w14:textId="675CC56B" w:rsidR="006F219F" w:rsidRDefault="00CF10D2" w:rsidP="006F219F">
      <w:pPr>
        <w:pStyle w:val="ListParagraph"/>
        <w:numPr>
          <w:ilvl w:val="2"/>
          <w:numId w:val="2"/>
        </w:numPr>
      </w:pPr>
      <w:r>
        <w:t>Early onset u</w:t>
      </w:r>
      <w:r w:rsidR="006F219F">
        <w:t>sually due to delayed or inadequate fluid resuscitation</w:t>
      </w:r>
    </w:p>
    <w:p w14:paraId="7FB565A9" w14:textId="69B941FD" w:rsidR="006F219F" w:rsidRDefault="006F219F" w:rsidP="00CF10D2">
      <w:pPr>
        <w:pStyle w:val="ListParagraph"/>
        <w:numPr>
          <w:ilvl w:val="3"/>
          <w:numId w:val="2"/>
        </w:numPr>
      </w:pPr>
      <w:r>
        <w:t xml:space="preserve">May also be result of </w:t>
      </w:r>
      <w:proofErr w:type="spellStart"/>
      <w:r>
        <w:t>rhabdomyolysis</w:t>
      </w:r>
      <w:proofErr w:type="spellEnd"/>
    </w:p>
    <w:p w14:paraId="04914FEA" w14:textId="15DA7E43" w:rsidR="006F219F" w:rsidRDefault="00CF10D2" w:rsidP="006F219F">
      <w:pPr>
        <w:pStyle w:val="ListParagraph"/>
        <w:numPr>
          <w:ilvl w:val="2"/>
          <w:numId w:val="2"/>
        </w:numPr>
      </w:pPr>
      <w:r>
        <w:t>Delayed onset usually due to sepsis and associated MOF</w:t>
      </w:r>
    </w:p>
    <w:p w14:paraId="78E0ECD4" w14:textId="1BB04951" w:rsidR="00CF10D2" w:rsidRDefault="00CF10D2" w:rsidP="00CF10D2">
      <w:pPr>
        <w:pStyle w:val="ListParagraph"/>
        <w:numPr>
          <w:ilvl w:val="1"/>
          <w:numId w:val="2"/>
        </w:numPr>
      </w:pPr>
      <w:r>
        <w:t>Cerebral failure</w:t>
      </w:r>
    </w:p>
    <w:p w14:paraId="27CB715B" w14:textId="5AD27980" w:rsidR="00CF10D2" w:rsidRDefault="00CF10D2" w:rsidP="00CF10D2">
      <w:pPr>
        <w:pStyle w:val="ListParagraph"/>
        <w:numPr>
          <w:ilvl w:val="2"/>
          <w:numId w:val="2"/>
        </w:numPr>
      </w:pPr>
      <w:r>
        <w:t>Often hypoxic cerebral insult and closed head injury are associated with burn wounds</w:t>
      </w:r>
    </w:p>
    <w:p w14:paraId="47F37C3D" w14:textId="749A8740" w:rsidR="00017445" w:rsidRDefault="00017445" w:rsidP="00CF10D2">
      <w:pPr>
        <w:pStyle w:val="ListParagraph"/>
        <w:numPr>
          <w:ilvl w:val="2"/>
          <w:numId w:val="2"/>
        </w:numPr>
      </w:pPr>
      <w:r>
        <w:t>Cyanide or carbon monoxide toxicities can result in forebrain signs-likely hypoxic insult</w:t>
      </w:r>
    </w:p>
    <w:p w14:paraId="24A6E3D8" w14:textId="44D9B17A" w:rsidR="00CF10D2" w:rsidRDefault="00CF10D2" w:rsidP="00CF10D2">
      <w:pPr>
        <w:pStyle w:val="ListParagraph"/>
        <w:numPr>
          <w:ilvl w:val="2"/>
          <w:numId w:val="2"/>
        </w:numPr>
      </w:pPr>
      <w:r>
        <w:t>Should monitor ICP to the best of your ability</w:t>
      </w:r>
    </w:p>
    <w:p w14:paraId="6150B58D" w14:textId="7F131B68" w:rsidR="00017445" w:rsidRDefault="00017445" w:rsidP="00017445">
      <w:pPr>
        <w:pStyle w:val="ListParagraph"/>
        <w:numPr>
          <w:ilvl w:val="1"/>
          <w:numId w:val="2"/>
        </w:numPr>
      </w:pPr>
      <w:r>
        <w:t>Ocular complications</w:t>
      </w:r>
    </w:p>
    <w:p w14:paraId="7051BE4F" w14:textId="6E32C6F3" w:rsidR="00017445" w:rsidRDefault="00017445" w:rsidP="00017445">
      <w:pPr>
        <w:pStyle w:val="ListParagraph"/>
        <w:numPr>
          <w:ilvl w:val="2"/>
          <w:numId w:val="2"/>
        </w:numPr>
      </w:pPr>
      <w:r>
        <w:t xml:space="preserve">Exposure </w:t>
      </w:r>
      <w:proofErr w:type="spellStart"/>
      <w:r>
        <w:t>keratopathy</w:t>
      </w:r>
      <w:proofErr w:type="spellEnd"/>
    </w:p>
    <w:p w14:paraId="3DFEA703" w14:textId="7CB5FC04" w:rsidR="00017445" w:rsidRDefault="00017445" w:rsidP="00017445">
      <w:pPr>
        <w:pStyle w:val="ListParagraph"/>
        <w:numPr>
          <w:ilvl w:val="2"/>
          <w:numId w:val="2"/>
        </w:numPr>
      </w:pPr>
      <w:r>
        <w:t>Corneal ulceration</w:t>
      </w:r>
    </w:p>
    <w:p w14:paraId="4FAD0648" w14:textId="6174DCAC" w:rsidR="00017445" w:rsidRDefault="00017445" w:rsidP="00017445">
      <w:pPr>
        <w:pStyle w:val="ListParagraph"/>
        <w:numPr>
          <w:ilvl w:val="2"/>
          <w:numId w:val="2"/>
        </w:numPr>
      </w:pPr>
      <w:r>
        <w:t>Eyes should be irrigated liberally and a thorough ophthalmological examination performed</w:t>
      </w:r>
    </w:p>
    <w:p w14:paraId="06901B52" w14:textId="0EAA6127" w:rsidR="00017445" w:rsidRDefault="00017445" w:rsidP="00017445">
      <w:pPr>
        <w:pStyle w:val="ListParagraph"/>
        <w:numPr>
          <w:ilvl w:val="2"/>
          <w:numId w:val="2"/>
        </w:numPr>
      </w:pPr>
      <w:r>
        <w:t>Orbital compartment syndrome</w:t>
      </w:r>
    </w:p>
    <w:p w14:paraId="64F6AC06" w14:textId="64F2B8D1" w:rsidR="00017445" w:rsidRDefault="00017445" w:rsidP="00017445">
      <w:pPr>
        <w:pStyle w:val="ListParagraph"/>
        <w:numPr>
          <w:ilvl w:val="3"/>
          <w:numId w:val="2"/>
        </w:numPr>
      </w:pPr>
      <w:r>
        <w:t xml:space="preserve">Progressive </w:t>
      </w:r>
      <w:proofErr w:type="spellStart"/>
      <w:r>
        <w:t>periorbital</w:t>
      </w:r>
      <w:proofErr w:type="spellEnd"/>
      <w:r>
        <w:t xml:space="preserve"> tissue swelling and eyelid contracture</w:t>
      </w:r>
      <w:r>
        <w:sym w:font="Wingdings" w:char="F0E0"/>
      </w:r>
      <w:r>
        <w:t>increased intraocular pressure and optic neuropathy</w:t>
      </w:r>
    </w:p>
    <w:p w14:paraId="150E9722" w14:textId="36488F5E" w:rsidR="00017445" w:rsidRDefault="00017445" w:rsidP="00017445">
      <w:pPr>
        <w:pStyle w:val="ListParagraph"/>
        <w:numPr>
          <w:ilvl w:val="3"/>
          <w:numId w:val="2"/>
        </w:numPr>
      </w:pPr>
      <w:r>
        <w:t xml:space="preserve">Treatment by lateral </w:t>
      </w:r>
      <w:proofErr w:type="spellStart"/>
      <w:r>
        <w:t>canthotomy</w:t>
      </w:r>
      <w:proofErr w:type="spellEnd"/>
    </w:p>
    <w:p w14:paraId="3200B823" w14:textId="26803C42" w:rsidR="00017445" w:rsidRDefault="00017445" w:rsidP="00017445">
      <w:pPr>
        <w:pStyle w:val="ListParagraph"/>
        <w:numPr>
          <w:ilvl w:val="3"/>
          <w:numId w:val="2"/>
        </w:numPr>
      </w:pPr>
      <w:r>
        <w:t>IOP should be measured daily for 72 hours following injury</w:t>
      </w:r>
    </w:p>
    <w:p w14:paraId="0B36CEC3" w14:textId="4263E1D3" w:rsidR="00CF10D2" w:rsidRDefault="00CF10D2" w:rsidP="00CF10D2">
      <w:pPr>
        <w:pStyle w:val="ListParagraph"/>
        <w:numPr>
          <w:ilvl w:val="1"/>
          <w:numId w:val="2"/>
        </w:numPr>
      </w:pPr>
      <w:r>
        <w:t>Infections</w:t>
      </w:r>
    </w:p>
    <w:p w14:paraId="50A6CF34" w14:textId="6C6E33AC" w:rsidR="00CF10D2" w:rsidRDefault="00CF10D2" w:rsidP="00CF10D2">
      <w:pPr>
        <w:pStyle w:val="ListParagraph"/>
        <w:numPr>
          <w:ilvl w:val="2"/>
          <w:numId w:val="2"/>
        </w:numPr>
      </w:pPr>
      <w:r>
        <w:t>Account for 75% of mortalities in burn patients</w:t>
      </w:r>
    </w:p>
    <w:p w14:paraId="473449E7" w14:textId="78468FAE" w:rsidR="00CF10D2" w:rsidRDefault="00CF10D2" w:rsidP="00CF10D2">
      <w:pPr>
        <w:pStyle w:val="ListParagraph"/>
        <w:numPr>
          <w:ilvl w:val="2"/>
          <w:numId w:val="2"/>
        </w:numPr>
      </w:pPr>
      <w:r>
        <w:t>Contributory factors:</w:t>
      </w:r>
      <w:r w:rsidRPr="00CF10D2">
        <w:t xml:space="preserve"> </w:t>
      </w:r>
    </w:p>
    <w:p w14:paraId="59168DFC" w14:textId="0A856205" w:rsidR="00CF10D2" w:rsidRDefault="00CF10D2" w:rsidP="00CF10D2">
      <w:pPr>
        <w:pStyle w:val="ListParagraph"/>
        <w:numPr>
          <w:ilvl w:val="3"/>
          <w:numId w:val="2"/>
        </w:numPr>
      </w:pPr>
      <w:r>
        <w:t>Destruction of skin or mucosal surface barrier</w:t>
      </w:r>
    </w:p>
    <w:p w14:paraId="7B51C1D1" w14:textId="040655EF" w:rsidR="00CF10D2" w:rsidRDefault="00CF10D2" w:rsidP="00CF10D2">
      <w:pPr>
        <w:pStyle w:val="ListParagraph"/>
        <w:numPr>
          <w:ilvl w:val="3"/>
          <w:numId w:val="2"/>
        </w:numPr>
      </w:pPr>
      <w:r>
        <w:t>Presence of necrotic tissue and exudate</w:t>
      </w:r>
    </w:p>
    <w:p w14:paraId="6BA71610" w14:textId="266BA9F7" w:rsidR="00CF10D2" w:rsidRDefault="00CF10D2" w:rsidP="00CF10D2">
      <w:pPr>
        <w:pStyle w:val="ListParagraph"/>
        <w:numPr>
          <w:ilvl w:val="3"/>
          <w:numId w:val="2"/>
        </w:numPr>
      </w:pPr>
      <w:r>
        <w:t>Invasive monitoring devices</w:t>
      </w:r>
    </w:p>
    <w:p w14:paraId="0377CFCD" w14:textId="39608354" w:rsidR="00CF10D2" w:rsidRDefault="00CF10D2" w:rsidP="00CF10D2">
      <w:pPr>
        <w:pStyle w:val="ListParagraph"/>
        <w:numPr>
          <w:ilvl w:val="3"/>
          <w:numId w:val="2"/>
        </w:numPr>
      </w:pPr>
      <w:r>
        <w:t>Impaired immune function</w:t>
      </w:r>
    </w:p>
    <w:p w14:paraId="469AFB5E" w14:textId="42AA146C" w:rsidR="00CF10D2" w:rsidRDefault="00CF10D2" w:rsidP="00CF10D2">
      <w:pPr>
        <w:pStyle w:val="ListParagraph"/>
        <w:numPr>
          <w:ilvl w:val="2"/>
          <w:numId w:val="2"/>
        </w:numPr>
      </w:pPr>
      <w:r>
        <w:t>Most common infections are pulmonary infections</w:t>
      </w:r>
    </w:p>
    <w:p w14:paraId="5E700532" w14:textId="4278114B" w:rsidR="00F113C1" w:rsidRDefault="00F113C1" w:rsidP="00F113C1">
      <w:pPr>
        <w:pStyle w:val="ListParagraph"/>
        <w:numPr>
          <w:ilvl w:val="3"/>
          <w:numId w:val="2"/>
        </w:numPr>
      </w:pPr>
      <w:r>
        <w:t>50-70% of patients with smoke inhalation develop pneumonia</w:t>
      </w:r>
    </w:p>
    <w:p w14:paraId="67B1B1C4" w14:textId="7D3EEE9B" w:rsidR="00CF10D2" w:rsidRDefault="00CF10D2" w:rsidP="00CF10D2">
      <w:pPr>
        <w:pStyle w:val="ListParagraph"/>
        <w:numPr>
          <w:ilvl w:val="2"/>
          <w:numId w:val="2"/>
        </w:numPr>
      </w:pPr>
      <w:r>
        <w:t>Pathogenesis</w:t>
      </w:r>
    </w:p>
    <w:p w14:paraId="26FD90AF" w14:textId="31BA68C6" w:rsidR="00CF10D2" w:rsidRDefault="00CF10D2" w:rsidP="00CF10D2">
      <w:pPr>
        <w:pStyle w:val="ListParagraph"/>
        <w:numPr>
          <w:ilvl w:val="3"/>
          <w:numId w:val="2"/>
        </w:numPr>
      </w:pPr>
      <w:r>
        <w:t>Burn injury destroys surface microbes except for gram positive organisms in the hair follicles</w:t>
      </w:r>
    </w:p>
    <w:p w14:paraId="72BF58B1" w14:textId="581C1950" w:rsidR="00CF10D2" w:rsidRDefault="00CF10D2" w:rsidP="00CF10D2">
      <w:pPr>
        <w:pStyle w:val="ListParagraph"/>
        <w:numPr>
          <w:ilvl w:val="3"/>
          <w:numId w:val="2"/>
        </w:numPr>
      </w:pPr>
      <w:r>
        <w:t>Wound becomes colonized w/ large numbers of gram positive organisms in 48 hours</w:t>
      </w:r>
    </w:p>
    <w:p w14:paraId="6DBBC908" w14:textId="2B8B0C62" w:rsidR="00CF10D2" w:rsidRDefault="00CF10D2" w:rsidP="00CF10D2">
      <w:pPr>
        <w:pStyle w:val="ListParagraph"/>
        <w:numPr>
          <w:ilvl w:val="4"/>
          <w:numId w:val="2"/>
        </w:numPr>
      </w:pPr>
      <w:r>
        <w:t>Minimized by the use of topical antibiotics</w:t>
      </w:r>
    </w:p>
    <w:p w14:paraId="77379CE6" w14:textId="3549D42B" w:rsidR="00CF10D2" w:rsidRDefault="00CF10D2" w:rsidP="00CF10D2">
      <w:pPr>
        <w:pStyle w:val="ListParagraph"/>
        <w:numPr>
          <w:ilvl w:val="3"/>
          <w:numId w:val="2"/>
        </w:numPr>
      </w:pPr>
      <w:r>
        <w:t>Gram negative bacteria appear from 3-21 days after injury</w:t>
      </w:r>
    </w:p>
    <w:p w14:paraId="20D56329" w14:textId="5CB85ECC" w:rsidR="00CF10D2" w:rsidRDefault="00CF10D2" w:rsidP="00CF10D2">
      <w:pPr>
        <w:pStyle w:val="ListParagraph"/>
        <w:numPr>
          <w:ilvl w:val="3"/>
          <w:numId w:val="2"/>
        </w:numPr>
      </w:pPr>
      <w:r>
        <w:t>Invasive fungal infections seen later</w:t>
      </w:r>
    </w:p>
    <w:p w14:paraId="7F9E8BBD" w14:textId="7E660F07" w:rsidR="00CF10D2" w:rsidRDefault="00CF10D2" w:rsidP="00CF10D2">
      <w:pPr>
        <w:pStyle w:val="ListParagraph"/>
        <w:numPr>
          <w:ilvl w:val="2"/>
          <w:numId w:val="2"/>
        </w:numPr>
      </w:pPr>
      <w:r>
        <w:t>Prevention</w:t>
      </w:r>
    </w:p>
    <w:p w14:paraId="37ABB87E" w14:textId="57370857" w:rsidR="00CF10D2" w:rsidRDefault="00CF10D2" w:rsidP="00CF10D2">
      <w:pPr>
        <w:pStyle w:val="ListParagraph"/>
        <w:numPr>
          <w:ilvl w:val="3"/>
          <w:numId w:val="2"/>
        </w:numPr>
      </w:pPr>
      <w:r>
        <w:t>Aggressive surgery, preferably early</w:t>
      </w:r>
      <w:r w:rsidR="00D7191C" w:rsidRPr="00D7191C">
        <w:t xml:space="preserve"> </w:t>
      </w:r>
    </w:p>
    <w:p w14:paraId="310B7385" w14:textId="0E0FEB17" w:rsidR="00CF10D2" w:rsidRDefault="00CF10D2" w:rsidP="00CF10D2">
      <w:pPr>
        <w:pStyle w:val="ListParagraph"/>
        <w:numPr>
          <w:ilvl w:val="3"/>
          <w:numId w:val="2"/>
        </w:numPr>
      </w:pPr>
      <w:r>
        <w:t>Use of topical antimicrobials</w:t>
      </w:r>
    </w:p>
    <w:p w14:paraId="70EAE44F" w14:textId="07D5D31D" w:rsidR="00CF10D2" w:rsidRDefault="00CF10D2" w:rsidP="00CF10D2">
      <w:pPr>
        <w:pStyle w:val="ListParagraph"/>
        <w:numPr>
          <w:ilvl w:val="4"/>
          <w:numId w:val="2"/>
        </w:numPr>
      </w:pPr>
      <w:r>
        <w:t>Slows wound colonization</w:t>
      </w:r>
    </w:p>
    <w:p w14:paraId="758A7DF9" w14:textId="6A90E950" w:rsidR="00CF10D2" w:rsidRDefault="00CF10D2" w:rsidP="00CF10D2">
      <w:pPr>
        <w:pStyle w:val="ListParagraph"/>
        <w:numPr>
          <w:ilvl w:val="4"/>
          <w:numId w:val="2"/>
        </w:numPr>
      </w:pPr>
      <w:r>
        <w:t>Of use in delayed definitive surgery</w:t>
      </w:r>
    </w:p>
    <w:p w14:paraId="3110A9A5" w14:textId="1AE583F4" w:rsidR="00CF10D2" w:rsidRDefault="00CF10D2" w:rsidP="00CF10D2">
      <w:pPr>
        <w:pStyle w:val="ListParagraph"/>
        <w:numPr>
          <w:ilvl w:val="4"/>
          <w:numId w:val="2"/>
        </w:numPr>
      </w:pPr>
      <w:r>
        <w:t>Silver sulfadiazine most commonly used</w:t>
      </w:r>
    </w:p>
    <w:p w14:paraId="13907447" w14:textId="15104E88" w:rsidR="00A5146A" w:rsidRDefault="00A5146A" w:rsidP="00CF10D2">
      <w:pPr>
        <w:pStyle w:val="ListParagraph"/>
        <w:numPr>
          <w:ilvl w:val="4"/>
          <w:numId w:val="2"/>
        </w:numPr>
      </w:pPr>
      <w:proofErr w:type="spellStart"/>
      <w:r>
        <w:t>Mefenide</w:t>
      </w:r>
      <w:proofErr w:type="spellEnd"/>
      <w:r>
        <w:t xml:space="preserve"> may be used in patients with acquired silver antimicrobial resistance</w:t>
      </w:r>
    </w:p>
    <w:p w14:paraId="6DAA0EBD" w14:textId="30044B6B" w:rsidR="00A1289E" w:rsidRDefault="00A1289E" w:rsidP="00CF10D2">
      <w:pPr>
        <w:pStyle w:val="ListParagraph"/>
        <w:numPr>
          <w:ilvl w:val="4"/>
          <w:numId w:val="2"/>
        </w:numPr>
      </w:pPr>
      <w:r>
        <w:t>Honey may be considered, however its efficacy in burn wound management has not been evaluated</w:t>
      </w:r>
    </w:p>
    <w:p w14:paraId="60B1AA77" w14:textId="1C32DA75" w:rsidR="00CF10D2" w:rsidRDefault="00CF10D2" w:rsidP="00CF10D2">
      <w:pPr>
        <w:pStyle w:val="ListParagraph"/>
        <w:numPr>
          <w:ilvl w:val="3"/>
          <w:numId w:val="2"/>
        </w:numPr>
      </w:pPr>
      <w:r>
        <w:t>Systemic antibiotics is controversial</w:t>
      </w:r>
    </w:p>
    <w:p w14:paraId="7203F09E" w14:textId="31B611E0" w:rsidR="00CF10D2" w:rsidRDefault="00CF10D2" w:rsidP="00CF10D2">
      <w:pPr>
        <w:pStyle w:val="ListParagraph"/>
        <w:numPr>
          <w:ilvl w:val="4"/>
          <w:numId w:val="2"/>
        </w:numPr>
      </w:pPr>
      <w:r>
        <w:t>Generally agreed use of gram positive is not indicated</w:t>
      </w:r>
    </w:p>
    <w:p w14:paraId="633FA2FA" w14:textId="480926DB" w:rsidR="00CF10D2" w:rsidRDefault="00CF10D2" w:rsidP="00CF10D2">
      <w:pPr>
        <w:pStyle w:val="ListParagraph"/>
        <w:numPr>
          <w:ilvl w:val="4"/>
          <w:numId w:val="2"/>
        </w:numPr>
      </w:pPr>
      <w:r>
        <w:t>Broad spectrum antibiotics not indicated if wound covers &lt;40% of total body surface area</w:t>
      </w:r>
    </w:p>
    <w:p w14:paraId="60155D20" w14:textId="6B18054E" w:rsidR="00A5146A" w:rsidRDefault="00A5146A" w:rsidP="00CF10D2">
      <w:pPr>
        <w:pStyle w:val="ListParagraph"/>
        <w:numPr>
          <w:ilvl w:val="4"/>
          <w:numId w:val="2"/>
        </w:numPr>
      </w:pPr>
      <w:proofErr w:type="spellStart"/>
      <w:r>
        <w:t>Arugement</w:t>
      </w:r>
      <w:proofErr w:type="spellEnd"/>
      <w:r>
        <w:t xml:space="preserve"> that they due not reach the wound bed due to local </w:t>
      </w:r>
      <w:proofErr w:type="spellStart"/>
      <w:r>
        <w:t>microthrombosis</w:t>
      </w:r>
      <w:proofErr w:type="spellEnd"/>
      <w:r>
        <w:t xml:space="preserve"> and edema formation</w:t>
      </w:r>
    </w:p>
    <w:p w14:paraId="2224816B" w14:textId="32CD9CBF" w:rsidR="00CF10D2" w:rsidRDefault="00CF10D2" w:rsidP="00CF10D2">
      <w:pPr>
        <w:pStyle w:val="ListParagraph"/>
        <w:numPr>
          <w:ilvl w:val="2"/>
          <w:numId w:val="2"/>
        </w:numPr>
      </w:pPr>
      <w:r>
        <w:t>Diagnosis</w:t>
      </w:r>
    </w:p>
    <w:p w14:paraId="6D85A1E3" w14:textId="50F1E38B" w:rsidR="00CF10D2" w:rsidRDefault="00CF10D2" w:rsidP="00CF10D2">
      <w:pPr>
        <w:pStyle w:val="ListParagraph"/>
        <w:numPr>
          <w:ilvl w:val="3"/>
          <w:numId w:val="2"/>
        </w:numPr>
      </w:pPr>
      <w:r>
        <w:t>Wound biopsy-gold standard</w:t>
      </w:r>
    </w:p>
    <w:p w14:paraId="6FB013BB" w14:textId="78F8310F" w:rsidR="00CF10D2" w:rsidRDefault="00CF10D2" w:rsidP="00CF10D2">
      <w:pPr>
        <w:pStyle w:val="ListParagraph"/>
        <w:numPr>
          <w:ilvl w:val="3"/>
          <w:numId w:val="2"/>
        </w:numPr>
      </w:pPr>
      <w:r>
        <w:t>Clinical parameters:</w:t>
      </w:r>
    </w:p>
    <w:p w14:paraId="7C56FA9E" w14:textId="42422697" w:rsidR="00F113C1" w:rsidRDefault="00F113C1" w:rsidP="00F113C1">
      <w:pPr>
        <w:pStyle w:val="ListParagraph"/>
        <w:numPr>
          <w:ilvl w:val="4"/>
          <w:numId w:val="2"/>
        </w:numPr>
      </w:pPr>
      <w:r>
        <w:t xml:space="preserve">Also increased pain and early separation of </w:t>
      </w:r>
      <w:proofErr w:type="spellStart"/>
      <w:r>
        <w:t>eschar</w:t>
      </w:r>
      <w:proofErr w:type="spellEnd"/>
    </w:p>
    <w:p w14:paraId="739F530E" w14:textId="6E2DC87A" w:rsidR="00F113C1" w:rsidRDefault="00F113C1" w:rsidP="00F113C1">
      <w:pPr>
        <w:pStyle w:val="ListParagraph"/>
        <w:numPr>
          <w:ilvl w:val="3"/>
          <w:numId w:val="2"/>
        </w:numPr>
      </w:pPr>
      <w:r>
        <w:t>Indications of systemic infection should also be monitored</w:t>
      </w:r>
    </w:p>
    <w:p w14:paraId="7ECF34E9" w14:textId="270A01AF" w:rsidR="00F113C1" w:rsidRDefault="00F113C1" w:rsidP="00F113C1">
      <w:pPr>
        <w:pStyle w:val="ListParagraph"/>
        <w:numPr>
          <w:ilvl w:val="4"/>
          <w:numId w:val="2"/>
        </w:numPr>
      </w:pPr>
      <w:r>
        <w:t>Alteration of mental status</w:t>
      </w:r>
    </w:p>
    <w:p w14:paraId="630DE4A9" w14:textId="1FB4BAFE" w:rsidR="00F113C1" w:rsidRDefault="00F113C1" w:rsidP="00F113C1">
      <w:pPr>
        <w:pStyle w:val="ListParagraph"/>
        <w:numPr>
          <w:ilvl w:val="4"/>
          <w:numId w:val="2"/>
        </w:numPr>
      </w:pPr>
      <w:r>
        <w:t>Worsening pulmonary function</w:t>
      </w:r>
    </w:p>
    <w:p w14:paraId="134380E6" w14:textId="56F429F3" w:rsidR="00F113C1" w:rsidRDefault="00F113C1" w:rsidP="00F113C1">
      <w:pPr>
        <w:pStyle w:val="ListParagraph"/>
        <w:numPr>
          <w:ilvl w:val="4"/>
          <w:numId w:val="2"/>
        </w:numPr>
      </w:pPr>
      <w:r>
        <w:t>Impaired renal function</w:t>
      </w:r>
    </w:p>
    <w:p w14:paraId="5C7D1991" w14:textId="3B6D8EE6" w:rsidR="00F113C1" w:rsidRDefault="00F113C1" w:rsidP="00F113C1">
      <w:pPr>
        <w:pStyle w:val="ListParagraph"/>
        <w:numPr>
          <w:ilvl w:val="4"/>
          <w:numId w:val="2"/>
        </w:numPr>
      </w:pPr>
      <w:r>
        <w:t>Inability to tolerate enteral feedings</w:t>
      </w:r>
    </w:p>
    <w:p w14:paraId="750FE8AA" w14:textId="0E817244" w:rsidR="00F113C1" w:rsidRDefault="00F113C1" w:rsidP="00F113C1">
      <w:pPr>
        <w:pStyle w:val="ListParagraph"/>
        <w:numPr>
          <w:ilvl w:val="4"/>
          <w:numId w:val="2"/>
        </w:numPr>
      </w:pPr>
      <w:r>
        <w:t>Persistent hyperglycemia</w:t>
      </w:r>
    </w:p>
    <w:p w14:paraId="3D009E52" w14:textId="575BF888" w:rsidR="00CF10D2" w:rsidRDefault="00CF10D2" w:rsidP="00CF10D2">
      <w:pPr>
        <w:pStyle w:val="ListParagraph"/>
        <w:numPr>
          <w:ilvl w:val="2"/>
          <w:numId w:val="2"/>
        </w:numPr>
      </w:pPr>
      <w:r>
        <w:t>Treatment</w:t>
      </w:r>
    </w:p>
    <w:p w14:paraId="679B39B0" w14:textId="2C7E41ED" w:rsidR="00CF10D2" w:rsidRDefault="00CF10D2" w:rsidP="00CF10D2">
      <w:pPr>
        <w:pStyle w:val="ListParagraph"/>
        <w:numPr>
          <w:ilvl w:val="3"/>
          <w:numId w:val="2"/>
        </w:numPr>
      </w:pPr>
      <w:r>
        <w:t>Antibiotics +/- debridement</w:t>
      </w:r>
      <w:r w:rsidR="00D7191C" w:rsidRPr="00D7191C">
        <w:t xml:space="preserve"> </w:t>
      </w:r>
    </w:p>
    <w:p w14:paraId="133C2FC8" w14:textId="2D68C1BD" w:rsidR="00F113C1" w:rsidRDefault="00F113C1" w:rsidP="00F113C1">
      <w:pPr>
        <w:pStyle w:val="ListParagraph"/>
        <w:numPr>
          <w:ilvl w:val="1"/>
          <w:numId w:val="2"/>
        </w:numPr>
      </w:pPr>
      <w:r>
        <w:t>Hypothermia</w:t>
      </w:r>
    </w:p>
    <w:p w14:paraId="0701D4B7" w14:textId="17C448DC" w:rsidR="00F113C1" w:rsidRDefault="00F113C1" w:rsidP="00F113C1">
      <w:pPr>
        <w:pStyle w:val="ListParagraph"/>
        <w:numPr>
          <w:ilvl w:val="2"/>
          <w:numId w:val="2"/>
        </w:numPr>
      </w:pPr>
      <w:r>
        <w:t>Common complication, may lead to adverse effects on coagulation, drug metabolism, oxygen consumption and risk of infection</w:t>
      </w:r>
    </w:p>
    <w:p w14:paraId="75A00A9E" w14:textId="178D0553" w:rsidR="00F113C1" w:rsidRDefault="00F113C1" w:rsidP="00F113C1">
      <w:pPr>
        <w:pStyle w:val="ListParagraph"/>
        <w:numPr>
          <w:ilvl w:val="2"/>
          <w:numId w:val="2"/>
        </w:numPr>
      </w:pPr>
      <w:r>
        <w:t>Various methods can be used to minimize its incidence</w:t>
      </w:r>
    </w:p>
    <w:p w14:paraId="109BA766" w14:textId="620EB3C8" w:rsidR="00F113C1" w:rsidRDefault="00F113C1" w:rsidP="00F113C1">
      <w:pPr>
        <w:pStyle w:val="ListParagraph"/>
        <w:numPr>
          <w:ilvl w:val="2"/>
          <w:numId w:val="2"/>
        </w:numPr>
      </w:pPr>
      <w:r>
        <w:t>Does not seem that there are any RCT to determine if hypothermia is beneficial (and I could come up with reasons why it may be)</w:t>
      </w:r>
    </w:p>
    <w:p w14:paraId="45F4F959" w14:textId="7C04257E" w:rsidR="00F113C1" w:rsidRDefault="00F113C1" w:rsidP="00F113C1">
      <w:pPr>
        <w:pStyle w:val="ListParagraph"/>
        <w:numPr>
          <w:ilvl w:val="1"/>
          <w:numId w:val="2"/>
        </w:numPr>
      </w:pPr>
      <w:r>
        <w:t>Intra-abdominal hypertension</w:t>
      </w:r>
    </w:p>
    <w:p w14:paraId="7AC1E892" w14:textId="6797C1A7" w:rsidR="00F113C1" w:rsidRDefault="00F113C1" w:rsidP="00F113C1">
      <w:pPr>
        <w:pStyle w:val="ListParagraph"/>
        <w:numPr>
          <w:ilvl w:val="2"/>
          <w:numId w:val="2"/>
        </w:numPr>
      </w:pPr>
      <w:r>
        <w:t>Due to:</w:t>
      </w:r>
    </w:p>
    <w:p w14:paraId="493A95F5" w14:textId="10823F1B" w:rsidR="00F113C1" w:rsidRDefault="00F113C1" w:rsidP="00F113C1">
      <w:pPr>
        <w:pStyle w:val="ListParagraph"/>
        <w:numPr>
          <w:ilvl w:val="3"/>
          <w:numId w:val="2"/>
        </w:numPr>
      </w:pPr>
      <w:r>
        <w:t>Decreased abdominal wall compliance resulting from circumferential wounds</w:t>
      </w:r>
    </w:p>
    <w:p w14:paraId="194BEAFA" w14:textId="2DE23B6E" w:rsidR="00F113C1" w:rsidRDefault="00F113C1" w:rsidP="00F113C1">
      <w:pPr>
        <w:pStyle w:val="ListParagraph"/>
        <w:numPr>
          <w:ilvl w:val="2"/>
          <w:numId w:val="2"/>
        </w:numPr>
      </w:pPr>
      <w:r>
        <w:t>As IAP increases, hypertension ensues</w:t>
      </w:r>
    </w:p>
    <w:p w14:paraId="49A0365D" w14:textId="428BDE8D" w:rsidR="00F113C1" w:rsidRDefault="00F113C1" w:rsidP="00F113C1">
      <w:pPr>
        <w:pStyle w:val="ListParagraph"/>
        <w:numPr>
          <w:ilvl w:val="2"/>
          <w:numId w:val="2"/>
        </w:numPr>
      </w:pPr>
      <w:r>
        <w:t>Can result in pressure-induce organ dysfunction</w:t>
      </w:r>
    </w:p>
    <w:p w14:paraId="3CC0911D" w14:textId="3E29E4E8" w:rsidR="00F113C1" w:rsidRDefault="00F113C1" w:rsidP="00F113C1">
      <w:pPr>
        <w:pStyle w:val="ListParagraph"/>
        <w:numPr>
          <w:ilvl w:val="2"/>
          <w:numId w:val="2"/>
        </w:numPr>
      </w:pPr>
      <w:proofErr w:type="spellStart"/>
      <w:r>
        <w:t>Intraabdominal</w:t>
      </w:r>
      <w:proofErr w:type="spellEnd"/>
      <w:r>
        <w:t xml:space="preserve"> hypertension occurs in 36-70% and abdominal compartment syndrome in 1-20%</w:t>
      </w:r>
    </w:p>
    <w:p w14:paraId="700FC584" w14:textId="48C357A8" w:rsidR="003E66F4" w:rsidRDefault="003E66F4" w:rsidP="00F113C1">
      <w:pPr>
        <w:pStyle w:val="ListParagraph"/>
        <w:numPr>
          <w:ilvl w:val="2"/>
          <w:numId w:val="2"/>
        </w:numPr>
      </w:pPr>
      <w:r>
        <w:t>Non-invasive therapies are suggested in IAP increases above 20 cm H2O in dogs and cats</w:t>
      </w:r>
    </w:p>
    <w:p w14:paraId="0AA42968" w14:textId="17ED72B4" w:rsidR="0084740E" w:rsidRDefault="0084740E" w:rsidP="0084740E">
      <w:pPr>
        <w:pStyle w:val="ListParagraph"/>
        <w:numPr>
          <w:ilvl w:val="0"/>
          <w:numId w:val="2"/>
        </w:numPr>
      </w:pPr>
      <w:r>
        <w:t>Prognostication</w:t>
      </w:r>
      <w:r w:rsidRPr="00414359">
        <w:t xml:space="preserve"> </w:t>
      </w:r>
    </w:p>
    <w:p w14:paraId="56D52783" w14:textId="77777777" w:rsidR="0084740E" w:rsidRDefault="0084740E" w:rsidP="0084740E">
      <w:pPr>
        <w:pStyle w:val="ListParagraph"/>
        <w:numPr>
          <w:ilvl w:val="1"/>
          <w:numId w:val="2"/>
        </w:numPr>
      </w:pPr>
      <w:r>
        <w:t>Increased risk of death with</w:t>
      </w:r>
    </w:p>
    <w:p w14:paraId="4A59B74A" w14:textId="77777777" w:rsidR="0084740E" w:rsidRDefault="0084740E" w:rsidP="0084740E">
      <w:pPr>
        <w:pStyle w:val="ListParagraph"/>
        <w:numPr>
          <w:ilvl w:val="2"/>
          <w:numId w:val="2"/>
        </w:numPr>
      </w:pPr>
      <w:r>
        <w:t>Increasing age</w:t>
      </w:r>
    </w:p>
    <w:p w14:paraId="6ED95E88" w14:textId="3AB75A7B" w:rsidR="0084740E" w:rsidRDefault="0084740E" w:rsidP="0084740E">
      <w:pPr>
        <w:pStyle w:val="ListParagraph"/>
        <w:numPr>
          <w:ilvl w:val="2"/>
          <w:numId w:val="2"/>
        </w:numPr>
      </w:pPr>
      <w:r>
        <w:t>Increasing burn size</w:t>
      </w:r>
      <w:r w:rsidRPr="0084740E">
        <w:rPr>
          <w:noProof/>
        </w:rPr>
        <w:t xml:space="preserve"> </w:t>
      </w:r>
    </w:p>
    <w:p w14:paraId="240C80A4" w14:textId="77777777" w:rsidR="0084740E" w:rsidRDefault="0084740E" w:rsidP="0084740E">
      <w:pPr>
        <w:pStyle w:val="ListParagraph"/>
        <w:numPr>
          <w:ilvl w:val="2"/>
          <w:numId w:val="2"/>
        </w:numPr>
      </w:pPr>
      <w:r>
        <w:t>Presence of inhalational injury</w:t>
      </w:r>
    </w:p>
    <w:p w14:paraId="252B568D" w14:textId="77777777" w:rsidR="0084740E" w:rsidRPr="00065954" w:rsidRDefault="0084740E" w:rsidP="0084740E">
      <w:pPr>
        <w:ind w:left="720"/>
      </w:pPr>
    </w:p>
    <w:sectPr w:rsidR="0084740E" w:rsidRPr="00065954" w:rsidSect="00F86519">
      <w:pgSz w:w="12240" w:h="15840"/>
      <w:pgMar w:top="432" w:right="432" w:bottom="864" w:left="4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3451B"/>
    <w:multiLevelType w:val="multilevel"/>
    <w:tmpl w:val="0409001D"/>
    <w:styleLink w:val="Condensed"/>
    <w:lvl w:ilvl="0"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5552729F"/>
    <w:multiLevelType w:val="multilevel"/>
    <w:tmpl w:val="0409001D"/>
    <w:numStyleLink w:val="Condensed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3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519"/>
    <w:rsid w:val="00017445"/>
    <w:rsid w:val="00062A91"/>
    <w:rsid w:val="00065954"/>
    <w:rsid w:val="00081772"/>
    <w:rsid w:val="000B5845"/>
    <w:rsid w:val="000D596F"/>
    <w:rsid w:val="000F3420"/>
    <w:rsid w:val="001120E5"/>
    <w:rsid w:val="001350D6"/>
    <w:rsid w:val="00181B96"/>
    <w:rsid w:val="00195E9A"/>
    <w:rsid w:val="001A185A"/>
    <w:rsid w:val="00253445"/>
    <w:rsid w:val="00263567"/>
    <w:rsid w:val="002B5066"/>
    <w:rsid w:val="00335796"/>
    <w:rsid w:val="00352B73"/>
    <w:rsid w:val="003A65EB"/>
    <w:rsid w:val="003C4A12"/>
    <w:rsid w:val="003E66F4"/>
    <w:rsid w:val="003F18D0"/>
    <w:rsid w:val="003F64C5"/>
    <w:rsid w:val="00414359"/>
    <w:rsid w:val="004240E2"/>
    <w:rsid w:val="00465443"/>
    <w:rsid w:val="004E2F28"/>
    <w:rsid w:val="00511997"/>
    <w:rsid w:val="005D339E"/>
    <w:rsid w:val="006555A8"/>
    <w:rsid w:val="006C111C"/>
    <w:rsid w:val="006C241B"/>
    <w:rsid w:val="006F219F"/>
    <w:rsid w:val="006F40DA"/>
    <w:rsid w:val="0072311A"/>
    <w:rsid w:val="0084740E"/>
    <w:rsid w:val="009646DA"/>
    <w:rsid w:val="009B06E3"/>
    <w:rsid w:val="009B75C2"/>
    <w:rsid w:val="009C2892"/>
    <w:rsid w:val="00A01AF8"/>
    <w:rsid w:val="00A1289E"/>
    <w:rsid w:val="00A27316"/>
    <w:rsid w:val="00A40D62"/>
    <w:rsid w:val="00A5146A"/>
    <w:rsid w:val="00A974E9"/>
    <w:rsid w:val="00AC3BD0"/>
    <w:rsid w:val="00AC57ED"/>
    <w:rsid w:val="00B821FB"/>
    <w:rsid w:val="00BA365B"/>
    <w:rsid w:val="00BD4B2D"/>
    <w:rsid w:val="00C44202"/>
    <w:rsid w:val="00C53646"/>
    <w:rsid w:val="00CF10D2"/>
    <w:rsid w:val="00D27818"/>
    <w:rsid w:val="00D7191C"/>
    <w:rsid w:val="00D82BD8"/>
    <w:rsid w:val="00DD2402"/>
    <w:rsid w:val="00DF7055"/>
    <w:rsid w:val="00E12387"/>
    <w:rsid w:val="00E63ED2"/>
    <w:rsid w:val="00E846AD"/>
    <w:rsid w:val="00EA4456"/>
    <w:rsid w:val="00EE1819"/>
    <w:rsid w:val="00F113C1"/>
    <w:rsid w:val="00F242D9"/>
    <w:rsid w:val="00F24C9A"/>
    <w:rsid w:val="00F44D97"/>
    <w:rsid w:val="00F45BE0"/>
    <w:rsid w:val="00F86519"/>
    <w:rsid w:val="00FE5C3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0294D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5954"/>
    <w:pPr>
      <w:ind w:left="720"/>
      <w:contextualSpacing/>
    </w:pPr>
  </w:style>
  <w:style w:type="numbering" w:customStyle="1" w:styleId="Condensed">
    <w:name w:val="Condensed"/>
    <w:uiPriority w:val="99"/>
    <w:rsid w:val="00065954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0D6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D62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5954"/>
    <w:pPr>
      <w:ind w:left="720"/>
      <w:contextualSpacing/>
    </w:pPr>
  </w:style>
  <w:style w:type="numbering" w:customStyle="1" w:styleId="Condensed">
    <w:name w:val="Condensed"/>
    <w:uiPriority w:val="99"/>
    <w:rsid w:val="00065954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0D6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D6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6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593C8E6-ED82-3D42-8DAE-DA925B9DC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624</TotalTime>
  <Pages>9</Pages>
  <Words>3028</Words>
  <Characters>17263</Characters>
  <Application>Microsoft Macintosh Word</Application>
  <DocSecurity>0</DocSecurity>
  <Lines>143</Lines>
  <Paragraphs>40</Paragraphs>
  <ScaleCrop>false</ScaleCrop>
  <Company>Animal Medical Center</Company>
  <LinksUpToDate>false</LinksUpToDate>
  <CharactersWithSpaces>20251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Weltman</dc:creator>
  <cp:keywords/>
  <dc:description/>
  <cp:lastModifiedBy>Joel Weltman</cp:lastModifiedBy>
  <cp:revision>12</cp:revision>
  <cp:lastPrinted>2013-01-22T22:01:00Z</cp:lastPrinted>
  <dcterms:created xsi:type="dcterms:W3CDTF">2013-01-20T22:20:00Z</dcterms:created>
  <dcterms:modified xsi:type="dcterms:W3CDTF">2013-01-28T16:02:00Z</dcterms:modified>
</cp:coreProperties>
</file>