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965BAF">
      <w:r>
        <w:t>Anti-</w:t>
      </w:r>
      <w:proofErr w:type="spellStart"/>
      <w:r>
        <w:t>arrhythmics</w:t>
      </w:r>
      <w:proofErr w:type="spellEnd"/>
      <w:r>
        <w:t xml:space="preserve"> part III</w:t>
      </w:r>
    </w:p>
    <w:p w:rsidR="00965BAF" w:rsidRDefault="00965BAF" w:rsidP="00965BAF">
      <w:r>
        <w:t>Paroxysmal</w:t>
      </w:r>
      <w:bookmarkStart w:id="0" w:name="_GoBack"/>
      <w:bookmarkEnd w:id="0"/>
      <w:r>
        <w:t xml:space="preserve"> SVT</w:t>
      </w:r>
    </w:p>
    <w:p w:rsidR="00965BAF" w:rsidRDefault="00965BAF" w:rsidP="00965BAF">
      <w:r>
        <w:tab/>
      </w:r>
      <w:proofErr w:type="spellStart"/>
      <w:r>
        <w:t>Atrioventricular</w:t>
      </w:r>
      <w:proofErr w:type="spellEnd"/>
      <w:r>
        <w:t xml:space="preserve"> nodal reentrant tachycardia (AVNRT) and </w:t>
      </w:r>
      <w:proofErr w:type="spellStart"/>
      <w:r>
        <w:t>atrioventricular</w:t>
      </w:r>
      <w:proofErr w:type="spellEnd"/>
      <w:r>
        <w:t xml:space="preserve"> </w:t>
      </w:r>
    </w:p>
    <w:p w:rsidR="00965BAF" w:rsidRDefault="00965BAF" w:rsidP="00965BAF">
      <w:pPr>
        <w:ind w:left="720"/>
      </w:pPr>
      <w:proofErr w:type="gramStart"/>
      <w:r>
        <w:t>reentrant</w:t>
      </w:r>
      <w:proofErr w:type="gramEnd"/>
      <w:r>
        <w:t xml:space="preserve"> tachycardia (AVRT) are the two most </w:t>
      </w:r>
      <w:proofErr w:type="spellStart"/>
      <w:r>
        <w:t>freq</w:t>
      </w:r>
      <w:proofErr w:type="spellEnd"/>
      <w:r>
        <w:t xml:space="preserve"> seen in patients without structural heart disease- </w:t>
      </w:r>
      <w:proofErr w:type="spellStart"/>
      <w:r>
        <w:t>maint</w:t>
      </w:r>
      <w:proofErr w:type="spellEnd"/>
      <w:r>
        <w:t xml:space="preserve"> of arrhythmia depends on intact 1:1 AV nodal conduction</w:t>
      </w:r>
    </w:p>
    <w:p w:rsidR="00965BAF" w:rsidRDefault="00965BAF">
      <w:r>
        <w:tab/>
      </w:r>
      <w:r>
        <w:tab/>
        <w:t>Vagal maneuvers</w:t>
      </w:r>
    </w:p>
    <w:p w:rsidR="00965BAF" w:rsidRDefault="00965BAF">
      <w:r>
        <w:tab/>
      </w:r>
      <w:r>
        <w:tab/>
        <w:t>Parenteral therapy</w:t>
      </w:r>
    </w:p>
    <w:p w:rsidR="00965BAF" w:rsidRDefault="00965BAF">
      <w:r>
        <w:tab/>
      </w:r>
      <w:r>
        <w:tab/>
      </w:r>
      <w:r>
        <w:tab/>
        <w:t>Adenosine</w:t>
      </w:r>
    </w:p>
    <w:p w:rsidR="00965BAF" w:rsidRDefault="00965BAF" w:rsidP="00965BAF">
      <w:pPr>
        <w:ind w:left="2880"/>
      </w:pPr>
      <w:r>
        <w:t xml:space="preserve">Admin IV bolus results in AV block within 15-30 sec; cleared quickly; can see mild ST after initial </w:t>
      </w:r>
      <w:proofErr w:type="spellStart"/>
      <w:r>
        <w:t>bradycardia</w:t>
      </w:r>
      <w:proofErr w:type="spellEnd"/>
      <w:r>
        <w:t xml:space="preserve">, APCs and VPCs can also occur with </w:t>
      </w:r>
      <w:proofErr w:type="spellStart"/>
      <w:r>
        <w:t>reinitiation</w:t>
      </w:r>
      <w:proofErr w:type="spellEnd"/>
      <w:r>
        <w:t xml:space="preserve"> of PSVT</w:t>
      </w:r>
    </w:p>
    <w:p w:rsidR="00965BAF" w:rsidRDefault="00965BAF">
      <w:r>
        <w:tab/>
      </w:r>
      <w:r>
        <w:tab/>
      </w:r>
      <w:r>
        <w:tab/>
        <w:t xml:space="preserve">Non-DHP </w:t>
      </w:r>
      <w:proofErr w:type="spellStart"/>
      <w:r>
        <w:t>Ca</w:t>
      </w:r>
      <w:proofErr w:type="spellEnd"/>
      <w:r>
        <w:t xml:space="preserve"> channel blockers</w:t>
      </w:r>
    </w:p>
    <w:p w:rsidR="00965BAF" w:rsidRDefault="00965BAF" w:rsidP="00965BAF">
      <w:pPr>
        <w:ind w:left="2880"/>
      </w:pPr>
      <w:r>
        <w:t xml:space="preserve">Affect calcium-dependent AV nodal action potential and can produce transient AV </w:t>
      </w:r>
      <w:proofErr w:type="spellStart"/>
      <w:r>
        <w:t>ndoal</w:t>
      </w:r>
      <w:proofErr w:type="spellEnd"/>
      <w:r>
        <w:t xml:space="preserve"> block</w:t>
      </w:r>
    </w:p>
    <w:p w:rsidR="00965BAF" w:rsidRDefault="00965BAF" w:rsidP="00965BAF">
      <w:pPr>
        <w:ind w:left="2880"/>
      </w:pPr>
      <w:r>
        <w:t>PSVT termination within 5 min of the end of the first/second infusion is expected in &gt;90% of patients with AV nodal reentrant tachycardia/AV reentrant tachycardia</w:t>
      </w:r>
    </w:p>
    <w:p w:rsidR="00965BAF" w:rsidRDefault="00965BAF" w:rsidP="00965BAF">
      <w:pPr>
        <w:ind w:left="2160" w:firstLine="720"/>
      </w:pPr>
      <w:r>
        <w:t>Hypotension can occur</w:t>
      </w:r>
    </w:p>
    <w:p w:rsidR="00965BAF" w:rsidRDefault="00965BAF" w:rsidP="00965BAF">
      <w:r>
        <w:tab/>
      </w:r>
      <w:r>
        <w:tab/>
      </w:r>
      <w:r>
        <w:tab/>
        <w:t>Adenosine vs. CCBs</w:t>
      </w:r>
    </w:p>
    <w:p w:rsidR="00965BAF" w:rsidRDefault="00965BAF" w:rsidP="00965BAF">
      <w:pPr>
        <w:ind w:left="2880"/>
      </w:pPr>
      <w:r>
        <w:t xml:space="preserve">Adenosine preferred in infants/neonates, patients with severe hypotension, patients </w:t>
      </w:r>
      <w:proofErr w:type="spellStart"/>
      <w:proofErr w:type="gramStart"/>
      <w:r>
        <w:t>tx</w:t>
      </w:r>
      <w:proofErr w:type="spellEnd"/>
      <w:proofErr w:type="gramEnd"/>
      <w:r>
        <w:t xml:space="preserve"> with b-blockers, </w:t>
      </w:r>
      <w:proofErr w:type="spellStart"/>
      <w:r>
        <w:t>hx</w:t>
      </w:r>
      <w:proofErr w:type="spellEnd"/>
      <w:r>
        <w:t xml:space="preserve"> heart failure and poor LV function</w:t>
      </w:r>
    </w:p>
    <w:p w:rsidR="00965BAF" w:rsidRDefault="00965BAF" w:rsidP="00965BAF">
      <w:pPr>
        <w:ind w:left="2880"/>
      </w:pPr>
      <w:r>
        <w:t>CCBs preferred in patients with IVC unsuitable for bolus, patients with bronchospasm and in presence of agents that interfere with adenosine’s actions/metabolism</w:t>
      </w:r>
    </w:p>
    <w:p w:rsidR="00965BAF" w:rsidRDefault="00965BAF" w:rsidP="00965BAF">
      <w:pPr>
        <w:ind w:firstLine="720"/>
      </w:pPr>
      <w:r>
        <w:t xml:space="preserve">Atrial </w:t>
      </w:r>
      <w:proofErr w:type="spellStart"/>
      <w:r>
        <w:t>tachycardias</w:t>
      </w:r>
      <w:proofErr w:type="spellEnd"/>
    </w:p>
    <w:p w:rsidR="00965BAF" w:rsidRDefault="00965BAF" w:rsidP="00965BAF">
      <w:pPr>
        <w:ind w:left="1440"/>
      </w:pPr>
      <w:r>
        <w:t xml:space="preserve">CCBs or b-blockers may be effective when sinus node reentry or in some automatic atrial </w:t>
      </w:r>
      <w:proofErr w:type="spellStart"/>
      <w:r>
        <w:t>tachycardias</w:t>
      </w:r>
      <w:proofErr w:type="spellEnd"/>
    </w:p>
    <w:p w:rsidR="00493590" w:rsidRDefault="00965BAF" w:rsidP="00965BAF">
      <w:pPr>
        <w:ind w:firstLine="720"/>
      </w:pPr>
      <w:r>
        <w:t>Chronic therapy of PSVT</w:t>
      </w:r>
    </w:p>
    <w:p w:rsidR="00493590" w:rsidRDefault="00493590" w:rsidP="00965BAF">
      <w:pPr>
        <w:ind w:firstLine="720"/>
      </w:pPr>
      <w:r>
        <w:tab/>
        <w:t>AV node-dependent PSVT- CCBs and b-blockers first line drugs</w:t>
      </w:r>
    </w:p>
    <w:p w:rsidR="00493590" w:rsidRDefault="00493590" w:rsidP="00864F87">
      <w:pPr>
        <w:ind w:left="2160"/>
      </w:pPr>
      <w:proofErr w:type="spellStart"/>
      <w:r>
        <w:t>Flecainide</w:t>
      </w:r>
      <w:proofErr w:type="spellEnd"/>
      <w:r>
        <w:t xml:space="preserve"> and </w:t>
      </w:r>
      <w:proofErr w:type="spellStart"/>
      <w:r>
        <w:t>propafenone</w:t>
      </w:r>
      <w:proofErr w:type="spellEnd"/>
      <w:r>
        <w:t xml:space="preserve"> are effective and commonly used in combo with b-blocker</w:t>
      </w:r>
    </w:p>
    <w:p w:rsidR="00493590" w:rsidRDefault="00965BAF" w:rsidP="00965BAF">
      <w:pPr>
        <w:ind w:firstLine="720"/>
      </w:pPr>
      <w:r>
        <w:tab/>
      </w:r>
      <w:r w:rsidR="00864F87">
        <w:tab/>
      </w:r>
      <w:proofErr w:type="spellStart"/>
      <w:r w:rsidR="00493590">
        <w:t>Sotalol</w:t>
      </w:r>
      <w:proofErr w:type="spellEnd"/>
      <w:r w:rsidR="00493590">
        <w:t xml:space="preserve">, </w:t>
      </w:r>
      <w:proofErr w:type="spellStart"/>
      <w:r w:rsidR="00493590">
        <w:t>dofetilide</w:t>
      </w:r>
      <w:proofErr w:type="spellEnd"/>
      <w:r w:rsidR="00493590">
        <w:t xml:space="preserve">, </w:t>
      </w:r>
      <w:proofErr w:type="spellStart"/>
      <w:r w:rsidR="00493590">
        <w:t>azimilide</w:t>
      </w:r>
      <w:proofErr w:type="spellEnd"/>
      <w:r w:rsidR="00493590">
        <w:t xml:space="preserve"> and </w:t>
      </w:r>
      <w:proofErr w:type="spellStart"/>
      <w:r w:rsidR="00493590">
        <w:t>amiodarone</w:t>
      </w:r>
      <w:proofErr w:type="spellEnd"/>
      <w:r w:rsidR="00493590">
        <w:t xml:space="preserve"> may be effective</w:t>
      </w:r>
    </w:p>
    <w:p w:rsidR="00493590" w:rsidRDefault="00493590" w:rsidP="00493590">
      <w:pPr>
        <w:ind w:left="1440"/>
      </w:pPr>
      <w:r>
        <w:tab/>
        <w:t xml:space="preserve">Ablation procedures are often the treatment of choice for </w:t>
      </w:r>
    </w:p>
    <w:p w:rsidR="00493590" w:rsidRDefault="00493590" w:rsidP="00493590">
      <w:pPr>
        <w:ind w:left="1440" w:firstLine="720"/>
      </w:pPr>
      <w:proofErr w:type="gramStart"/>
      <w:r>
        <w:t>recurrent</w:t>
      </w:r>
      <w:proofErr w:type="gramEnd"/>
      <w:r>
        <w:t xml:space="preserve"> PSVTs</w:t>
      </w:r>
    </w:p>
    <w:p w:rsidR="00864F87" w:rsidRDefault="00864F87" w:rsidP="00864F87">
      <w:pPr>
        <w:ind w:left="1440"/>
      </w:pPr>
      <w:r>
        <w:t xml:space="preserve">Chronic drug therapy of atrial </w:t>
      </w:r>
      <w:proofErr w:type="spellStart"/>
      <w:r>
        <w:t>tachycardias</w:t>
      </w:r>
      <w:proofErr w:type="spellEnd"/>
      <w:r>
        <w:t xml:space="preserve"> has not been extensively studied in clinical trials- empiric testing of b-blockers, </w:t>
      </w:r>
      <w:proofErr w:type="spellStart"/>
      <w:proofErr w:type="gramStart"/>
      <w:r>
        <w:t>ccbs</w:t>
      </w:r>
      <w:proofErr w:type="spellEnd"/>
      <w:r>
        <w:t>,</w:t>
      </w:r>
      <w:proofErr w:type="gramEnd"/>
      <w:r>
        <w:t xml:space="preserve"> class I/III </w:t>
      </w:r>
      <w:proofErr w:type="spellStart"/>
      <w:r>
        <w:t>antiarrhythmics</w:t>
      </w:r>
      <w:proofErr w:type="spellEnd"/>
      <w:r>
        <w:t xml:space="preserve"> may be appropriate</w:t>
      </w:r>
    </w:p>
    <w:p w:rsidR="00864F87" w:rsidRDefault="00864F87" w:rsidP="00864F87">
      <w:r>
        <w:tab/>
      </w:r>
      <w:r>
        <w:tab/>
      </w:r>
      <w:r>
        <w:tab/>
        <w:t xml:space="preserve">Ablation </w:t>
      </w:r>
    </w:p>
    <w:p w:rsidR="00864F87" w:rsidRDefault="00864F87" w:rsidP="00864F87">
      <w:r>
        <w:tab/>
        <w:t>Radiofrequency catheter ablation</w:t>
      </w:r>
    </w:p>
    <w:p w:rsidR="00864F87" w:rsidRDefault="00864F87" w:rsidP="00864F87">
      <w:r>
        <w:tab/>
      </w:r>
      <w:r>
        <w:tab/>
        <w:t>Usually effective in 70-90% of PSVT patients</w:t>
      </w:r>
    </w:p>
    <w:p w:rsidR="00864F87" w:rsidRDefault="00864F87" w:rsidP="00864F87">
      <w:pPr>
        <w:ind w:left="2160"/>
      </w:pPr>
      <w:r>
        <w:lastRenderedPageBreak/>
        <w:t>Up to ½ will have unwanted side effects and daily therapy often undesirable</w:t>
      </w:r>
    </w:p>
    <w:p w:rsidR="00864F87" w:rsidRDefault="00864F87" w:rsidP="00864F87">
      <w:pPr>
        <w:ind w:left="1440"/>
      </w:pPr>
      <w:r>
        <w:t>AV nodal reentry- slow AV nodal pathway target; AV reentry- accessory pathway target</w:t>
      </w:r>
    </w:p>
    <w:p w:rsidR="00864F87" w:rsidRDefault="00864F87" w:rsidP="00864F87">
      <w:r>
        <w:tab/>
      </w:r>
      <w:r>
        <w:tab/>
        <w:t xml:space="preserve">Radiofrequency usually; </w:t>
      </w:r>
      <w:proofErr w:type="spellStart"/>
      <w:r>
        <w:t>cryoablation</w:t>
      </w:r>
      <w:proofErr w:type="spellEnd"/>
    </w:p>
    <w:p w:rsidR="00122370" w:rsidRDefault="00122370" w:rsidP="00864F87">
      <w:r>
        <w:t>Atrial fibrillation</w:t>
      </w:r>
    </w:p>
    <w:p w:rsidR="00122370" w:rsidRDefault="00122370" w:rsidP="00864F87">
      <w:r>
        <w:tab/>
        <w:t>Origin in pulmonary veins as they enter atria- sites for therapeutic ablation</w:t>
      </w:r>
    </w:p>
    <w:p w:rsidR="00122370" w:rsidRDefault="00122370" w:rsidP="00122370">
      <w:r>
        <w:tab/>
        <w:t xml:space="preserve">Concealed conduction= phenomenon where some impulses do not conduct to </w:t>
      </w:r>
    </w:p>
    <w:p w:rsidR="00782B57" w:rsidRDefault="00122370" w:rsidP="00782B57">
      <w:pPr>
        <w:ind w:left="720"/>
      </w:pPr>
      <w:proofErr w:type="gramStart"/>
      <w:r>
        <w:t>the</w:t>
      </w:r>
      <w:proofErr w:type="gramEnd"/>
      <w:r>
        <w:t xml:space="preserve"> ventricle will reset the refractory period of the AV node and thereby delay or prevent conduction of subsequent impulses</w:t>
      </w:r>
    </w:p>
    <w:p w:rsidR="00782B57" w:rsidRDefault="00782B57" w:rsidP="00782B57">
      <w:pPr>
        <w:ind w:left="720"/>
      </w:pPr>
      <w:r>
        <w:t>Therapy of AF- control ventricular rates, restore and maintain sinus rhythm and prevent thromboembolic complications</w:t>
      </w:r>
    </w:p>
    <w:p w:rsidR="00572789" w:rsidRDefault="00572789" w:rsidP="00782B57">
      <w:pPr>
        <w:ind w:left="720"/>
      </w:pPr>
      <w:r>
        <w:t>Classification- temporal pattern</w:t>
      </w:r>
    </w:p>
    <w:p w:rsidR="00572789" w:rsidRDefault="00572789" w:rsidP="00782B57">
      <w:pPr>
        <w:ind w:left="720"/>
      </w:pPr>
      <w:r>
        <w:tab/>
        <w:t>If episodes self-terminating- paroxysmal (&lt;1day)</w:t>
      </w:r>
    </w:p>
    <w:p w:rsidR="00572789" w:rsidRDefault="00572789" w:rsidP="00782B57">
      <w:pPr>
        <w:ind w:left="720"/>
      </w:pPr>
      <w:r>
        <w:tab/>
        <w:t>If episodes require drug/electrical therapy for termination- persistent</w:t>
      </w:r>
    </w:p>
    <w:p w:rsidR="00572789" w:rsidRDefault="00572789" w:rsidP="00782B57">
      <w:pPr>
        <w:ind w:left="720"/>
      </w:pPr>
      <w:r>
        <w:tab/>
        <w:t xml:space="preserve">Persistent resistant to </w:t>
      </w:r>
      <w:proofErr w:type="spellStart"/>
      <w:r>
        <w:t>cardioversion</w:t>
      </w:r>
      <w:proofErr w:type="spellEnd"/>
      <w:r>
        <w:t>- permanent</w:t>
      </w:r>
    </w:p>
    <w:p w:rsidR="00572789" w:rsidRDefault="00572789" w:rsidP="00782B57">
      <w:pPr>
        <w:ind w:left="720"/>
      </w:pPr>
      <w:r>
        <w:t>Rate vs. rhythm control</w:t>
      </w:r>
    </w:p>
    <w:p w:rsidR="00572789" w:rsidRDefault="00572789" w:rsidP="00572789">
      <w:pPr>
        <w:ind w:left="1440"/>
      </w:pPr>
      <w:r>
        <w:t xml:space="preserve">Five randomized trials on chronic AF- no difference between </w:t>
      </w:r>
      <w:proofErr w:type="gramStart"/>
      <w:r>
        <w:t>rate</w:t>
      </w:r>
      <w:proofErr w:type="gramEnd"/>
      <w:r>
        <w:t xml:space="preserve"> vs. rhythm control</w:t>
      </w:r>
    </w:p>
    <w:p w:rsidR="00572789" w:rsidRDefault="005263DC" w:rsidP="005263DC">
      <w:pPr>
        <w:ind w:left="1440"/>
      </w:pPr>
      <w:r>
        <w:t>Controlling ventricular rates improves CS; how strict unclear- RACE2 trial- strict control not essential</w:t>
      </w:r>
    </w:p>
    <w:p w:rsidR="005263DC" w:rsidRDefault="005263DC" w:rsidP="00782B57">
      <w:pPr>
        <w:ind w:left="720"/>
      </w:pPr>
      <w:r>
        <w:tab/>
        <w:t>Need for anticoagulation regardless of strategy used</w:t>
      </w:r>
    </w:p>
    <w:p w:rsidR="005263DC" w:rsidRDefault="00C84D6F" w:rsidP="00782B57">
      <w:pPr>
        <w:ind w:left="720"/>
      </w:pPr>
      <w:r>
        <w:t>Rate control in CHF</w:t>
      </w:r>
    </w:p>
    <w:p w:rsidR="00C84D6F" w:rsidRDefault="00C84D6F" w:rsidP="00782B57">
      <w:pPr>
        <w:ind w:left="720"/>
      </w:pPr>
      <w:r>
        <w:tab/>
        <w:t>No advantage for rhythm control</w:t>
      </w:r>
    </w:p>
    <w:p w:rsidR="00C84D6F" w:rsidRDefault="00C84D6F" w:rsidP="00782B57">
      <w:pPr>
        <w:ind w:left="720"/>
      </w:pPr>
      <w:r>
        <w:tab/>
        <w:t xml:space="preserve">Combo of digoxin with </w:t>
      </w:r>
      <w:proofErr w:type="spellStart"/>
      <w:r>
        <w:t>carvedilol</w:t>
      </w:r>
      <w:proofErr w:type="spellEnd"/>
    </w:p>
    <w:p w:rsidR="00C84D6F" w:rsidRDefault="00C84D6F" w:rsidP="00C84D6F">
      <w:pPr>
        <w:ind w:firstLine="720"/>
      </w:pPr>
      <w:r>
        <w:tab/>
        <w:t>Suggested ablation therapy may improve function/prognosis</w:t>
      </w:r>
      <w:proofErr w:type="gramStart"/>
      <w:r>
        <w:t>;</w:t>
      </w:r>
      <w:proofErr w:type="gramEnd"/>
      <w:r>
        <w:t xml:space="preserve"> </w:t>
      </w:r>
    </w:p>
    <w:p w:rsidR="00C84D6F" w:rsidRDefault="00C84D6F" w:rsidP="00C84D6F">
      <w:pPr>
        <w:ind w:left="720" w:firstLine="720"/>
      </w:pPr>
      <w:proofErr w:type="gramStart"/>
      <w:r>
        <w:t>underpowered</w:t>
      </w:r>
      <w:proofErr w:type="gramEnd"/>
      <w:r>
        <w:t xml:space="preserve"> study showed no improvement</w:t>
      </w:r>
    </w:p>
    <w:p w:rsidR="00C84D6F" w:rsidRDefault="00A33318" w:rsidP="00782B57">
      <w:pPr>
        <w:ind w:left="720"/>
      </w:pPr>
      <w:r>
        <w:t>Combinations of AV nodal blocking agents</w:t>
      </w:r>
    </w:p>
    <w:p w:rsidR="00A33318" w:rsidRDefault="00A33318" w:rsidP="00782B57">
      <w:pPr>
        <w:ind w:left="720"/>
      </w:pPr>
      <w:r>
        <w:tab/>
        <w:t>May be more effective than higher dose single drug</w:t>
      </w:r>
    </w:p>
    <w:p w:rsidR="00A33318" w:rsidRDefault="00A33318" w:rsidP="00782B57">
      <w:pPr>
        <w:ind w:left="720"/>
      </w:pPr>
      <w:r>
        <w:tab/>
        <w:t xml:space="preserve">CCBs should be avoided in patients with CHF resulting from systolic </w:t>
      </w:r>
    </w:p>
    <w:p w:rsidR="00A33318" w:rsidRDefault="00A33318" w:rsidP="00A33318">
      <w:pPr>
        <w:ind w:left="720" w:firstLine="720"/>
      </w:pPr>
      <w:proofErr w:type="gramStart"/>
      <w:r>
        <w:t>dysfunction</w:t>
      </w:r>
      <w:proofErr w:type="gramEnd"/>
      <w:r>
        <w:t xml:space="preserve"> </w:t>
      </w:r>
    </w:p>
    <w:p w:rsidR="00A33318" w:rsidRDefault="00A33318" w:rsidP="00782B57">
      <w:pPr>
        <w:ind w:left="720"/>
      </w:pPr>
      <w:r>
        <w:tab/>
        <w:t xml:space="preserve">Adding digoxin may also allow lower doses of other AV nodal </w:t>
      </w:r>
    </w:p>
    <w:p w:rsidR="005263DC" w:rsidRDefault="00A33318" w:rsidP="00A33318">
      <w:pPr>
        <w:ind w:left="720" w:firstLine="720"/>
      </w:pPr>
      <w:proofErr w:type="gramStart"/>
      <w:r>
        <w:t>inhibitors</w:t>
      </w:r>
      <w:proofErr w:type="gramEnd"/>
    </w:p>
    <w:p w:rsidR="00A33318" w:rsidRDefault="00A33318" w:rsidP="00782B57">
      <w:pPr>
        <w:ind w:left="720"/>
      </w:pPr>
      <w:r>
        <w:t>Pacemakers</w:t>
      </w:r>
    </w:p>
    <w:p w:rsidR="00A33318" w:rsidRDefault="00A33318" w:rsidP="00782B57">
      <w:pPr>
        <w:ind w:left="720"/>
      </w:pPr>
      <w:r>
        <w:tab/>
      </w:r>
      <w:r w:rsidR="00AB3FCB">
        <w:t>Ablation of AV conduction + pacemaker implantation</w:t>
      </w:r>
    </w:p>
    <w:p w:rsidR="00AB3FCB" w:rsidRDefault="00AB3FCB" w:rsidP="00AB3FCB">
      <w:pPr>
        <w:ind w:firstLine="720"/>
      </w:pPr>
      <w:r>
        <w:tab/>
        <w:t xml:space="preserve">Dual chamber with mode switching during periods of AF with </w:t>
      </w:r>
    </w:p>
    <w:p w:rsidR="00AB3FCB" w:rsidRDefault="00AB3FCB" w:rsidP="00AB3FCB">
      <w:pPr>
        <w:ind w:left="720" w:firstLine="720"/>
      </w:pPr>
      <w:proofErr w:type="gramStart"/>
      <w:r>
        <w:t>paroxysmal</w:t>
      </w:r>
      <w:proofErr w:type="gramEnd"/>
      <w:r>
        <w:t xml:space="preserve"> AF; single chamber used in patients with permanent</w:t>
      </w:r>
    </w:p>
    <w:p w:rsidR="00AB3FCB" w:rsidRDefault="00AB3FCB" w:rsidP="00AB3FCB">
      <w:pPr>
        <w:ind w:left="1440"/>
      </w:pPr>
      <w:r>
        <w:t xml:space="preserve">Use of </w:t>
      </w:r>
      <w:proofErr w:type="spellStart"/>
      <w:r>
        <w:t>resynch</w:t>
      </w:r>
      <w:proofErr w:type="spellEnd"/>
      <w:r>
        <w:t xml:space="preserve"> procedure can be useful in patients with LV dysfunction not solely d/t inadequate rate control</w:t>
      </w:r>
    </w:p>
    <w:p w:rsidR="00AB3FCB" w:rsidRDefault="00AB3FCB" w:rsidP="00782B57">
      <w:pPr>
        <w:ind w:left="720"/>
      </w:pPr>
      <w:r>
        <w:t xml:space="preserve">Ventricular </w:t>
      </w:r>
      <w:proofErr w:type="spellStart"/>
      <w:r>
        <w:t>preexcitation</w:t>
      </w:r>
      <w:proofErr w:type="spellEnd"/>
      <w:r>
        <w:t xml:space="preserve"> with atrial fibrillation</w:t>
      </w:r>
    </w:p>
    <w:p w:rsidR="009F5444" w:rsidRDefault="009F5444" w:rsidP="009F5444">
      <w:pPr>
        <w:ind w:left="1440"/>
      </w:pPr>
      <w:r>
        <w:t>Agents acting at AV node may paradoxically increase ventricular rates either by shortening the effective refractory period of the accessory pathway or by eliminating concealed conduction into the accessory pathway</w:t>
      </w:r>
    </w:p>
    <w:p w:rsidR="009F5444" w:rsidRDefault="009F5444" w:rsidP="009F5444">
      <w:pPr>
        <w:ind w:left="1440"/>
      </w:pPr>
      <w:r>
        <w:t xml:space="preserve">Agents that prolong the anterograde refractory period of the accessory pathway should be used for rate control and to achieve conversion, but urgent electrical </w:t>
      </w:r>
      <w:proofErr w:type="spellStart"/>
      <w:r>
        <w:t>cardioversion</w:t>
      </w:r>
      <w:proofErr w:type="spellEnd"/>
      <w:r>
        <w:t xml:space="preserve"> is often necessary</w:t>
      </w:r>
    </w:p>
    <w:p w:rsidR="009F5444" w:rsidRDefault="009F5444" w:rsidP="00782B57">
      <w:pPr>
        <w:ind w:left="720"/>
      </w:pPr>
      <w:r>
        <w:t>Therapy for acute rate control</w:t>
      </w:r>
    </w:p>
    <w:p w:rsidR="009F5444" w:rsidRDefault="009F5444" w:rsidP="009F5444">
      <w:pPr>
        <w:ind w:left="720"/>
      </w:pPr>
      <w:r>
        <w:tab/>
        <w:t>Intravenous therapy typically acting at AV node (except WPW)</w:t>
      </w:r>
    </w:p>
    <w:p w:rsidR="009F5444" w:rsidRDefault="009F5444" w:rsidP="009F5444">
      <w:pPr>
        <w:ind w:left="720"/>
      </w:pPr>
      <w:r>
        <w:tab/>
        <w:t>Digoxin- delayed</w:t>
      </w:r>
    </w:p>
    <w:p w:rsidR="009F5444" w:rsidRDefault="009F5444" w:rsidP="009F5444">
      <w:pPr>
        <w:ind w:left="720"/>
      </w:pPr>
      <w:r>
        <w:tab/>
        <w:t>B-blockers</w:t>
      </w:r>
    </w:p>
    <w:p w:rsidR="009F5444" w:rsidRDefault="009F5444" w:rsidP="009F5444">
      <w:pPr>
        <w:ind w:left="720"/>
      </w:pPr>
      <w:r>
        <w:tab/>
      </w:r>
      <w:proofErr w:type="spellStart"/>
      <w:r>
        <w:t>Sotalol</w:t>
      </w:r>
      <w:proofErr w:type="spellEnd"/>
      <w:r>
        <w:t xml:space="preserve"> shouldn’t be given acutely b/c risk of </w:t>
      </w:r>
      <w:proofErr w:type="spellStart"/>
      <w:r>
        <w:t>torsades</w:t>
      </w:r>
      <w:proofErr w:type="spellEnd"/>
    </w:p>
    <w:p w:rsidR="009F5444" w:rsidRDefault="009F5444" w:rsidP="009F5444">
      <w:pPr>
        <w:ind w:left="720"/>
      </w:pPr>
      <w:r>
        <w:tab/>
        <w:t>Non-DHP CCBs</w:t>
      </w:r>
    </w:p>
    <w:p w:rsidR="009F5444" w:rsidRDefault="009F5444" w:rsidP="009F5444">
      <w:pPr>
        <w:ind w:left="720"/>
      </w:pPr>
      <w:r>
        <w:tab/>
        <w:t xml:space="preserve">Electrical </w:t>
      </w:r>
      <w:proofErr w:type="spellStart"/>
      <w:r>
        <w:t>cardioversion</w:t>
      </w:r>
      <w:proofErr w:type="spellEnd"/>
    </w:p>
    <w:p w:rsidR="009F5444" w:rsidRDefault="009F5444" w:rsidP="009F5444">
      <w:pPr>
        <w:ind w:left="720"/>
      </w:pPr>
      <w:r>
        <w:t>Restoration and maintenance of sinus rhythm</w:t>
      </w:r>
    </w:p>
    <w:p w:rsidR="009F5444" w:rsidRDefault="009F5444" w:rsidP="009F5444">
      <w:pPr>
        <w:ind w:left="720"/>
      </w:pPr>
      <w:r>
        <w:tab/>
        <w:t>Patients feel better</w:t>
      </w:r>
    </w:p>
    <w:p w:rsidR="009F5444" w:rsidRDefault="009F5444" w:rsidP="009F5444">
      <w:pPr>
        <w:ind w:firstLine="720"/>
      </w:pPr>
      <w:r>
        <w:tab/>
        <w:t xml:space="preserve">Early </w:t>
      </w:r>
      <w:proofErr w:type="spellStart"/>
      <w:r>
        <w:t>cardioversion</w:t>
      </w:r>
      <w:proofErr w:type="spellEnd"/>
      <w:r>
        <w:t xml:space="preserve"> can experimentally prevent tachycardia-driven </w:t>
      </w:r>
    </w:p>
    <w:p w:rsidR="009F5444" w:rsidRDefault="009F5444" w:rsidP="009F5444">
      <w:pPr>
        <w:ind w:left="1440"/>
      </w:pPr>
      <w:proofErr w:type="gramStart"/>
      <w:r>
        <w:t>atrial</w:t>
      </w:r>
      <w:proofErr w:type="gramEnd"/>
      <w:r>
        <w:t xml:space="preserve"> remodeling; shouldn’t be an important consideration in decisions regarding the timing of </w:t>
      </w:r>
      <w:proofErr w:type="spellStart"/>
      <w:r>
        <w:t>cardioversion</w:t>
      </w:r>
      <w:proofErr w:type="spellEnd"/>
    </w:p>
    <w:p w:rsidR="009F5444" w:rsidRDefault="009F5444" w:rsidP="00D108D0">
      <w:pPr>
        <w:ind w:left="1440"/>
      </w:pPr>
      <w:r>
        <w:t xml:space="preserve">Options for </w:t>
      </w:r>
      <w:proofErr w:type="spellStart"/>
      <w:r>
        <w:t>cardioversion</w:t>
      </w:r>
      <w:proofErr w:type="spellEnd"/>
      <w:r>
        <w:t xml:space="preserve">- procainamide, </w:t>
      </w:r>
      <w:proofErr w:type="spellStart"/>
      <w:r>
        <w:t>flecainide</w:t>
      </w:r>
      <w:proofErr w:type="spellEnd"/>
      <w:r>
        <w:t xml:space="preserve">, </w:t>
      </w:r>
      <w:proofErr w:type="spellStart"/>
      <w:r>
        <w:t>propafenone</w:t>
      </w:r>
      <w:proofErr w:type="spellEnd"/>
      <w:r>
        <w:t xml:space="preserve">, </w:t>
      </w:r>
      <w:proofErr w:type="spellStart"/>
      <w:r>
        <w:t>ibutilide</w:t>
      </w:r>
      <w:proofErr w:type="spellEnd"/>
      <w:r>
        <w:t xml:space="preserve">, </w:t>
      </w:r>
      <w:proofErr w:type="spellStart"/>
      <w:r>
        <w:t>sotalol</w:t>
      </w:r>
      <w:proofErr w:type="spellEnd"/>
      <w:r>
        <w:t xml:space="preserve">, </w:t>
      </w:r>
      <w:proofErr w:type="spellStart"/>
      <w:r>
        <w:t>amiodarone</w:t>
      </w:r>
      <w:proofErr w:type="spellEnd"/>
      <w:r>
        <w:t xml:space="preserve">, </w:t>
      </w:r>
      <w:proofErr w:type="spellStart"/>
      <w:r>
        <w:t>dofe</w:t>
      </w:r>
      <w:r w:rsidR="00D108D0">
        <w:t>tilide</w:t>
      </w:r>
      <w:proofErr w:type="spellEnd"/>
    </w:p>
    <w:p w:rsidR="00D108D0" w:rsidRDefault="00D108D0" w:rsidP="009F5444">
      <w:pPr>
        <w:ind w:left="720"/>
      </w:pPr>
      <w:r>
        <w:tab/>
        <w:t>DC conversion- stops AF in more than 90% of cases</w:t>
      </w:r>
    </w:p>
    <w:p w:rsidR="00D108D0" w:rsidRDefault="00D108D0" w:rsidP="009F5444">
      <w:pPr>
        <w:ind w:left="720"/>
      </w:pPr>
      <w:r>
        <w:tab/>
      </w:r>
      <w:r>
        <w:tab/>
        <w:t>Potential complications- burns, iatrogenic VF, need for GA</w:t>
      </w:r>
    </w:p>
    <w:p w:rsidR="00D108D0" w:rsidRDefault="00D108D0" w:rsidP="00D108D0">
      <w:pPr>
        <w:ind w:firstLine="720"/>
      </w:pPr>
      <w:r>
        <w:tab/>
      </w:r>
      <w:r>
        <w:tab/>
        <w:t xml:space="preserve">Class I recommendations for rapid ventricular response and </w:t>
      </w:r>
    </w:p>
    <w:p w:rsidR="00D108D0" w:rsidRDefault="00D108D0" w:rsidP="00D108D0">
      <w:pPr>
        <w:ind w:left="2160"/>
      </w:pPr>
      <w:proofErr w:type="gramStart"/>
      <w:r>
        <w:t>ongoing</w:t>
      </w:r>
      <w:proofErr w:type="gramEnd"/>
      <w:r>
        <w:t xml:space="preserve"> myocardial ischemia, symptomatic hypotension, angina, heart failure and no prompt response to pharmacologic agents; AF involving </w:t>
      </w:r>
      <w:proofErr w:type="spellStart"/>
      <w:r>
        <w:t>preexcitation</w:t>
      </w:r>
      <w:proofErr w:type="spellEnd"/>
      <w:r>
        <w:t xml:space="preserve"> with very rapid tachycardia or hemodynamic instability; symptoms unacceptable to patient</w:t>
      </w:r>
    </w:p>
    <w:p w:rsidR="00D108D0" w:rsidRDefault="00D108D0" w:rsidP="00D108D0">
      <w:pPr>
        <w:ind w:left="2160"/>
      </w:pPr>
      <w:proofErr w:type="spellStart"/>
      <w:r>
        <w:t>Phamacologic</w:t>
      </w:r>
      <w:proofErr w:type="spellEnd"/>
      <w:r>
        <w:t xml:space="preserve"> facilitation of DC </w:t>
      </w:r>
      <w:proofErr w:type="spellStart"/>
      <w:r>
        <w:t>cardioversion</w:t>
      </w:r>
      <w:proofErr w:type="spellEnd"/>
      <w:r>
        <w:t xml:space="preserve">- pretreatment with </w:t>
      </w:r>
      <w:proofErr w:type="spellStart"/>
      <w:r>
        <w:t>amiodarone</w:t>
      </w:r>
      <w:proofErr w:type="spellEnd"/>
      <w:r>
        <w:t xml:space="preserve">, </w:t>
      </w:r>
      <w:proofErr w:type="spellStart"/>
      <w:r>
        <w:t>flecainide</w:t>
      </w:r>
      <w:proofErr w:type="spellEnd"/>
      <w:r>
        <w:t xml:space="preserve">, </w:t>
      </w:r>
      <w:proofErr w:type="spellStart"/>
      <w:r>
        <w:t>ibutilide</w:t>
      </w:r>
      <w:proofErr w:type="spellEnd"/>
      <w:r>
        <w:t xml:space="preserve">, </w:t>
      </w:r>
      <w:proofErr w:type="spellStart"/>
      <w:r>
        <w:t>propafenone</w:t>
      </w:r>
      <w:proofErr w:type="spellEnd"/>
      <w:r>
        <w:t xml:space="preserve">, </w:t>
      </w:r>
      <w:proofErr w:type="spellStart"/>
      <w:proofErr w:type="gramStart"/>
      <w:r>
        <w:t>sotalol</w:t>
      </w:r>
      <w:proofErr w:type="spellEnd"/>
      <w:proofErr w:type="gramEnd"/>
      <w:r>
        <w:t xml:space="preserve"> can facilitate DC </w:t>
      </w:r>
      <w:proofErr w:type="spellStart"/>
      <w:r>
        <w:t>cardioversion</w:t>
      </w:r>
      <w:proofErr w:type="spellEnd"/>
      <w:r>
        <w:t xml:space="preserve"> and prevent recurrent AF</w:t>
      </w:r>
    </w:p>
    <w:p w:rsidR="00D108D0" w:rsidRDefault="00D108D0" w:rsidP="00D108D0">
      <w:pPr>
        <w:ind w:left="1440"/>
      </w:pPr>
      <w:r>
        <w:t xml:space="preserve">Pharmacologic conversion- </w:t>
      </w:r>
      <w:proofErr w:type="spellStart"/>
      <w:r>
        <w:t>dofetilide</w:t>
      </w:r>
      <w:proofErr w:type="spellEnd"/>
      <w:r>
        <w:t xml:space="preserve">, </w:t>
      </w:r>
      <w:proofErr w:type="spellStart"/>
      <w:r>
        <w:t>flecainide</w:t>
      </w:r>
      <w:proofErr w:type="spellEnd"/>
      <w:r>
        <w:t xml:space="preserve">, </w:t>
      </w:r>
      <w:proofErr w:type="spellStart"/>
      <w:r>
        <w:t>ibutilide</w:t>
      </w:r>
      <w:proofErr w:type="spellEnd"/>
      <w:r>
        <w:t xml:space="preserve">, </w:t>
      </w:r>
      <w:proofErr w:type="spellStart"/>
      <w:r>
        <w:t>propafenone</w:t>
      </w:r>
      <w:proofErr w:type="spellEnd"/>
      <w:r>
        <w:t xml:space="preserve"> (duration &lt;/=7 days); </w:t>
      </w:r>
      <w:proofErr w:type="spellStart"/>
      <w:r>
        <w:t>dofetilide</w:t>
      </w:r>
      <w:proofErr w:type="spellEnd"/>
      <w:r>
        <w:t xml:space="preserve"> only oral, </w:t>
      </w:r>
      <w:proofErr w:type="spellStart"/>
      <w:r>
        <w:t>ibutilide</w:t>
      </w:r>
      <w:proofErr w:type="spellEnd"/>
      <w:r>
        <w:t xml:space="preserve"> only IV</w:t>
      </w:r>
    </w:p>
    <w:p w:rsidR="00D108D0" w:rsidRDefault="00D108D0" w:rsidP="00D108D0">
      <w:pPr>
        <w:ind w:left="2160"/>
      </w:pPr>
      <w:proofErr w:type="spellStart"/>
      <w:r>
        <w:t>Amiodarone</w:t>
      </w:r>
      <w:proofErr w:type="spellEnd"/>
      <w:r>
        <w:t>- class IIA rec b/c delayed onset of action; no risk of post-conversion ventricular arrhythmias</w:t>
      </w:r>
    </w:p>
    <w:p w:rsidR="00D108D0" w:rsidRDefault="00D108D0" w:rsidP="00D108D0">
      <w:pPr>
        <w:ind w:left="2160"/>
      </w:pPr>
      <w:r>
        <w:t xml:space="preserve">Intermittent oral administration of single doses of </w:t>
      </w:r>
      <w:proofErr w:type="spellStart"/>
      <w:r>
        <w:t>flecainide</w:t>
      </w:r>
      <w:proofErr w:type="spellEnd"/>
      <w:r>
        <w:t xml:space="preserve"> or </w:t>
      </w:r>
      <w:proofErr w:type="spellStart"/>
      <w:r>
        <w:t>propafenone</w:t>
      </w:r>
      <w:proofErr w:type="spellEnd"/>
      <w:r>
        <w:t xml:space="preserve"> when an episode begins may be effective in selected patients with AF</w:t>
      </w:r>
    </w:p>
    <w:p w:rsidR="00D108D0" w:rsidRDefault="00D108D0" w:rsidP="00D108D0">
      <w:pPr>
        <w:ind w:left="2880"/>
      </w:pPr>
      <w:r>
        <w:t>Major complication- develop atrial flutter- may conduct 1:1 yielding very high ventricular rate</w:t>
      </w:r>
    </w:p>
    <w:p w:rsidR="00216BC0" w:rsidRDefault="00216BC0" w:rsidP="00216BC0">
      <w:pPr>
        <w:ind w:left="1440"/>
      </w:pPr>
      <w:proofErr w:type="spellStart"/>
      <w:r>
        <w:t>Maint</w:t>
      </w:r>
      <w:proofErr w:type="spellEnd"/>
      <w:r>
        <w:t>- Drugs from classes IA, IC, III more effective than placebo for maintaining sinus rhythm</w:t>
      </w:r>
    </w:p>
    <w:p w:rsidR="00216BC0" w:rsidRDefault="00216BC0" w:rsidP="00216BC0">
      <w:r>
        <w:tab/>
      </w:r>
      <w:r>
        <w:tab/>
      </w:r>
      <w:r>
        <w:tab/>
      </w:r>
      <w:proofErr w:type="spellStart"/>
      <w:r>
        <w:t>Amiodarone</w:t>
      </w:r>
      <w:proofErr w:type="spellEnd"/>
      <w:r>
        <w:t xml:space="preserve"> tends to be superior </w:t>
      </w:r>
      <w:proofErr w:type="gramStart"/>
      <w:r>
        <w:t>than</w:t>
      </w:r>
      <w:proofErr w:type="gramEnd"/>
      <w:r>
        <w:t xml:space="preserve"> </w:t>
      </w:r>
      <w:proofErr w:type="spellStart"/>
      <w:r>
        <w:t>sotalol</w:t>
      </w:r>
      <w:proofErr w:type="spellEnd"/>
    </w:p>
    <w:p w:rsidR="00216BC0" w:rsidRDefault="00216BC0" w:rsidP="00216BC0">
      <w:r>
        <w:tab/>
      </w:r>
      <w:r>
        <w:tab/>
        <w:t xml:space="preserve">Algorithm for drug choice for repeat or persistent </w:t>
      </w:r>
      <w:proofErr w:type="spellStart"/>
      <w:r>
        <w:t>afib</w:t>
      </w:r>
      <w:proofErr w:type="spellEnd"/>
    </w:p>
    <w:p w:rsidR="00216BC0" w:rsidRDefault="00216BC0" w:rsidP="00216BC0">
      <w:r>
        <w:tab/>
      </w:r>
      <w:r>
        <w:tab/>
      </w:r>
      <w:r>
        <w:tab/>
        <w:t xml:space="preserve">First line agents= </w:t>
      </w:r>
      <w:proofErr w:type="spellStart"/>
      <w:r>
        <w:t>flecainide</w:t>
      </w:r>
      <w:proofErr w:type="spellEnd"/>
      <w:r>
        <w:t xml:space="preserve">, </w:t>
      </w:r>
      <w:proofErr w:type="spellStart"/>
      <w:r>
        <w:t>propafenone</w:t>
      </w:r>
      <w:proofErr w:type="spellEnd"/>
      <w:r>
        <w:t xml:space="preserve">, </w:t>
      </w:r>
      <w:proofErr w:type="spellStart"/>
      <w:r>
        <w:t>sotalol</w:t>
      </w:r>
      <w:proofErr w:type="spellEnd"/>
    </w:p>
    <w:p w:rsidR="00216BC0" w:rsidRDefault="00216BC0" w:rsidP="00216BC0">
      <w:r>
        <w:tab/>
      </w:r>
      <w:r>
        <w:tab/>
      </w:r>
      <w:r>
        <w:tab/>
      </w:r>
      <w:proofErr w:type="spellStart"/>
      <w:r>
        <w:t>Amiodarone</w:t>
      </w:r>
      <w:proofErr w:type="spellEnd"/>
      <w:r>
        <w:t xml:space="preserve"> or </w:t>
      </w:r>
      <w:proofErr w:type="spellStart"/>
      <w:r>
        <w:t>dofetilide</w:t>
      </w:r>
      <w:proofErr w:type="spellEnd"/>
      <w:r>
        <w:t xml:space="preserve"> are secondary options</w:t>
      </w:r>
    </w:p>
    <w:p w:rsidR="00054B19" w:rsidRDefault="00054B19" w:rsidP="00054B19">
      <w:pPr>
        <w:ind w:left="1440"/>
      </w:pPr>
      <w:r>
        <w:t>Newer anti-</w:t>
      </w:r>
      <w:proofErr w:type="spellStart"/>
      <w:r>
        <w:t>arrhythmics</w:t>
      </w:r>
      <w:proofErr w:type="spellEnd"/>
      <w:r>
        <w:t xml:space="preserve">: </w:t>
      </w:r>
      <w:proofErr w:type="spellStart"/>
      <w:r>
        <w:t>Vernakalant</w:t>
      </w:r>
      <w:proofErr w:type="spellEnd"/>
      <w:r>
        <w:t>=mixed potassium and sodium ion channel blocker approved in Europe for acute conversion of AF to sinus rhythm</w:t>
      </w:r>
    </w:p>
    <w:p w:rsidR="00054B19" w:rsidRDefault="00054B19" w:rsidP="00054B19">
      <w:pPr>
        <w:ind w:left="2160"/>
      </w:pPr>
      <w:r>
        <w:t>Contraindications- recent MI, advanced CHF, obstructive heart disease</w:t>
      </w:r>
    </w:p>
    <w:p w:rsidR="00054B19" w:rsidRDefault="00054B19" w:rsidP="00054B19">
      <w:pPr>
        <w:ind w:left="1440"/>
      </w:pPr>
      <w:r>
        <w:tab/>
      </w:r>
      <w:r>
        <w:tab/>
        <w:t>Hypotension another risk</w:t>
      </w:r>
    </w:p>
    <w:p w:rsidR="00054B19" w:rsidRDefault="00054B19" w:rsidP="00054B19">
      <w:pPr>
        <w:ind w:left="1440"/>
      </w:pPr>
      <w:proofErr w:type="spellStart"/>
      <w:r>
        <w:t>Dronedarone</w:t>
      </w:r>
      <w:proofErr w:type="spellEnd"/>
      <w:r>
        <w:t xml:space="preserve"> (similar to </w:t>
      </w:r>
      <w:proofErr w:type="spellStart"/>
      <w:r>
        <w:t>amiodarone</w:t>
      </w:r>
      <w:proofErr w:type="spellEnd"/>
      <w:r>
        <w:t>; fewer adverse effects; less effective for rhythm control in AF)</w:t>
      </w:r>
    </w:p>
    <w:p w:rsidR="00054B19" w:rsidRDefault="00054B19" w:rsidP="00054B19">
      <w:pPr>
        <w:ind w:left="1440"/>
      </w:pPr>
      <w:proofErr w:type="spellStart"/>
      <w:r>
        <w:t>Proarrhythmia</w:t>
      </w:r>
      <w:proofErr w:type="spellEnd"/>
      <w:r>
        <w:t xml:space="preserve"> risk</w:t>
      </w:r>
    </w:p>
    <w:p w:rsidR="00054B19" w:rsidRDefault="00054B19" w:rsidP="00054B19">
      <w:pPr>
        <w:ind w:left="2160"/>
      </w:pPr>
      <w:r>
        <w:t>All anti-</w:t>
      </w:r>
      <w:proofErr w:type="spellStart"/>
      <w:r>
        <w:t>arrhythmics</w:t>
      </w:r>
      <w:proofErr w:type="spellEnd"/>
      <w:r>
        <w:t xml:space="preserve"> (except potentially </w:t>
      </w:r>
      <w:proofErr w:type="spellStart"/>
      <w:r>
        <w:t>dofetilide</w:t>
      </w:r>
      <w:proofErr w:type="spellEnd"/>
      <w:r>
        <w:t>) may cause sinus node dysfunction or AV block</w:t>
      </w:r>
    </w:p>
    <w:p w:rsidR="00054B19" w:rsidRDefault="00054B19" w:rsidP="00054B19">
      <w:pPr>
        <w:ind w:left="1440"/>
      </w:pPr>
      <w:r>
        <w:tab/>
        <w:t xml:space="preserve">Atrial flutter with 1:1 conduction is a risk with </w:t>
      </w:r>
      <w:proofErr w:type="spellStart"/>
      <w:r>
        <w:t>flecainide</w:t>
      </w:r>
      <w:proofErr w:type="spellEnd"/>
      <w:r>
        <w:t xml:space="preserve">, </w:t>
      </w:r>
    </w:p>
    <w:p w:rsidR="00054B19" w:rsidRDefault="00054B19" w:rsidP="00054B19">
      <w:pPr>
        <w:ind w:left="2160"/>
      </w:pPr>
      <w:proofErr w:type="spellStart"/>
      <w:proofErr w:type="gramStart"/>
      <w:r>
        <w:t>propafenone</w:t>
      </w:r>
      <w:proofErr w:type="spellEnd"/>
      <w:proofErr w:type="gramEnd"/>
      <w:r>
        <w:t>, quinidine unless other agents also used to block AV nodal conduction</w:t>
      </w:r>
    </w:p>
    <w:p w:rsidR="00054B19" w:rsidRDefault="00054B19" w:rsidP="00054B19">
      <w:pPr>
        <w:ind w:left="2160"/>
      </w:pPr>
      <w:proofErr w:type="spellStart"/>
      <w:r>
        <w:t>Flecainide</w:t>
      </w:r>
      <w:proofErr w:type="spellEnd"/>
      <w:r>
        <w:t xml:space="preserve"> increased mortality in patients with ischemic hear disease</w:t>
      </w:r>
    </w:p>
    <w:p w:rsidR="00054B19" w:rsidRDefault="00054B19" w:rsidP="00054B19">
      <w:pPr>
        <w:ind w:left="2160"/>
      </w:pPr>
      <w:r>
        <w:t>Agents in class IA and III prolong QT interval and may result in polymorphic VT</w:t>
      </w:r>
      <w:r>
        <w:br/>
        <w:t xml:space="preserve">Patients with LV hypertrophy and CHF are particularly susceptible to </w:t>
      </w:r>
      <w:proofErr w:type="spellStart"/>
      <w:r>
        <w:t>proarrhythmia</w:t>
      </w:r>
      <w:proofErr w:type="spellEnd"/>
    </w:p>
    <w:p w:rsidR="00054B19" w:rsidRDefault="00054B19" w:rsidP="00054B19">
      <w:r>
        <w:tab/>
      </w:r>
      <w:r>
        <w:tab/>
        <w:t>Postop atrial fib- often self-limiting</w:t>
      </w:r>
    </w:p>
    <w:p w:rsidR="00054B19" w:rsidRDefault="00054B19" w:rsidP="00054B19">
      <w:r>
        <w:tab/>
      </w:r>
      <w:r>
        <w:tab/>
        <w:t>Non-pharmacologic- catheter-based ablation of AF</w:t>
      </w:r>
    </w:p>
    <w:p w:rsidR="00364B27" w:rsidRDefault="00364B27" w:rsidP="00054B19">
      <w:r>
        <w:tab/>
      </w:r>
      <w:r>
        <w:tab/>
      </w:r>
      <w:r>
        <w:tab/>
        <w:t>Ideal- young, non-structural disease</w:t>
      </w:r>
    </w:p>
    <w:p w:rsidR="00364B27" w:rsidRDefault="00364B27" w:rsidP="00364B27">
      <w:r>
        <w:tab/>
      </w:r>
      <w:r>
        <w:tab/>
      </w:r>
      <w:r>
        <w:tab/>
        <w:t xml:space="preserve">No difference between radiofrequency ablation and </w:t>
      </w:r>
    </w:p>
    <w:p w:rsidR="00364B27" w:rsidRDefault="00364B27" w:rsidP="00364B27">
      <w:pPr>
        <w:ind w:left="1440" w:firstLine="720"/>
      </w:pPr>
      <w:proofErr w:type="gramStart"/>
      <w:r>
        <w:t>antiarrhythmic</w:t>
      </w:r>
      <w:proofErr w:type="gramEnd"/>
      <w:r>
        <w:t xml:space="preserve"> therapy in paroxysmal AF</w:t>
      </w:r>
    </w:p>
    <w:p w:rsidR="00364B27" w:rsidRDefault="00364B27" w:rsidP="00364B27">
      <w:pPr>
        <w:ind w:left="1440"/>
      </w:pPr>
      <w:r>
        <w:t>Predisposing causes- LA size increases, LV hypertrophy, diastolic dysfunction, hypertension</w:t>
      </w:r>
    </w:p>
    <w:p w:rsidR="00364B27" w:rsidRDefault="00364B27" w:rsidP="00364B27">
      <w:pPr>
        <w:ind w:left="1440"/>
      </w:pPr>
      <w:r>
        <w:t xml:space="preserve">RAAS inhibition- </w:t>
      </w:r>
      <w:proofErr w:type="spellStart"/>
      <w:r>
        <w:t>mech</w:t>
      </w:r>
      <w:proofErr w:type="spellEnd"/>
      <w:r>
        <w:t>- reversed left atrial remodeling, reduced atrial stretch and lessened fibrosis</w:t>
      </w:r>
    </w:p>
    <w:p w:rsidR="00364B27" w:rsidRDefault="00364B27" w:rsidP="00364B27">
      <w:r>
        <w:tab/>
      </w:r>
      <w:r>
        <w:tab/>
        <w:t>Anticoagulation</w:t>
      </w:r>
      <w:proofErr w:type="gramStart"/>
      <w:r>
        <w:t>-  for</w:t>
      </w:r>
      <w:proofErr w:type="gramEnd"/>
      <w:r>
        <w:t xml:space="preserve"> loss of atrial systolic function</w:t>
      </w:r>
    </w:p>
    <w:p w:rsidR="00364B27" w:rsidRDefault="00364B27" w:rsidP="00364B27">
      <w:r>
        <w:tab/>
      </w:r>
      <w:r>
        <w:tab/>
      </w:r>
      <w:r>
        <w:tab/>
      </w:r>
      <w:proofErr w:type="spellStart"/>
      <w:r>
        <w:t>Apixaban</w:t>
      </w:r>
      <w:proofErr w:type="spellEnd"/>
      <w:r>
        <w:t xml:space="preserve"> (factor </w:t>
      </w:r>
      <w:proofErr w:type="spellStart"/>
      <w:r>
        <w:t>Xa</w:t>
      </w:r>
      <w:proofErr w:type="spellEnd"/>
      <w:r>
        <w:t xml:space="preserve"> inhibitor)</w:t>
      </w:r>
    </w:p>
    <w:p w:rsidR="00364B27" w:rsidRDefault="00364B27" w:rsidP="00364B27">
      <w:r>
        <w:tab/>
      </w:r>
      <w:r>
        <w:tab/>
      </w:r>
      <w:r>
        <w:tab/>
      </w:r>
      <w:proofErr w:type="spellStart"/>
      <w:r>
        <w:t>Dabigatran</w:t>
      </w:r>
      <w:proofErr w:type="spellEnd"/>
      <w:r>
        <w:t xml:space="preserve"> (direct thrombin inhibitor)</w:t>
      </w:r>
    </w:p>
    <w:p w:rsidR="00364B27" w:rsidRDefault="00364B27" w:rsidP="00364B27">
      <w:r>
        <w:tab/>
      </w:r>
      <w:r>
        <w:tab/>
      </w:r>
      <w:r>
        <w:tab/>
      </w:r>
      <w:proofErr w:type="spellStart"/>
      <w:r>
        <w:t>Rivaroxaban</w:t>
      </w:r>
      <w:proofErr w:type="spellEnd"/>
      <w:r>
        <w:t xml:space="preserve"> (inhibitor of activated </w:t>
      </w:r>
      <w:proofErr w:type="spellStart"/>
      <w:r>
        <w:t>Xa</w:t>
      </w:r>
      <w:proofErr w:type="spellEnd"/>
      <w:r>
        <w:t>)</w:t>
      </w:r>
    </w:p>
    <w:p w:rsidR="00364B27" w:rsidRDefault="00663B03" w:rsidP="00364B27">
      <w:r>
        <w:tab/>
      </w:r>
      <w:r>
        <w:tab/>
      </w:r>
      <w:r>
        <w:tab/>
        <w:t>Warfarin-</w:t>
      </w:r>
      <w:r>
        <w:tab/>
      </w:r>
    </w:p>
    <w:p w:rsidR="00663B03" w:rsidRDefault="00663B03" w:rsidP="00364B27">
      <w:r>
        <w:tab/>
      </w:r>
      <w:r>
        <w:tab/>
      </w:r>
      <w:r>
        <w:tab/>
      </w:r>
      <w:r>
        <w:tab/>
      </w:r>
      <w:proofErr w:type="spellStart"/>
      <w:r>
        <w:t>Cardioversion</w:t>
      </w:r>
      <w:proofErr w:type="spellEnd"/>
      <w:r>
        <w:t xml:space="preserve"> &lt;48 </w:t>
      </w:r>
      <w:proofErr w:type="spellStart"/>
      <w:r>
        <w:t>hrs</w:t>
      </w:r>
      <w:proofErr w:type="spellEnd"/>
      <w:r>
        <w:t>- warfarin not rec</w:t>
      </w:r>
    </w:p>
    <w:p w:rsidR="00663B03" w:rsidRDefault="00663B03" w:rsidP="00663B03">
      <w:r>
        <w:tab/>
      </w:r>
      <w:r>
        <w:tab/>
      </w:r>
      <w:r>
        <w:tab/>
      </w:r>
      <w:r>
        <w:tab/>
      </w:r>
      <w:proofErr w:type="spellStart"/>
      <w:r>
        <w:t>Cardioversion</w:t>
      </w:r>
      <w:proofErr w:type="spellEnd"/>
      <w:r>
        <w:t xml:space="preserve"> &gt;48 hours or when duration uncertain- </w:t>
      </w:r>
    </w:p>
    <w:p w:rsidR="00663B03" w:rsidRDefault="00663B03" w:rsidP="00663B03">
      <w:pPr>
        <w:ind w:left="2880"/>
      </w:pPr>
      <w:r>
        <w:t xml:space="preserve">3-4 weeks of </w:t>
      </w:r>
      <w:proofErr w:type="spellStart"/>
      <w:r>
        <w:t>antiocoag</w:t>
      </w:r>
      <w:proofErr w:type="spellEnd"/>
      <w:r>
        <w:t xml:space="preserve"> with warfarin before </w:t>
      </w:r>
      <w:proofErr w:type="spellStart"/>
      <w:r>
        <w:t>cardioversion</w:t>
      </w:r>
      <w:proofErr w:type="spellEnd"/>
      <w:r>
        <w:t xml:space="preserve"> rec</w:t>
      </w:r>
    </w:p>
    <w:p w:rsidR="00663B03" w:rsidRDefault="00663B03" w:rsidP="00364B27">
      <w:r>
        <w:tab/>
        <w:t>Atrial flutter</w:t>
      </w:r>
    </w:p>
    <w:p w:rsidR="00663B03" w:rsidRDefault="00663B03" w:rsidP="00663B03">
      <w:pPr>
        <w:ind w:left="1440"/>
      </w:pPr>
      <w:proofErr w:type="spellStart"/>
      <w:r>
        <w:t>Macroretrant</w:t>
      </w:r>
      <w:proofErr w:type="spellEnd"/>
      <w:r>
        <w:t xml:space="preserve"> circuit with counterclockwise rotation in the right atrium</w:t>
      </w:r>
    </w:p>
    <w:p w:rsidR="00663B03" w:rsidRDefault="00663B03" w:rsidP="00364B27">
      <w:r>
        <w:tab/>
      </w:r>
      <w:r>
        <w:tab/>
        <w:t>Less commonly a reverse circuit involving a clockwise rotation occurs</w:t>
      </w:r>
    </w:p>
    <w:p w:rsidR="00663B03" w:rsidRDefault="00663B03" w:rsidP="00663B03">
      <w:r>
        <w:tab/>
      </w:r>
      <w:r>
        <w:tab/>
        <w:t>These two forms are called isthmus-</w:t>
      </w:r>
      <w:proofErr w:type="spellStart"/>
      <w:r>
        <w:t>depdent</w:t>
      </w:r>
      <w:proofErr w:type="spellEnd"/>
      <w:r>
        <w:t xml:space="preserve"> flutters (circuit passes </w:t>
      </w:r>
    </w:p>
    <w:p w:rsidR="00663B03" w:rsidRDefault="00663B03" w:rsidP="00663B03">
      <w:pPr>
        <w:ind w:left="1440"/>
      </w:pPr>
      <w:proofErr w:type="spellStart"/>
      <w:proofErr w:type="gramStart"/>
      <w:r>
        <w:t>throught</w:t>
      </w:r>
      <w:proofErr w:type="spellEnd"/>
      <w:proofErr w:type="gramEnd"/>
      <w:r>
        <w:t xml:space="preserve"> the isthmus between the inferior vena cava and tricuspid valve)</w:t>
      </w:r>
    </w:p>
    <w:p w:rsidR="00663B03" w:rsidRDefault="00663B03" w:rsidP="00663B03">
      <w:pPr>
        <w:ind w:left="1440"/>
      </w:pPr>
      <w:r>
        <w:t>Other atrial rhythms at similar rates that don’t require conduction through isthmus=atypical flutters</w:t>
      </w:r>
    </w:p>
    <w:p w:rsidR="00BA130D" w:rsidRDefault="00BA130D" w:rsidP="00663B03">
      <w:pPr>
        <w:ind w:left="1440"/>
      </w:pPr>
      <w:r>
        <w:t>Commonly associated with AF- most studies evaluate with AF</w:t>
      </w:r>
    </w:p>
    <w:p w:rsidR="00BA130D" w:rsidRDefault="00BA130D" w:rsidP="00663B03">
      <w:pPr>
        <w:ind w:left="1440"/>
      </w:pPr>
      <w:r>
        <w:t>Acute therapy</w:t>
      </w:r>
    </w:p>
    <w:p w:rsidR="00BA130D" w:rsidRDefault="00BA130D" w:rsidP="00663B03">
      <w:pPr>
        <w:ind w:left="1440"/>
      </w:pPr>
      <w:r>
        <w:tab/>
        <w:t>Usually highly symptomatic</w:t>
      </w:r>
    </w:p>
    <w:p w:rsidR="00BA130D" w:rsidRDefault="00BA130D" w:rsidP="00BA130D">
      <w:pPr>
        <w:ind w:left="720" w:firstLine="720"/>
      </w:pPr>
      <w:r>
        <w:tab/>
      </w:r>
      <w:proofErr w:type="spellStart"/>
      <w:r>
        <w:t>Typ</w:t>
      </w:r>
      <w:proofErr w:type="spellEnd"/>
      <w:r>
        <w:t xml:space="preserve"> 2:1 AV conduction b/c alt impulses either conduct </w:t>
      </w:r>
    </w:p>
    <w:p w:rsidR="00BA130D" w:rsidRDefault="00BA130D" w:rsidP="00BA130D">
      <w:pPr>
        <w:ind w:left="1440" w:firstLine="720"/>
      </w:pPr>
      <w:proofErr w:type="gramStart"/>
      <w:r>
        <w:t>normally</w:t>
      </w:r>
      <w:proofErr w:type="gramEnd"/>
      <w:r>
        <w:t xml:space="preserve"> or encounter absolute refractory period of AV node</w:t>
      </w:r>
    </w:p>
    <w:p w:rsidR="00BA130D" w:rsidRDefault="00BA130D" w:rsidP="00BA130D">
      <w:pPr>
        <w:ind w:left="2880"/>
      </w:pPr>
      <w:r>
        <w:t>Therefore, little concealed conduction at AV node- AV nodal blocking agents therefore don’t work effectively</w:t>
      </w:r>
    </w:p>
    <w:p w:rsidR="00BA130D" w:rsidRDefault="00BA130D" w:rsidP="00663B03">
      <w:pPr>
        <w:ind w:left="1440"/>
      </w:pPr>
      <w:r>
        <w:tab/>
      </w:r>
      <w:r>
        <w:tab/>
        <w:t>Important to protect against 1:1 AV conduction</w:t>
      </w:r>
    </w:p>
    <w:p w:rsidR="00BA130D" w:rsidRDefault="00BA130D" w:rsidP="00663B03">
      <w:pPr>
        <w:ind w:left="1440"/>
      </w:pPr>
      <w:r>
        <w:tab/>
        <w:t xml:space="preserve">Acute </w:t>
      </w:r>
      <w:proofErr w:type="spellStart"/>
      <w:r>
        <w:t>cardioversian</w:t>
      </w:r>
      <w:proofErr w:type="spellEnd"/>
    </w:p>
    <w:p w:rsidR="00BA130D" w:rsidRDefault="00BA130D" w:rsidP="00BA130D">
      <w:pPr>
        <w:ind w:left="720" w:firstLine="720"/>
      </w:pPr>
      <w:r>
        <w:tab/>
        <w:t xml:space="preserve">Pharmacologic choices- </w:t>
      </w:r>
      <w:proofErr w:type="spellStart"/>
      <w:r>
        <w:t>ibutilide</w:t>
      </w:r>
      <w:proofErr w:type="spellEnd"/>
      <w:r>
        <w:t xml:space="preserve"> (class IC and </w:t>
      </w:r>
      <w:proofErr w:type="spellStart"/>
      <w:r>
        <w:t>amiodarone</w:t>
      </w:r>
      <w:proofErr w:type="spellEnd"/>
      <w:r>
        <w:t xml:space="preserve"> less </w:t>
      </w:r>
    </w:p>
    <w:p w:rsidR="00BA130D" w:rsidRDefault="00BA130D" w:rsidP="00BA130D">
      <w:pPr>
        <w:ind w:left="1440" w:firstLine="720"/>
      </w:pPr>
      <w:proofErr w:type="gramStart"/>
      <w:r>
        <w:t>effective</w:t>
      </w:r>
      <w:proofErr w:type="gramEnd"/>
      <w:r>
        <w:t xml:space="preserve">; </w:t>
      </w:r>
      <w:proofErr w:type="spellStart"/>
      <w:r>
        <w:t>dofetilide</w:t>
      </w:r>
      <w:proofErr w:type="spellEnd"/>
      <w:r>
        <w:t xml:space="preserve"> effective but oral only)</w:t>
      </w:r>
    </w:p>
    <w:p w:rsidR="00663B03" w:rsidRDefault="00BA130D" w:rsidP="00BA130D">
      <w:pPr>
        <w:ind w:left="2160"/>
      </w:pPr>
      <w:r>
        <w:t xml:space="preserve">In patients warranting long-term therapy may be </w:t>
      </w:r>
      <w:proofErr w:type="spellStart"/>
      <w:r>
        <w:t>pref</w:t>
      </w:r>
      <w:proofErr w:type="spellEnd"/>
      <w:r>
        <w:t xml:space="preserve"> to begin </w:t>
      </w:r>
      <w:proofErr w:type="spellStart"/>
      <w:r>
        <w:t>tx</w:t>
      </w:r>
      <w:proofErr w:type="spellEnd"/>
      <w:r>
        <w:t xml:space="preserve"> with </w:t>
      </w:r>
      <w:proofErr w:type="spellStart"/>
      <w:r>
        <w:t>amiodarone</w:t>
      </w:r>
      <w:proofErr w:type="spellEnd"/>
      <w:r>
        <w:t xml:space="preserve">, </w:t>
      </w:r>
      <w:proofErr w:type="spellStart"/>
      <w:r>
        <w:t>sotalol</w:t>
      </w:r>
      <w:proofErr w:type="spellEnd"/>
      <w:r>
        <w:t xml:space="preserve">, </w:t>
      </w:r>
      <w:proofErr w:type="spellStart"/>
      <w:r>
        <w:t>dofetilide</w:t>
      </w:r>
      <w:proofErr w:type="spellEnd"/>
      <w:r>
        <w:t xml:space="preserve">, class IC agent often with an AV nodal blocking agent with electrical </w:t>
      </w:r>
      <w:proofErr w:type="spellStart"/>
      <w:r>
        <w:t>cardioversion</w:t>
      </w:r>
      <w:proofErr w:type="spellEnd"/>
      <w:r>
        <w:t xml:space="preserve"> after 24-48 hours if pharm conversion doesn’t occur</w:t>
      </w:r>
    </w:p>
    <w:p w:rsidR="00BA130D" w:rsidRDefault="00BA130D" w:rsidP="00364B27">
      <w:r>
        <w:tab/>
      </w:r>
      <w:r>
        <w:tab/>
        <w:t xml:space="preserve">Chronic </w:t>
      </w:r>
      <w:proofErr w:type="spellStart"/>
      <w:r>
        <w:t>tx</w:t>
      </w:r>
      <w:proofErr w:type="spellEnd"/>
      <w:r>
        <w:t xml:space="preserve">- Ablation often </w:t>
      </w:r>
      <w:proofErr w:type="spellStart"/>
      <w:r>
        <w:t>pref</w:t>
      </w:r>
      <w:proofErr w:type="spellEnd"/>
      <w:r>
        <w:t xml:space="preserve"> to drug history</w:t>
      </w:r>
    </w:p>
    <w:p w:rsidR="00BA130D" w:rsidRDefault="00BA130D" w:rsidP="00364B27">
      <w:r>
        <w:tab/>
      </w:r>
      <w:r>
        <w:tab/>
      </w:r>
      <w:r>
        <w:tab/>
        <w:t>Anticoagulation</w:t>
      </w:r>
    </w:p>
    <w:p w:rsidR="00BA130D" w:rsidRDefault="00BA130D" w:rsidP="00364B27">
      <w:r>
        <w:tab/>
        <w:t>Ventricular arrhythmias</w:t>
      </w:r>
    </w:p>
    <w:p w:rsidR="00BA130D" w:rsidRDefault="00BA130D" w:rsidP="00364B27">
      <w:r>
        <w:tab/>
      </w:r>
      <w:r>
        <w:tab/>
      </w:r>
      <w:r w:rsidR="00D554A6">
        <w:t>Acute management</w:t>
      </w:r>
    </w:p>
    <w:p w:rsidR="00D554A6" w:rsidRDefault="00D554A6" w:rsidP="00364B27">
      <w:r>
        <w:tab/>
      </w:r>
      <w:r>
        <w:tab/>
      </w:r>
      <w:r>
        <w:tab/>
        <w:t>Monomorphic VT</w:t>
      </w:r>
    </w:p>
    <w:p w:rsidR="00D554A6" w:rsidRDefault="00D554A6" w:rsidP="00364B27">
      <w:r>
        <w:tab/>
      </w:r>
      <w:r>
        <w:tab/>
      </w:r>
      <w:r>
        <w:tab/>
        <w:t>Hemodynamic status</w:t>
      </w:r>
    </w:p>
    <w:p w:rsidR="00D554A6" w:rsidRDefault="00D554A6" w:rsidP="00D554A6">
      <w:pPr>
        <w:ind w:left="2880"/>
      </w:pPr>
      <w:r>
        <w:t>Synch DC shocks for unconscious, severely hypotensive, highly symptomatic</w:t>
      </w:r>
    </w:p>
    <w:p w:rsidR="00D554A6" w:rsidRDefault="00D554A6" w:rsidP="00D554A6">
      <w:pPr>
        <w:ind w:left="2880"/>
      </w:pPr>
      <w:r>
        <w:t>Antiarrhythmic therapy to prevent recurrences</w:t>
      </w:r>
    </w:p>
    <w:p w:rsidR="00D554A6" w:rsidRDefault="00D554A6" w:rsidP="00D554A6">
      <w:r>
        <w:tab/>
      </w:r>
      <w:r>
        <w:tab/>
      </w:r>
      <w:r>
        <w:tab/>
        <w:t>Procainamide- almost never used</w:t>
      </w:r>
    </w:p>
    <w:p w:rsidR="00D554A6" w:rsidRDefault="00D554A6" w:rsidP="00D554A6">
      <w:r>
        <w:tab/>
      </w:r>
      <w:r>
        <w:tab/>
      </w:r>
      <w:r>
        <w:tab/>
        <w:t xml:space="preserve">Intravenous </w:t>
      </w:r>
      <w:proofErr w:type="spellStart"/>
      <w:r>
        <w:t>amiodarone</w:t>
      </w:r>
      <w:proofErr w:type="spellEnd"/>
      <w:r>
        <w:t>-</w:t>
      </w:r>
    </w:p>
    <w:p w:rsidR="00D554A6" w:rsidRDefault="00D554A6" w:rsidP="00D554A6">
      <w:pPr>
        <w:ind w:left="2880"/>
      </w:pPr>
      <w:r>
        <w:t>Current guidelines recommended over procainamide in patients with severe LV dysfunction</w:t>
      </w:r>
    </w:p>
    <w:p w:rsidR="00D554A6" w:rsidRDefault="00D554A6" w:rsidP="00D554A6">
      <w:pPr>
        <w:ind w:left="2160" w:firstLine="720"/>
      </w:pPr>
      <w:r>
        <w:t>Low rate of termination ~29%</w:t>
      </w:r>
    </w:p>
    <w:p w:rsidR="00D554A6" w:rsidRDefault="00D554A6" w:rsidP="00D554A6">
      <w:r>
        <w:tab/>
      </w:r>
      <w:r>
        <w:tab/>
      </w:r>
      <w:r>
        <w:tab/>
      </w:r>
      <w:r>
        <w:tab/>
        <w:t xml:space="preserve">Cardiac arrest and </w:t>
      </w:r>
      <w:proofErr w:type="spellStart"/>
      <w:r>
        <w:t>amiodarone</w:t>
      </w:r>
      <w:proofErr w:type="spellEnd"/>
    </w:p>
    <w:p w:rsidR="00D554A6" w:rsidRDefault="00D554A6" w:rsidP="00D554A6">
      <w:r>
        <w:tab/>
      </w:r>
      <w:r>
        <w:tab/>
      </w:r>
      <w:r>
        <w:tab/>
      </w:r>
      <w:r>
        <w:tab/>
      </w:r>
      <w:r>
        <w:tab/>
        <w:t>Can be an adjunct to defibrillation</w:t>
      </w:r>
    </w:p>
    <w:p w:rsidR="00D554A6" w:rsidRDefault="00D554A6" w:rsidP="00D554A6">
      <w:r>
        <w:tab/>
      </w:r>
      <w:r>
        <w:tab/>
      </w:r>
      <w:r>
        <w:tab/>
      </w:r>
      <w:r>
        <w:tab/>
      </w:r>
      <w:r>
        <w:tab/>
        <w:t xml:space="preserve">ARREST study- patients receiving </w:t>
      </w:r>
      <w:proofErr w:type="spellStart"/>
      <w:r>
        <w:t>amiodarone</w:t>
      </w:r>
      <w:proofErr w:type="spellEnd"/>
      <w:r>
        <w:t xml:space="preserve"> </w:t>
      </w:r>
    </w:p>
    <w:p w:rsidR="00D554A6" w:rsidRDefault="00D554A6" w:rsidP="00D554A6">
      <w:pPr>
        <w:ind w:left="3600"/>
      </w:pPr>
      <w:proofErr w:type="gramStart"/>
      <w:r>
        <w:t>were</w:t>
      </w:r>
      <w:proofErr w:type="gramEnd"/>
      <w:r>
        <w:t xml:space="preserve"> more likely to survive to hospital admission in patients with out-of-hospital arrest not resuscitated after &gt;/=3 </w:t>
      </w:r>
      <w:proofErr w:type="spellStart"/>
      <w:r>
        <w:t>procordial</w:t>
      </w:r>
      <w:proofErr w:type="spellEnd"/>
      <w:r>
        <w:t xml:space="preserve"> shocks, but survival to discharge not improved</w:t>
      </w:r>
    </w:p>
    <w:p w:rsidR="00D554A6" w:rsidRDefault="00D554A6" w:rsidP="00D554A6"/>
    <w:p w:rsidR="00D554A6" w:rsidRDefault="00D554A6" w:rsidP="00364B27">
      <w:r>
        <w:tab/>
      </w:r>
      <w:r>
        <w:tab/>
        <w:t>Chronic therapy</w:t>
      </w:r>
    </w:p>
    <w:p w:rsidR="00160147" w:rsidRDefault="00D554A6" w:rsidP="00364B27">
      <w:r>
        <w:tab/>
      </w:r>
      <w:r>
        <w:tab/>
      </w:r>
      <w:r>
        <w:tab/>
      </w:r>
      <w:proofErr w:type="spellStart"/>
      <w:r w:rsidR="00160147">
        <w:t>Antiarrhythmics</w:t>
      </w:r>
      <w:proofErr w:type="spellEnd"/>
      <w:r w:rsidR="00160147">
        <w:t xml:space="preserve"> can be used to decrease the probability of </w:t>
      </w:r>
    </w:p>
    <w:p w:rsidR="00D554A6" w:rsidRDefault="00160147" w:rsidP="00160147">
      <w:pPr>
        <w:ind w:left="1440" w:firstLine="720"/>
      </w:pPr>
      <w:proofErr w:type="gramStart"/>
      <w:r>
        <w:t>recurrence</w:t>
      </w:r>
      <w:proofErr w:type="gramEnd"/>
      <w:r>
        <w:t xml:space="preserve"> or improve symptoms during a recurrence</w:t>
      </w:r>
    </w:p>
    <w:p w:rsidR="00160147" w:rsidRDefault="00160147" w:rsidP="00364B27">
      <w:r>
        <w:tab/>
      </w:r>
      <w:r>
        <w:tab/>
        <w:t>V-</w:t>
      </w:r>
      <w:proofErr w:type="spellStart"/>
      <w:r>
        <w:t>tach</w:t>
      </w:r>
      <w:proofErr w:type="spellEnd"/>
      <w:r>
        <w:t xml:space="preserve"> in the absence of structural disease</w:t>
      </w:r>
    </w:p>
    <w:p w:rsidR="00160147" w:rsidRDefault="00160147" w:rsidP="00364B27"/>
    <w:p w:rsidR="00D554A6" w:rsidRDefault="00D554A6" w:rsidP="00364B27"/>
    <w:p w:rsidR="00BA130D" w:rsidRDefault="00BA130D" w:rsidP="00364B27"/>
    <w:p w:rsidR="00663B03" w:rsidRDefault="00663B03" w:rsidP="00364B27">
      <w:r>
        <w:t>QUESTIONS:</w:t>
      </w:r>
      <w:r>
        <w:br/>
      </w:r>
      <w:r>
        <w:tab/>
        <w:t>1.  Regarding atrial flutter,</w:t>
      </w:r>
    </w:p>
    <w:p w:rsidR="00663B03" w:rsidRDefault="00663B03" w:rsidP="00364B27">
      <w:r>
        <w:tab/>
      </w:r>
      <w:r>
        <w:tab/>
        <w:t>Define isthmus-dependent flutters</w:t>
      </w:r>
    </w:p>
    <w:p w:rsidR="00663B03" w:rsidRDefault="00663B03" w:rsidP="00364B27">
      <w:r>
        <w:tab/>
      </w:r>
    </w:p>
    <w:p w:rsidR="00663B03" w:rsidRDefault="00663B03" w:rsidP="00364B27"/>
    <w:p w:rsidR="00663B03" w:rsidRDefault="00663B03" w:rsidP="00364B27">
      <w:r>
        <w:tab/>
      </w:r>
      <w:r>
        <w:tab/>
        <w:t>Define atypical flutters</w:t>
      </w:r>
    </w:p>
    <w:p w:rsidR="009C4424" w:rsidRDefault="009C4424" w:rsidP="00364B27"/>
    <w:p w:rsidR="009C4424" w:rsidRDefault="009C4424" w:rsidP="009C4424">
      <w:pPr>
        <w:ind w:left="1440"/>
      </w:pPr>
      <w:proofErr w:type="spellStart"/>
      <w:r>
        <w:t>Macroretrant</w:t>
      </w:r>
      <w:proofErr w:type="spellEnd"/>
      <w:r>
        <w:t xml:space="preserve"> circuit with counterclockwise rotation in the right atrium</w:t>
      </w:r>
    </w:p>
    <w:p w:rsidR="009C4424" w:rsidRDefault="009C4424" w:rsidP="009C4424">
      <w:r>
        <w:tab/>
      </w:r>
      <w:r>
        <w:tab/>
        <w:t>Less commonly a reverse circuit involving a clockwise rotation occurs</w:t>
      </w:r>
    </w:p>
    <w:p w:rsidR="009C4424" w:rsidRDefault="009C4424" w:rsidP="009C4424">
      <w:r>
        <w:tab/>
      </w:r>
      <w:r>
        <w:tab/>
        <w:t>These two forms are called isthmus-</w:t>
      </w:r>
      <w:proofErr w:type="spellStart"/>
      <w:r>
        <w:t>depdent</w:t>
      </w:r>
      <w:proofErr w:type="spellEnd"/>
      <w:r>
        <w:t xml:space="preserve"> flutters (circuit passes </w:t>
      </w:r>
    </w:p>
    <w:p w:rsidR="009C4424" w:rsidRDefault="009C4424" w:rsidP="009C4424">
      <w:pPr>
        <w:ind w:left="1440"/>
      </w:pPr>
      <w:proofErr w:type="spellStart"/>
      <w:proofErr w:type="gramStart"/>
      <w:r>
        <w:t>throught</w:t>
      </w:r>
      <w:proofErr w:type="spellEnd"/>
      <w:proofErr w:type="gramEnd"/>
      <w:r>
        <w:t xml:space="preserve"> the isthmus between the inferior vena cava and tricuspid valve)</w:t>
      </w:r>
    </w:p>
    <w:p w:rsidR="009C4424" w:rsidRDefault="009C4424" w:rsidP="009C4424">
      <w:pPr>
        <w:ind w:left="1440"/>
      </w:pPr>
      <w:r>
        <w:t>Other atrial rhythms at similar rates that don’t require conduction through isthmus=atypical flutters</w:t>
      </w:r>
    </w:p>
    <w:p w:rsidR="009C4424" w:rsidRDefault="009C4424" w:rsidP="00364B27"/>
    <w:p w:rsidR="00663B03" w:rsidRDefault="00663B03" w:rsidP="00364B27"/>
    <w:p w:rsidR="00663B03" w:rsidRDefault="00663B03" w:rsidP="00364B27"/>
    <w:p w:rsidR="00663B03" w:rsidRDefault="00663B03" w:rsidP="00BA130D">
      <w:pPr>
        <w:ind w:left="720"/>
      </w:pPr>
      <w:r>
        <w:t xml:space="preserve">2.  </w:t>
      </w:r>
      <w:r w:rsidR="00BA130D">
        <w:t xml:space="preserve">Why </w:t>
      </w:r>
      <w:proofErr w:type="gramStart"/>
      <w:r w:rsidR="00BA130D">
        <w:t>are</w:t>
      </w:r>
      <w:proofErr w:type="gramEnd"/>
      <w:r w:rsidR="00BA130D">
        <w:t xml:space="preserve"> AV nodal blocking agents not significantly effective at controlling atrial flutter</w:t>
      </w:r>
    </w:p>
    <w:p w:rsidR="00BA130D" w:rsidRDefault="00BA130D" w:rsidP="00BA130D">
      <w:pPr>
        <w:ind w:left="720"/>
      </w:pPr>
    </w:p>
    <w:p w:rsidR="00BA130D" w:rsidRDefault="00BA130D" w:rsidP="00BA130D">
      <w:pPr>
        <w:ind w:left="720"/>
      </w:pPr>
    </w:p>
    <w:p w:rsidR="00BA130D" w:rsidRDefault="00BA130D" w:rsidP="00BA130D">
      <w:pPr>
        <w:ind w:left="720"/>
      </w:pPr>
      <w:r>
        <w:t xml:space="preserve">3.  </w:t>
      </w:r>
      <w:r w:rsidR="00D554A6">
        <w:t xml:space="preserve">When is synchronized DC </w:t>
      </w:r>
      <w:proofErr w:type="spellStart"/>
      <w:r w:rsidR="00D554A6">
        <w:t>electroconversion</w:t>
      </w:r>
      <w:proofErr w:type="spellEnd"/>
      <w:r w:rsidR="00D554A6">
        <w:t xml:space="preserve"> recommended for VT?</w:t>
      </w:r>
    </w:p>
    <w:p w:rsidR="00D554A6" w:rsidRDefault="00D554A6" w:rsidP="00BA130D">
      <w:pPr>
        <w:ind w:left="720"/>
      </w:pPr>
    </w:p>
    <w:p w:rsidR="00BA130D" w:rsidRDefault="00BA130D" w:rsidP="00364B27"/>
    <w:p w:rsidR="00364B27" w:rsidRDefault="00364B27" w:rsidP="00364B27">
      <w:r>
        <w:tab/>
      </w:r>
      <w:r>
        <w:tab/>
      </w:r>
      <w:r>
        <w:tab/>
      </w:r>
    </w:p>
    <w:p w:rsidR="00364B27" w:rsidRDefault="00D554A6" w:rsidP="00D554A6">
      <w:pPr>
        <w:ind w:left="720"/>
      </w:pPr>
      <w:r>
        <w:t>4.  True or false- there is a clear benefit to rhythm conversion in patients with atrial fibrillation over simple rate control.</w:t>
      </w:r>
    </w:p>
    <w:p w:rsidR="00D554A6" w:rsidRDefault="00D554A6" w:rsidP="00054B19"/>
    <w:p w:rsidR="00D108D0" w:rsidRDefault="00054B19" w:rsidP="00216BC0">
      <w:r>
        <w:tab/>
      </w:r>
      <w:r>
        <w:tab/>
      </w:r>
      <w:r w:rsidR="00D108D0">
        <w:br/>
      </w:r>
    </w:p>
    <w:p w:rsidR="00D554A6" w:rsidRDefault="00D554A6" w:rsidP="00D554A6">
      <w:pPr>
        <w:ind w:left="720"/>
      </w:pPr>
      <w:r>
        <w:t xml:space="preserve">5.  Explain the rationale behind the current recommendation to use </w:t>
      </w:r>
      <w:proofErr w:type="spellStart"/>
      <w:r>
        <w:t>amiodarone</w:t>
      </w:r>
      <w:proofErr w:type="spellEnd"/>
      <w:r>
        <w:t xml:space="preserve"> </w:t>
      </w:r>
      <w:proofErr w:type="gramStart"/>
      <w:r>
        <w:t>in patient</w:t>
      </w:r>
      <w:proofErr w:type="gramEnd"/>
      <w:r>
        <w:t xml:space="preserve">’s with cardiac arrest caused by </w:t>
      </w:r>
      <w:proofErr w:type="spellStart"/>
      <w:r>
        <w:t>VFib</w:t>
      </w:r>
      <w:proofErr w:type="spellEnd"/>
      <w:r>
        <w:t xml:space="preserve"> non-responsive to precordial shocks</w:t>
      </w:r>
    </w:p>
    <w:p w:rsidR="00D554A6" w:rsidRDefault="00D554A6" w:rsidP="00216BC0"/>
    <w:p w:rsidR="00D554A6" w:rsidRDefault="00D554A6" w:rsidP="00965BAF">
      <w:pPr>
        <w:ind w:firstLine="720"/>
      </w:pPr>
    </w:p>
    <w:p w:rsidR="00D554A6" w:rsidRDefault="007C7EC8" w:rsidP="007C7EC8">
      <w:pPr>
        <w:ind w:left="720"/>
      </w:pPr>
      <w:r>
        <w:t>6.  True or false: CCBs have a clear benefit over adenosine for the treatment of SVT.</w:t>
      </w:r>
    </w:p>
    <w:p w:rsidR="007C7EC8" w:rsidRDefault="007C7EC8" w:rsidP="007C7EC8"/>
    <w:p w:rsidR="007C7EC8" w:rsidRDefault="007C7EC8" w:rsidP="00965BAF">
      <w:pPr>
        <w:ind w:firstLine="720"/>
      </w:pPr>
    </w:p>
    <w:p w:rsidR="00965BAF" w:rsidRDefault="00493590" w:rsidP="00965BAF">
      <w:pPr>
        <w:ind w:firstLine="720"/>
      </w:pPr>
      <w:r>
        <w:tab/>
      </w:r>
    </w:p>
    <w:sectPr w:rsidR="00965BAF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AF"/>
    <w:rsid w:val="00054B19"/>
    <w:rsid w:val="00122370"/>
    <w:rsid w:val="00125440"/>
    <w:rsid w:val="00160147"/>
    <w:rsid w:val="00216BC0"/>
    <w:rsid w:val="00364B27"/>
    <w:rsid w:val="00493590"/>
    <w:rsid w:val="005263DC"/>
    <w:rsid w:val="00572789"/>
    <w:rsid w:val="005D5917"/>
    <w:rsid w:val="00663B03"/>
    <w:rsid w:val="00782B57"/>
    <w:rsid w:val="007C7EC8"/>
    <w:rsid w:val="00864F87"/>
    <w:rsid w:val="00965BAF"/>
    <w:rsid w:val="009C4424"/>
    <w:rsid w:val="009F5444"/>
    <w:rsid w:val="00A33318"/>
    <w:rsid w:val="00AB3FCB"/>
    <w:rsid w:val="00BA130D"/>
    <w:rsid w:val="00C84D6F"/>
    <w:rsid w:val="00D108D0"/>
    <w:rsid w:val="00D46B93"/>
    <w:rsid w:val="00D5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1616</Words>
  <Characters>9214</Characters>
  <Application>Microsoft Macintosh Word</Application>
  <DocSecurity>0</DocSecurity>
  <Lines>76</Lines>
  <Paragraphs>21</Paragraphs>
  <ScaleCrop>false</ScaleCrop>
  <Company>Cornell University</Company>
  <LinksUpToDate>false</LinksUpToDate>
  <CharactersWithSpaces>10809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2013-05-28T01:28:00Z</dcterms:created>
  <dcterms:modified xsi:type="dcterms:W3CDTF">2013-06-17T20:07:00Z</dcterms:modified>
</cp:coreProperties>
</file>