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61E" w:rsidRPr="00542822" w:rsidRDefault="00542822" w:rsidP="00542822">
      <w:pPr>
        <w:spacing w:after="0"/>
        <w:rPr>
          <w:b/>
        </w:rPr>
      </w:pPr>
      <w:r w:rsidRPr="00542822">
        <w:rPr>
          <w:b/>
        </w:rPr>
        <w:t>Library Directors Leadership Team</w:t>
      </w:r>
    </w:p>
    <w:p w:rsidR="00542822" w:rsidRPr="00542822" w:rsidRDefault="00542822" w:rsidP="00542822">
      <w:pPr>
        <w:spacing w:after="0"/>
        <w:rPr>
          <w:b/>
        </w:rPr>
      </w:pPr>
      <w:r w:rsidRPr="00542822">
        <w:rPr>
          <w:b/>
        </w:rPr>
        <w:t>October 12, 2010</w:t>
      </w:r>
    </w:p>
    <w:p w:rsidR="00542822" w:rsidRPr="00542822" w:rsidRDefault="00542822" w:rsidP="00542822">
      <w:pPr>
        <w:spacing w:after="0"/>
        <w:rPr>
          <w:b/>
        </w:rPr>
      </w:pPr>
      <w:r w:rsidRPr="00542822">
        <w:rPr>
          <w:b/>
        </w:rPr>
        <w:t>9:00 – 10:30am</w:t>
      </w:r>
    </w:p>
    <w:p w:rsidR="00542822" w:rsidRPr="00542822" w:rsidRDefault="00542822" w:rsidP="00542822">
      <w:pPr>
        <w:spacing w:after="0"/>
        <w:rPr>
          <w:b/>
        </w:rPr>
      </w:pPr>
      <w:r w:rsidRPr="00542822">
        <w:rPr>
          <w:b/>
        </w:rPr>
        <w:t>202A Mann Library</w:t>
      </w:r>
    </w:p>
    <w:p w:rsidR="00542822" w:rsidRPr="00542822" w:rsidRDefault="00542822" w:rsidP="00542822">
      <w:pPr>
        <w:spacing w:after="0"/>
        <w:rPr>
          <w:b/>
        </w:rPr>
      </w:pPr>
    </w:p>
    <w:p w:rsidR="00542822" w:rsidRDefault="00542822" w:rsidP="00542822">
      <w:pPr>
        <w:spacing w:after="0"/>
      </w:pPr>
      <w:r w:rsidRPr="00542822">
        <w:rPr>
          <w:b/>
        </w:rPr>
        <w:t xml:space="preserve">Attendees:   </w:t>
      </w:r>
      <w:r>
        <w:t>Steve Rockey, Kornelia Tancheva, Mary Ochs</w:t>
      </w:r>
      <w:r w:rsidR="00C16334">
        <w:t>, Janet McCue</w:t>
      </w:r>
    </w:p>
    <w:p w:rsidR="00542822" w:rsidRDefault="00542822" w:rsidP="00542822">
      <w:pPr>
        <w:spacing w:after="0"/>
      </w:pPr>
    </w:p>
    <w:p w:rsidR="00542822" w:rsidRDefault="00542822" w:rsidP="00542822">
      <w:pPr>
        <w:spacing w:after="0"/>
      </w:pPr>
      <w:r w:rsidRPr="00542822">
        <w:rPr>
          <w:b/>
        </w:rPr>
        <w:t>Note Taker:</w:t>
      </w:r>
      <w:r>
        <w:t xml:space="preserve">  Tiffany Howe</w:t>
      </w:r>
    </w:p>
    <w:p w:rsidR="00542822" w:rsidRDefault="00542822" w:rsidP="00542822">
      <w:pPr>
        <w:spacing w:after="0"/>
      </w:pPr>
    </w:p>
    <w:p w:rsidR="00542822" w:rsidRPr="00542822" w:rsidRDefault="00542822" w:rsidP="00542822">
      <w:pPr>
        <w:spacing w:after="0"/>
        <w:rPr>
          <w:b/>
        </w:rPr>
      </w:pPr>
      <w:r w:rsidRPr="00542822">
        <w:rPr>
          <w:b/>
        </w:rPr>
        <w:t>1)  Announcements</w:t>
      </w:r>
    </w:p>
    <w:p w:rsidR="0089261E" w:rsidRDefault="0089261E" w:rsidP="00542822">
      <w:pPr>
        <w:pStyle w:val="ListParagraph"/>
        <w:numPr>
          <w:ilvl w:val="0"/>
          <w:numId w:val="2"/>
        </w:numPr>
        <w:spacing w:after="0"/>
      </w:pPr>
      <w:r>
        <w:t xml:space="preserve">Kornelia </w:t>
      </w:r>
    </w:p>
    <w:p w:rsidR="0089261E" w:rsidRDefault="0089261E" w:rsidP="0089261E">
      <w:pPr>
        <w:pStyle w:val="ListParagraph"/>
        <w:numPr>
          <w:ilvl w:val="1"/>
          <w:numId w:val="2"/>
        </w:numPr>
        <w:spacing w:after="0"/>
      </w:pPr>
      <w:r>
        <w:t>O</w:t>
      </w:r>
      <w:r w:rsidR="00052D90">
        <w:t>lin</w:t>
      </w:r>
      <w:r>
        <w:t xml:space="preserve"> fire safety project is running a bit behind schedule</w:t>
      </w:r>
    </w:p>
    <w:p w:rsidR="0089261E" w:rsidRDefault="00052D90" w:rsidP="0089261E">
      <w:pPr>
        <w:pStyle w:val="ListParagraph"/>
        <w:numPr>
          <w:ilvl w:val="2"/>
          <w:numId w:val="2"/>
        </w:numPr>
        <w:spacing w:after="0"/>
      </w:pPr>
      <w:r>
        <w:t xml:space="preserve"> 7</w:t>
      </w:r>
      <w:r w:rsidRPr="00052D90">
        <w:rPr>
          <w:vertAlign w:val="superscript"/>
        </w:rPr>
        <w:t>th</w:t>
      </w:r>
      <w:r>
        <w:t xml:space="preserve"> floor</w:t>
      </w:r>
      <w:r w:rsidR="0089261E">
        <w:t xml:space="preserve"> is due to open on </w:t>
      </w:r>
      <w:r w:rsidR="008F7A31">
        <w:t>Nov. 2</w:t>
      </w:r>
    </w:p>
    <w:p w:rsidR="0089261E" w:rsidRDefault="00052D90" w:rsidP="0089261E">
      <w:pPr>
        <w:pStyle w:val="ListParagraph"/>
        <w:numPr>
          <w:ilvl w:val="2"/>
          <w:numId w:val="2"/>
        </w:numPr>
        <w:spacing w:after="0"/>
      </w:pPr>
      <w:r>
        <w:t>6</w:t>
      </w:r>
      <w:r w:rsidRPr="00052D90">
        <w:rPr>
          <w:vertAlign w:val="superscript"/>
        </w:rPr>
        <w:t>th</w:t>
      </w:r>
      <w:r>
        <w:t xml:space="preserve"> floor is </w:t>
      </w:r>
      <w:r w:rsidR="0089261E">
        <w:t xml:space="preserve">currently closed </w:t>
      </w:r>
    </w:p>
    <w:p w:rsidR="0089261E" w:rsidRDefault="00052D90" w:rsidP="0089261E">
      <w:pPr>
        <w:pStyle w:val="ListParagraph"/>
        <w:numPr>
          <w:ilvl w:val="2"/>
          <w:numId w:val="2"/>
        </w:numPr>
        <w:spacing w:after="0"/>
      </w:pPr>
      <w:r>
        <w:t xml:space="preserve"> 5</w:t>
      </w:r>
      <w:r w:rsidRPr="00052D90">
        <w:rPr>
          <w:vertAlign w:val="superscript"/>
        </w:rPr>
        <w:t>th</w:t>
      </w:r>
      <w:r w:rsidR="0089261E">
        <w:t xml:space="preserve"> floor will close</w:t>
      </w:r>
      <w:r>
        <w:t xml:space="preserve"> on the 29</w:t>
      </w:r>
      <w:r w:rsidRPr="00052D90">
        <w:rPr>
          <w:vertAlign w:val="superscript"/>
        </w:rPr>
        <w:t>th</w:t>
      </w:r>
      <w:r>
        <w:t xml:space="preserve"> </w:t>
      </w:r>
    </w:p>
    <w:p w:rsidR="00542822" w:rsidRDefault="00052D90" w:rsidP="0089261E">
      <w:pPr>
        <w:pStyle w:val="ListParagraph"/>
        <w:numPr>
          <w:ilvl w:val="2"/>
          <w:numId w:val="2"/>
        </w:numPr>
        <w:spacing w:after="0"/>
      </w:pPr>
      <w:r>
        <w:t>1</w:t>
      </w:r>
      <w:r w:rsidRPr="00052D90">
        <w:rPr>
          <w:vertAlign w:val="superscript"/>
        </w:rPr>
        <w:t>st</w:t>
      </w:r>
      <w:r w:rsidR="0089261E">
        <w:t xml:space="preserve"> floor will </w:t>
      </w:r>
      <w:r w:rsidR="008F7A31">
        <w:t>begin on 11/11 and the major public services areas should be completed before the semester starts; the overall completion of the 1</w:t>
      </w:r>
      <w:r w:rsidR="00382B49" w:rsidRPr="00382B49">
        <w:rPr>
          <w:vertAlign w:val="superscript"/>
        </w:rPr>
        <w:t>st</w:t>
      </w:r>
      <w:r w:rsidR="008F7A31">
        <w:t xml:space="preserve"> floor is not until April 2011</w:t>
      </w:r>
    </w:p>
    <w:p w:rsidR="00CC274A" w:rsidRDefault="00CC274A" w:rsidP="00CC274A">
      <w:pPr>
        <w:pStyle w:val="ListParagraph"/>
        <w:numPr>
          <w:ilvl w:val="1"/>
          <w:numId w:val="2"/>
        </w:numPr>
        <w:spacing w:after="0"/>
      </w:pPr>
      <w:r>
        <w:t>Olin/U</w:t>
      </w:r>
      <w:r w:rsidR="00052D90">
        <w:t>ris new website is ready for prime time – it is up today</w:t>
      </w:r>
      <w:r>
        <w:t>,</w:t>
      </w:r>
      <w:r w:rsidR="00052D90">
        <w:t xml:space="preserve"> but the re-dire</w:t>
      </w:r>
      <w:r>
        <w:t xml:space="preserve">cts have not been set up yet </w:t>
      </w:r>
    </w:p>
    <w:p w:rsidR="00052D90" w:rsidRDefault="00CC274A" w:rsidP="00CC274A">
      <w:pPr>
        <w:pStyle w:val="ListParagraph"/>
        <w:numPr>
          <w:ilvl w:val="2"/>
          <w:numId w:val="2"/>
        </w:numPr>
        <w:spacing w:after="0"/>
      </w:pPr>
      <w:r>
        <w:t>K</w:t>
      </w:r>
      <w:r w:rsidR="00052D90">
        <w:t xml:space="preserve">ornelia will send the links out </w:t>
      </w:r>
      <w:r>
        <w:t xml:space="preserve">in an announcement </w:t>
      </w:r>
      <w:r w:rsidR="00052D90">
        <w:t>when it is up and ready</w:t>
      </w:r>
    </w:p>
    <w:p w:rsidR="00000000" w:rsidRDefault="008F7A31">
      <w:pPr>
        <w:spacing w:after="0"/>
      </w:pPr>
      <w:r>
        <w:t>Mary and Kornelia have begun their meetings with other unit directors to discuss system-wide efforts in instruction and outreach.</w:t>
      </w:r>
    </w:p>
    <w:p w:rsidR="00CC274A" w:rsidRDefault="00CC274A" w:rsidP="00542822">
      <w:pPr>
        <w:pStyle w:val="ListParagraph"/>
        <w:numPr>
          <w:ilvl w:val="0"/>
          <w:numId w:val="2"/>
        </w:numPr>
        <w:spacing w:after="0"/>
      </w:pPr>
      <w:r>
        <w:t xml:space="preserve">Steve </w:t>
      </w:r>
    </w:p>
    <w:p w:rsidR="00CC274A" w:rsidRDefault="00CC274A" w:rsidP="00CC274A">
      <w:pPr>
        <w:pStyle w:val="ListParagraph"/>
        <w:numPr>
          <w:ilvl w:val="1"/>
          <w:numId w:val="2"/>
        </w:numPr>
        <w:spacing w:after="0"/>
      </w:pPr>
      <w:r>
        <w:t>Procee</w:t>
      </w:r>
      <w:r w:rsidR="00052D90">
        <w:t xml:space="preserve">ding with </w:t>
      </w:r>
      <w:r>
        <w:t xml:space="preserve">planning process to transition Engineering </w:t>
      </w:r>
    </w:p>
    <w:p w:rsidR="00CC274A" w:rsidRDefault="00052D90" w:rsidP="00CC274A">
      <w:pPr>
        <w:pStyle w:val="ListParagraph"/>
        <w:numPr>
          <w:ilvl w:val="2"/>
          <w:numId w:val="2"/>
        </w:numPr>
        <w:spacing w:after="0"/>
      </w:pPr>
      <w:r>
        <w:t xml:space="preserve">orderly but very complicated process </w:t>
      </w:r>
    </w:p>
    <w:p w:rsidR="00CC274A" w:rsidRDefault="00CC274A" w:rsidP="00CC274A">
      <w:pPr>
        <w:pStyle w:val="ListParagraph"/>
        <w:numPr>
          <w:ilvl w:val="2"/>
          <w:numId w:val="2"/>
        </w:numPr>
        <w:spacing w:after="0"/>
      </w:pPr>
      <w:r>
        <w:t>E</w:t>
      </w:r>
      <w:r w:rsidR="00A22B2A">
        <w:t>ngineering college is talking to RAU/Zsuzsa about doing focus groups for what the student</w:t>
      </w:r>
      <w:r>
        <w:t xml:space="preserve">s and faculty and staff want </w:t>
      </w:r>
    </w:p>
    <w:p w:rsidR="00CC274A" w:rsidRDefault="00CC274A" w:rsidP="00CC274A">
      <w:pPr>
        <w:pStyle w:val="ListParagraph"/>
        <w:numPr>
          <w:ilvl w:val="2"/>
          <w:numId w:val="2"/>
        </w:numPr>
        <w:spacing w:after="0"/>
      </w:pPr>
      <w:r>
        <w:t>G</w:t>
      </w:r>
      <w:r w:rsidR="00A22B2A">
        <w:t xml:space="preserve">oing to </w:t>
      </w:r>
      <w:r>
        <w:t>start working on web pages for Engineering and M</w:t>
      </w:r>
      <w:r w:rsidR="00A22B2A">
        <w:t>ath (PSL</w:t>
      </w:r>
      <w:r>
        <w:t xml:space="preserve"> page is a work in progress) </w:t>
      </w:r>
    </w:p>
    <w:p w:rsidR="00052D90" w:rsidRDefault="00CC274A" w:rsidP="00CC274A">
      <w:pPr>
        <w:pStyle w:val="ListParagraph"/>
        <w:numPr>
          <w:ilvl w:val="2"/>
          <w:numId w:val="2"/>
        </w:numPr>
        <w:spacing w:after="0"/>
      </w:pPr>
      <w:r>
        <w:t>Leah Solla’s notes from the ITHAKA meeting are attached to these minutes</w:t>
      </w:r>
    </w:p>
    <w:p w:rsidR="00CC274A" w:rsidRDefault="00CC274A" w:rsidP="00542822">
      <w:pPr>
        <w:pStyle w:val="ListParagraph"/>
        <w:numPr>
          <w:ilvl w:val="0"/>
          <w:numId w:val="2"/>
        </w:numPr>
        <w:spacing w:after="0"/>
      </w:pPr>
      <w:r>
        <w:t xml:space="preserve">Mary </w:t>
      </w:r>
    </w:p>
    <w:p w:rsidR="00CC274A" w:rsidRDefault="00A22B2A" w:rsidP="00CC274A">
      <w:pPr>
        <w:pStyle w:val="ListParagraph"/>
        <w:numPr>
          <w:ilvl w:val="1"/>
          <w:numId w:val="2"/>
        </w:numPr>
        <w:spacing w:after="0"/>
      </w:pPr>
      <w:r>
        <w:t>putting together a virtual library task force to work on the vi</w:t>
      </w:r>
      <w:r w:rsidR="00CC274A">
        <w:t>rtual libraries, starting with E</w:t>
      </w:r>
      <w:r>
        <w:t>nto</w:t>
      </w:r>
      <w:r w:rsidR="00CC274A">
        <w:t>mology, then subject areas for Geneva</w:t>
      </w:r>
    </w:p>
    <w:p w:rsidR="00CC274A" w:rsidRDefault="00A22B2A" w:rsidP="00CC274A">
      <w:pPr>
        <w:pStyle w:val="ListParagraph"/>
        <w:numPr>
          <w:ilvl w:val="2"/>
          <w:numId w:val="2"/>
        </w:numPr>
        <w:spacing w:after="0"/>
      </w:pPr>
      <w:r>
        <w:t>possibly looking</w:t>
      </w:r>
      <w:r w:rsidR="00CC274A">
        <w:t xml:space="preserve"> at Symantec web technologies </w:t>
      </w:r>
    </w:p>
    <w:p w:rsidR="00A22B2A" w:rsidRDefault="00A22B2A" w:rsidP="00CC274A">
      <w:pPr>
        <w:pStyle w:val="ListParagraph"/>
        <w:numPr>
          <w:ilvl w:val="2"/>
          <w:numId w:val="2"/>
        </w:numPr>
        <w:spacing w:after="0"/>
      </w:pPr>
      <w:r>
        <w:t xml:space="preserve">this </w:t>
      </w:r>
      <w:r w:rsidR="00CC274A">
        <w:t xml:space="preserve">group </w:t>
      </w:r>
      <w:r>
        <w:t>is different from the vi</w:t>
      </w:r>
      <w:r w:rsidR="00CC274A">
        <w:t>rtual library group (</w:t>
      </w:r>
      <w:r>
        <w:t>it is a “doing” team, a task force, vs. a discussion group)</w:t>
      </w:r>
    </w:p>
    <w:p w:rsidR="00CC274A" w:rsidRDefault="00CC274A" w:rsidP="00542822">
      <w:pPr>
        <w:pStyle w:val="ListParagraph"/>
        <w:numPr>
          <w:ilvl w:val="0"/>
          <w:numId w:val="2"/>
        </w:numPr>
        <w:spacing w:after="0"/>
      </w:pPr>
      <w:r>
        <w:t xml:space="preserve">Janet </w:t>
      </w:r>
    </w:p>
    <w:p w:rsidR="00CC274A" w:rsidRDefault="00BC5E6D" w:rsidP="00CC274A">
      <w:pPr>
        <w:pStyle w:val="ListParagraph"/>
        <w:numPr>
          <w:ilvl w:val="1"/>
          <w:numId w:val="2"/>
        </w:numPr>
        <w:spacing w:after="0"/>
      </w:pPr>
      <w:r>
        <w:t>ILR/Mgmt/Hotel – three functiona</w:t>
      </w:r>
      <w:r w:rsidR="00CC274A">
        <w:t>l teams (services and outreach lead by Angela, collection management lead by C</w:t>
      </w:r>
      <w:r>
        <w:t>u</w:t>
      </w:r>
      <w:r w:rsidR="00CC274A">
        <w:t xml:space="preserve">rtis, collection development lead by Don) </w:t>
      </w:r>
    </w:p>
    <w:p w:rsidR="00CC274A" w:rsidRDefault="00BC5E6D" w:rsidP="00CC274A">
      <w:pPr>
        <w:pStyle w:val="ListParagraph"/>
        <w:numPr>
          <w:ilvl w:val="2"/>
          <w:numId w:val="2"/>
        </w:numPr>
        <w:spacing w:after="0"/>
      </w:pPr>
      <w:r>
        <w:t xml:space="preserve">Janet </w:t>
      </w:r>
      <w:r w:rsidR="00CC274A">
        <w:t xml:space="preserve">will review the </w:t>
      </w:r>
      <w:r>
        <w:t xml:space="preserve">timelines </w:t>
      </w:r>
      <w:r w:rsidR="00CC274A">
        <w:t>for the three groups and will update LDLT</w:t>
      </w:r>
    </w:p>
    <w:p w:rsidR="00CC274A" w:rsidRDefault="00BC5E6D" w:rsidP="00CC274A">
      <w:pPr>
        <w:pStyle w:val="ListParagraph"/>
        <w:numPr>
          <w:ilvl w:val="2"/>
          <w:numId w:val="2"/>
        </w:numPr>
        <w:spacing w:after="0"/>
      </w:pPr>
      <w:r>
        <w:lastRenderedPageBreak/>
        <w:t>position posted soon for director of those 3 libraries</w:t>
      </w:r>
      <w:r w:rsidR="00CC274A">
        <w:t xml:space="preserve"> – hope to post within a month</w:t>
      </w:r>
    </w:p>
    <w:p w:rsidR="00BC5E6D" w:rsidRDefault="00CC274A" w:rsidP="00CC274A">
      <w:pPr>
        <w:pStyle w:val="ListParagraph"/>
        <w:numPr>
          <w:ilvl w:val="2"/>
          <w:numId w:val="2"/>
        </w:numPr>
        <w:spacing w:after="0"/>
      </w:pPr>
      <w:r>
        <w:t xml:space="preserve">The person hired </w:t>
      </w:r>
      <w:r w:rsidR="00BC5E6D">
        <w:t>will be a part of the LDLT team</w:t>
      </w:r>
    </w:p>
    <w:p w:rsidR="00BC5E6D" w:rsidRDefault="00BC5E6D" w:rsidP="00CC274A">
      <w:pPr>
        <w:pStyle w:val="ListParagraph"/>
        <w:numPr>
          <w:ilvl w:val="1"/>
          <w:numId w:val="2"/>
        </w:numPr>
        <w:spacing w:after="0"/>
      </w:pPr>
      <w:r>
        <w:t>Janet appreciates everone’s help and flexibility in</w:t>
      </w:r>
      <w:r w:rsidR="00CC274A">
        <w:t xml:space="preserve"> taking on certain tasks while Janet is working in</w:t>
      </w:r>
      <w:r>
        <w:t xml:space="preserve"> this interim role.</w:t>
      </w:r>
    </w:p>
    <w:p w:rsidR="00CC274A" w:rsidRDefault="00654C1E" w:rsidP="00CC274A">
      <w:pPr>
        <w:pStyle w:val="ListParagraph"/>
        <w:numPr>
          <w:ilvl w:val="1"/>
          <w:numId w:val="2"/>
        </w:numPr>
        <w:spacing w:after="0"/>
      </w:pPr>
      <w:r>
        <w:t>Search for</w:t>
      </w:r>
      <w:r w:rsidR="00CC274A">
        <w:t xml:space="preserve"> new CIO is going well</w:t>
      </w:r>
    </w:p>
    <w:p w:rsidR="00CC274A" w:rsidRDefault="00654C1E" w:rsidP="00CC274A">
      <w:pPr>
        <w:pStyle w:val="ListParagraph"/>
        <w:numPr>
          <w:ilvl w:val="2"/>
          <w:numId w:val="2"/>
        </w:numPr>
        <w:spacing w:after="0"/>
      </w:pPr>
      <w:r>
        <w:t xml:space="preserve">interviewing 6 candidates </w:t>
      </w:r>
      <w:r w:rsidR="00CC274A">
        <w:t>(the process and search is taking place off campus and is very confidential)</w:t>
      </w:r>
    </w:p>
    <w:p w:rsidR="00654C1E" w:rsidRDefault="00CC274A" w:rsidP="00CC274A">
      <w:pPr>
        <w:pStyle w:val="ListParagraph"/>
        <w:numPr>
          <w:ilvl w:val="2"/>
          <w:numId w:val="2"/>
        </w:numPr>
        <w:spacing w:after="0"/>
      </w:pPr>
      <w:r>
        <w:t xml:space="preserve">the search committee </w:t>
      </w:r>
      <w:r w:rsidR="00654C1E">
        <w:t>hope</w:t>
      </w:r>
      <w:r>
        <w:t>s to have an offer out by T</w:t>
      </w:r>
      <w:r w:rsidR="00654C1E">
        <w:t>hanksgiving for the person to start in January</w:t>
      </w:r>
    </w:p>
    <w:p w:rsidR="00654C1E" w:rsidRDefault="00CC274A" w:rsidP="00CC274A">
      <w:pPr>
        <w:pStyle w:val="ListParagraph"/>
        <w:numPr>
          <w:ilvl w:val="1"/>
          <w:numId w:val="2"/>
        </w:numPr>
        <w:spacing w:after="0"/>
      </w:pPr>
      <w:r>
        <w:t>Janet will be at the Google S</w:t>
      </w:r>
      <w:r w:rsidR="00654C1E">
        <w:t>ummit next week – if yo</w:t>
      </w:r>
      <w:r>
        <w:t>u have any questions or issues J</w:t>
      </w:r>
      <w:r w:rsidR="00654C1E">
        <w:t>anet should discuss, let her know</w:t>
      </w:r>
    </w:p>
    <w:p w:rsidR="00654C1E" w:rsidRDefault="00654C1E" w:rsidP="0082190F">
      <w:pPr>
        <w:pStyle w:val="ListParagraph"/>
        <w:numPr>
          <w:ilvl w:val="2"/>
          <w:numId w:val="2"/>
        </w:numPr>
        <w:spacing w:after="0"/>
      </w:pPr>
      <w:r>
        <w:t>What sort of visibility will our own theses have on campus (maybe not to the world, but at</w:t>
      </w:r>
      <w:r w:rsidR="0082190F">
        <w:t xml:space="preserve"> least on campus)?  </w:t>
      </w:r>
    </w:p>
    <w:p w:rsidR="00654C1E" w:rsidRDefault="0082190F" w:rsidP="0082190F">
      <w:pPr>
        <w:pStyle w:val="ListParagraph"/>
        <w:numPr>
          <w:ilvl w:val="2"/>
          <w:numId w:val="2"/>
        </w:numPr>
        <w:spacing w:after="0"/>
      </w:pPr>
      <w:r>
        <w:t>What are G</w:t>
      </w:r>
      <w:r w:rsidR="00654C1E">
        <w:t>oogle’s possible plans if the settlement is not approved?</w:t>
      </w:r>
    </w:p>
    <w:p w:rsidR="0082190F" w:rsidRDefault="00654C1E" w:rsidP="00654C1E">
      <w:pPr>
        <w:pStyle w:val="ListParagraph"/>
        <w:numPr>
          <w:ilvl w:val="1"/>
          <w:numId w:val="2"/>
        </w:numPr>
        <w:spacing w:after="0"/>
      </w:pPr>
      <w:r>
        <w:t>We are very close to</w:t>
      </w:r>
      <w:r w:rsidR="0082190F">
        <w:t xml:space="preserve"> signing a contract with HathiTrust for Google documents </w:t>
      </w:r>
    </w:p>
    <w:p w:rsidR="0082190F" w:rsidRDefault="0082190F" w:rsidP="0082190F">
      <w:pPr>
        <w:pStyle w:val="ListParagraph"/>
        <w:numPr>
          <w:ilvl w:val="2"/>
          <w:numId w:val="2"/>
        </w:numPr>
        <w:spacing w:after="0"/>
      </w:pPr>
      <w:r>
        <w:t>Repository</w:t>
      </w:r>
      <w:r w:rsidR="00654C1E">
        <w:t xml:space="preserve"> and cohe</w:t>
      </w:r>
      <w:r>
        <w:t>sive view of things digitized</w:t>
      </w:r>
    </w:p>
    <w:p w:rsidR="00654C1E" w:rsidRDefault="00654C1E" w:rsidP="0082190F">
      <w:pPr>
        <w:pStyle w:val="ListParagraph"/>
        <w:numPr>
          <w:ilvl w:val="2"/>
          <w:numId w:val="2"/>
        </w:numPr>
        <w:spacing w:after="0"/>
      </w:pPr>
      <w:r>
        <w:t>e</w:t>
      </w:r>
      <w:r w:rsidR="0082190F">
        <w:t>verything we have in H</w:t>
      </w:r>
      <w:r>
        <w:t>athi</w:t>
      </w:r>
      <w:r w:rsidR="0082190F">
        <w:t>Trust</w:t>
      </w:r>
      <w:r>
        <w:t xml:space="preserve"> we have in the catalog </w:t>
      </w:r>
    </w:p>
    <w:p w:rsidR="0082190F" w:rsidRDefault="00654C1E" w:rsidP="0082190F">
      <w:pPr>
        <w:pStyle w:val="ListParagraph"/>
        <w:numPr>
          <w:ilvl w:val="1"/>
          <w:numId w:val="2"/>
        </w:numPr>
        <w:spacing w:after="0"/>
      </w:pPr>
      <w:r>
        <w:t xml:space="preserve">Research data </w:t>
      </w:r>
      <w:r w:rsidR="0082190F">
        <w:t>group</w:t>
      </w:r>
      <w:r>
        <w:t xml:space="preserve">– </w:t>
      </w:r>
      <w:r w:rsidR="0082190F">
        <w:t>includes Dave Lifka, Bill Block, Gail S</w:t>
      </w:r>
      <w:r>
        <w:t>tei</w:t>
      </w:r>
      <w:r w:rsidR="0082190F">
        <w:t>nhart, Dianne Dietrich, Stefan Kramer, Jim Cordes</w:t>
      </w:r>
    </w:p>
    <w:p w:rsidR="0082190F" w:rsidRDefault="0082190F" w:rsidP="0082190F">
      <w:pPr>
        <w:pStyle w:val="ListParagraph"/>
        <w:numPr>
          <w:ilvl w:val="2"/>
          <w:numId w:val="2"/>
        </w:numPr>
        <w:spacing w:after="0"/>
      </w:pPr>
      <w:r>
        <w:t xml:space="preserve">Goal is to </w:t>
      </w:r>
      <w:r w:rsidR="00654C1E">
        <w:t xml:space="preserve">develop a plan </w:t>
      </w:r>
      <w:r>
        <w:t xml:space="preserve">for research data management </w:t>
      </w:r>
    </w:p>
    <w:p w:rsidR="0082190F" w:rsidRDefault="0082190F" w:rsidP="0082190F">
      <w:pPr>
        <w:pStyle w:val="ListParagraph"/>
        <w:numPr>
          <w:ilvl w:val="2"/>
          <w:numId w:val="2"/>
        </w:numPr>
        <w:spacing w:after="0"/>
      </w:pPr>
      <w:r>
        <w:t>Gail is leading the effort to</w:t>
      </w:r>
      <w:r w:rsidR="00654C1E">
        <w:t xml:space="preserve"> develop a document that is going</w:t>
      </w:r>
      <w:r>
        <w:t xml:space="preserve"> before B</w:t>
      </w:r>
      <w:r w:rsidR="00654C1E">
        <w:t>ob</w:t>
      </w:r>
      <w:r>
        <w:t xml:space="preserve"> Buhrman and A</w:t>
      </w:r>
      <w:r w:rsidR="00654C1E">
        <w:t>nne</w:t>
      </w:r>
      <w:r>
        <w:t xml:space="preserve"> Kenney</w:t>
      </w:r>
      <w:r w:rsidR="00654C1E">
        <w:t xml:space="preserve"> about crea</w:t>
      </w:r>
      <w:r>
        <w:t>ting a virtual organization at Cornell and aobut new NSF recommendations</w:t>
      </w:r>
    </w:p>
    <w:p w:rsidR="0082190F" w:rsidRDefault="0082190F" w:rsidP="0082190F">
      <w:pPr>
        <w:pStyle w:val="ListParagraph"/>
        <w:numPr>
          <w:ilvl w:val="2"/>
          <w:numId w:val="2"/>
        </w:numPr>
        <w:spacing w:after="0"/>
      </w:pPr>
      <w:r>
        <w:t xml:space="preserve">Cornell </w:t>
      </w:r>
      <w:r w:rsidR="00654C1E">
        <w:t>submit</w:t>
      </w:r>
      <w:r>
        <w:t>s about 400 NSF grants each year</w:t>
      </w:r>
      <w:r w:rsidR="00654C1E">
        <w:t>, abo</w:t>
      </w:r>
      <w:r>
        <w:t>ut 100 are approved each year</w:t>
      </w:r>
    </w:p>
    <w:p w:rsidR="0082190F" w:rsidRDefault="00654C1E" w:rsidP="0082190F">
      <w:pPr>
        <w:pStyle w:val="ListParagraph"/>
        <w:numPr>
          <w:ilvl w:val="2"/>
          <w:numId w:val="2"/>
        </w:numPr>
        <w:spacing w:after="0"/>
      </w:pPr>
      <w:r>
        <w:t>would like to have a data management plan in place for the d</w:t>
      </w:r>
      <w:r w:rsidR="0082190F">
        <w:t>ata resulted from grant research</w:t>
      </w:r>
    </w:p>
    <w:p w:rsidR="00654C1E" w:rsidRDefault="0082190F" w:rsidP="0082190F">
      <w:pPr>
        <w:pStyle w:val="ListParagraph"/>
        <w:numPr>
          <w:ilvl w:val="2"/>
          <w:numId w:val="2"/>
        </w:numPr>
        <w:spacing w:after="0"/>
      </w:pPr>
      <w:r>
        <w:t>Janet</w:t>
      </w:r>
      <w:r w:rsidR="00F42011">
        <w:t xml:space="preserve"> will share</w:t>
      </w:r>
      <w:r>
        <w:t xml:space="preserve"> the</w:t>
      </w:r>
      <w:r w:rsidR="00F42011">
        <w:t xml:space="preserve"> report and letter for faculty with cu-lib and LDLT after it is sent out</w:t>
      </w:r>
    </w:p>
    <w:p w:rsidR="00542822" w:rsidRDefault="00542822" w:rsidP="00542822">
      <w:pPr>
        <w:spacing w:after="0"/>
      </w:pPr>
    </w:p>
    <w:p w:rsidR="00542822" w:rsidRPr="00542822" w:rsidRDefault="00542822" w:rsidP="00542822">
      <w:pPr>
        <w:spacing w:after="0"/>
        <w:rPr>
          <w:b/>
        </w:rPr>
      </w:pPr>
      <w:r w:rsidRPr="00542822">
        <w:rPr>
          <w:b/>
        </w:rPr>
        <w:t>2)  Discussion on strategic planning, including LDLT’s role (Mary Ochs)</w:t>
      </w:r>
    </w:p>
    <w:p w:rsidR="00F537AF" w:rsidRDefault="00206BA9" w:rsidP="00542822">
      <w:pPr>
        <w:pStyle w:val="ListParagraph"/>
        <w:numPr>
          <w:ilvl w:val="0"/>
          <w:numId w:val="14"/>
        </w:numPr>
        <w:spacing w:after="0"/>
      </w:pPr>
      <w:r>
        <w:t xml:space="preserve">These questions are </w:t>
      </w:r>
      <w:r w:rsidR="00F537AF">
        <w:t xml:space="preserve">a </w:t>
      </w:r>
      <w:r>
        <w:t>revision of some questions that were used at Mann</w:t>
      </w:r>
      <w:r w:rsidR="00F537AF">
        <w:t xml:space="preserve"> Library for strategic planning abo</w:t>
      </w:r>
      <w:r>
        <w:t>ut a year</w:t>
      </w:r>
      <w:r w:rsidR="00F537AF">
        <w:t xml:space="preserve"> ago.   The method we used for Mann included multiple groups answering the same questions, and pulling together the top, middle, low, and outlaying responses.</w:t>
      </w:r>
    </w:p>
    <w:p w:rsidR="00206BA9" w:rsidRDefault="00F537AF" w:rsidP="00542822">
      <w:pPr>
        <w:pStyle w:val="ListParagraph"/>
        <w:numPr>
          <w:ilvl w:val="0"/>
          <w:numId w:val="14"/>
        </w:numPr>
        <w:spacing w:after="0"/>
      </w:pPr>
      <w:r>
        <w:t>In the original Mann Library activity, the m</w:t>
      </w:r>
      <w:r w:rsidR="00206BA9">
        <w:t>ission quest</w:t>
      </w:r>
      <w:r>
        <w:t>ion took M</w:t>
      </w:r>
      <w:r w:rsidR="00206BA9">
        <w:t xml:space="preserve">ary by surprise.  Many </w:t>
      </w:r>
      <w:r>
        <w:t>didn’t know what the mission statement was</w:t>
      </w:r>
      <w:r w:rsidR="00206BA9">
        <w:t xml:space="preserve">.  </w:t>
      </w:r>
      <w:r>
        <w:t>The LDLT has a mission</w:t>
      </w:r>
      <w:r w:rsidR="00206BA9">
        <w:t>, but not necessarily for our work within CUL.  Our group is driven by CUL and it’s mission; we aren’t separate from CUL.</w:t>
      </w:r>
      <w:r w:rsidR="00F70047">
        <w:t xml:space="preserve">  </w:t>
      </w:r>
      <w:r>
        <w:t>Our mission is a question of how do we implement CUL’s mission?</w:t>
      </w:r>
    </w:p>
    <w:p w:rsidR="00F537AF" w:rsidRPr="00F537AF" w:rsidRDefault="00F537AF" w:rsidP="00F537AF">
      <w:pPr>
        <w:pStyle w:val="ListParagraph"/>
        <w:numPr>
          <w:ilvl w:val="0"/>
          <w:numId w:val="14"/>
        </w:numPr>
        <w:spacing w:after="0"/>
      </w:pPr>
      <w:r>
        <w:t xml:space="preserve">The Library Mission Statement is:  “The Library’s mission in the next decade is to lead the collaborative development of an academic information infrastructure that enhances and meets </w:t>
      </w:r>
      <w:r>
        <w:lastRenderedPageBreak/>
        <w:t>the changing needs of preservation, discovery, transmission, and the application of knowledge, creativity, and critical thought.” (</w:t>
      </w:r>
      <w:r w:rsidRPr="00F537AF">
        <w:t>http://www.library.cornell.edu/aboutus/inside/goals</w:t>
      </w:r>
    </w:p>
    <w:p w:rsidR="00F537AF" w:rsidRDefault="00F537AF" w:rsidP="00F537AF">
      <w:pPr>
        <w:spacing w:after="0"/>
      </w:pPr>
      <w:r>
        <w:t>Lightning Session on Questions asked by Mary:</w:t>
      </w:r>
    </w:p>
    <w:p w:rsidR="00F537AF" w:rsidRDefault="00542822" w:rsidP="00542822">
      <w:pPr>
        <w:pStyle w:val="ListParagraph"/>
        <w:numPr>
          <w:ilvl w:val="0"/>
          <w:numId w:val="3"/>
        </w:numPr>
        <w:spacing w:after="0"/>
      </w:pPr>
      <w:r>
        <w:t>What are the unit libraries’ major strengths in accomplishing CUL’s teaching, research, and outreach mission?  Is that mission clearly defined for all staff involved in those library functions?</w:t>
      </w:r>
    </w:p>
    <w:p w:rsidR="00F537AF" w:rsidRDefault="000A60C8" w:rsidP="00542822">
      <w:pPr>
        <w:pStyle w:val="ListParagraph"/>
        <w:numPr>
          <w:ilvl w:val="1"/>
          <w:numId w:val="3"/>
        </w:numPr>
        <w:spacing w:after="0"/>
      </w:pPr>
      <w:r>
        <w:t>Embedded closer to faculty and students</w:t>
      </w:r>
    </w:p>
    <w:p w:rsidR="00F537AF" w:rsidRDefault="000A60C8" w:rsidP="00542822">
      <w:pPr>
        <w:pStyle w:val="ListParagraph"/>
        <w:numPr>
          <w:ilvl w:val="1"/>
          <w:numId w:val="3"/>
        </w:numPr>
        <w:spacing w:after="0"/>
      </w:pPr>
      <w:r>
        <w:t>Each libraries</w:t>
      </w:r>
      <w:r w:rsidR="00FF42A0">
        <w:t>’</w:t>
      </w:r>
      <w:r>
        <w:t xml:space="preserve"> goal is to be closer to faculty and students, no matter the size</w:t>
      </w:r>
    </w:p>
    <w:p w:rsidR="00F537AF" w:rsidRDefault="000A60C8" w:rsidP="00542822">
      <w:pPr>
        <w:pStyle w:val="ListParagraph"/>
        <w:numPr>
          <w:ilvl w:val="1"/>
          <w:numId w:val="3"/>
        </w:numPr>
        <w:spacing w:after="0"/>
      </w:pPr>
      <w:r>
        <w:t>Staff very committed to service</w:t>
      </w:r>
    </w:p>
    <w:p w:rsidR="00F537AF" w:rsidRDefault="000A60C8" w:rsidP="00542822">
      <w:pPr>
        <w:pStyle w:val="ListParagraph"/>
        <w:numPr>
          <w:ilvl w:val="1"/>
          <w:numId w:val="3"/>
        </w:numPr>
        <w:spacing w:after="0"/>
      </w:pPr>
      <w:r>
        <w:t>Subject expertise</w:t>
      </w:r>
    </w:p>
    <w:p w:rsidR="00F537AF" w:rsidRDefault="000A60C8" w:rsidP="00542822">
      <w:pPr>
        <w:pStyle w:val="ListParagraph"/>
        <w:numPr>
          <w:ilvl w:val="1"/>
          <w:numId w:val="3"/>
        </w:numPr>
        <w:spacing w:after="0"/>
      </w:pPr>
      <w:r>
        <w:t>Trusted organization on campus</w:t>
      </w:r>
    </w:p>
    <w:p w:rsidR="00F537AF" w:rsidRDefault="000A60C8" w:rsidP="00542822">
      <w:pPr>
        <w:pStyle w:val="ListParagraph"/>
        <w:numPr>
          <w:ilvl w:val="1"/>
          <w:numId w:val="3"/>
        </w:numPr>
        <w:spacing w:after="0"/>
      </w:pPr>
      <w:r>
        <w:t>We have information that people need</w:t>
      </w:r>
    </w:p>
    <w:p w:rsidR="00F537AF" w:rsidRDefault="000A60C8" w:rsidP="00542822">
      <w:pPr>
        <w:pStyle w:val="ListParagraph"/>
        <w:numPr>
          <w:ilvl w:val="1"/>
          <w:numId w:val="3"/>
        </w:numPr>
        <w:spacing w:after="0"/>
      </w:pPr>
      <w:r>
        <w:t>Technology</w:t>
      </w:r>
    </w:p>
    <w:p w:rsidR="00F537AF" w:rsidRDefault="000A60C8" w:rsidP="00542822">
      <w:pPr>
        <w:pStyle w:val="ListParagraph"/>
        <w:numPr>
          <w:ilvl w:val="1"/>
          <w:numId w:val="3"/>
        </w:numPr>
        <w:spacing w:after="0"/>
      </w:pPr>
      <w:r>
        <w:t>A lot are strengths and weaknesses – some areas we are innovators and others we are really lagging</w:t>
      </w:r>
    </w:p>
    <w:p w:rsidR="00F537AF" w:rsidRDefault="000A60C8" w:rsidP="00542822">
      <w:pPr>
        <w:pStyle w:val="ListParagraph"/>
        <w:numPr>
          <w:ilvl w:val="1"/>
          <w:numId w:val="3"/>
        </w:numPr>
        <w:spacing w:after="0"/>
      </w:pPr>
      <w:r>
        <w:t>We are information specialists – we understand how information behaves and what the future of info is – we have the big picture vs. looking at our own tiny piece of the puzzle</w:t>
      </w:r>
    </w:p>
    <w:p w:rsidR="00F537AF" w:rsidRDefault="00E02018" w:rsidP="00542822">
      <w:pPr>
        <w:pStyle w:val="ListParagraph"/>
        <w:numPr>
          <w:ilvl w:val="1"/>
          <w:numId w:val="3"/>
        </w:numPr>
        <w:spacing w:after="0"/>
      </w:pPr>
      <w:r>
        <w:t>Not sure that we understand how information behaves – we have a myopic scope of information and don’t have much outside info coming in – we are practical people that would rather get the job done every day</w:t>
      </w:r>
    </w:p>
    <w:p w:rsidR="00542822" w:rsidRDefault="00E02018" w:rsidP="00542822">
      <w:pPr>
        <w:pStyle w:val="ListParagraph"/>
        <w:numPr>
          <w:ilvl w:val="1"/>
          <w:numId w:val="3"/>
        </w:numPr>
        <w:spacing w:after="0"/>
      </w:pPr>
      <w:r>
        <w:t>May understand some trends, but don’t adjust ourselves in ways to be positioned well (look at our online catalog – we are 10 years behind!) – we are not an agile organization – ideas are out there but we have troubles instigating them</w:t>
      </w:r>
    </w:p>
    <w:p w:rsidR="00FF42A0" w:rsidRDefault="00542822" w:rsidP="00542822">
      <w:pPr>
        <w:pStyle w:val="ListParagraph"/>
        <w:numPr>
          <w:ilvl w:val="0"/>
          <w:numId w:val="3"/>
        </w:numPr>
        <w:spacing w:after="0"/>
      </w:pPr>
      <w:r>
        <w:t>What are the major limitations or weaknesses of the unit libraries?  What are the barriers to effectively carrying out our teaching, research, and outreach missions?</w:t>
      </w:r>
    </w:p>
    <w:p w:rsidR="00FF42A0" w:rsidRDefault="00A0606D" w:rsidP="00542822">
      <w:pPr>
        <w:pStyle w:val="ListParagraph"/>
        <w:numPr>
          <w:ilvl w:val="1"/>
          <w:numId w:val="3"/>
        </w:numPr>
        <w:spacing w:after="0"/>
      </w:pPr>
      <w:r>
        <w:t>Limited resources – always a struggle</w:t>
      </w:r>
    </w:p>
    <w:p w:rsidR="00FF42A0" w:rsidRDefault="00A0606D" w:rsidP="00542822">
      <w:pPr>
        <w:pStyle w:val="ListParagraph"/>
        <w:numPr>
          <w:ilvl w:val="1"/>
          <w:numId w:val="3"/>
        </w:numPr>
        <w:spacing w:after="0"/>
      </w:pPr>
      <w:r>
        <w:t>Don’t always move quickly don’t bring in</w:t>
      </w:r>
      <w:r w:rsidR="00FF42A0">
        <w:t xml:space="preserve"> </w:t>
      </w:r>
      <w:r>
        <w:t>new info or ideas</w:t>
      </w:r>
    </w:p>
    <w:p w:rsidR="00FF42A0" w:rsidRDefault="00A0606D" w:rsidP="00542822">
      <w:pPr>
        <w:pStyle w:val="ListParagraph"/>
        <w:numPr>
          <w:ilvl w:val="1"/>
          <w:numId w:val="3"/>
        </w:numPr>
        <w:spacing w:after="0"/>
      </w:pPr>
      <w:r>
        <w:t>Limited staff</w:t>
      </w:r>
    </w:p>
    <w:p w:rsidR="00FF42A0" w:rsidRDefault="00A0606D" w:rsidP="00542822">
      <w:pPr>
        <w:pStyle w:val="ListParagraph"/>
        <w:numPr>
          <w:ilvl w:val="1"/>
          <w:numId w:val="3"/>
        </w:numPr>
        <w:spacing w:after="0"/>
      </w:pPr>
      <w:r>
        <w:t>Large organization – good ideas don’t always bubble up and get noticed and installed</w:t>
      </w:r>
    </w:p>
    <w:p w:rsidR="00FF42A0" w:rsidRDefault="00A0606D" w:rsidP="00542822">
      <w:pPr>
        <w:pStyle w:val="ListParagraph"/>
        <w:numPr>
          <w:ilvl w:val="1"/>
          <w:numId w:val="3"/>
        </w:numPr>
        <w:spacing w:after="0"/>
      </w:pPr>
      <w:r>
        <w:t>Don’t know if we have the staff for the future</w:t>
      </w:r>
    </w:p>
    <w:p w:rsidR="00FF42A0" w:rsidRDefault="00A0606D" w:rsidP="00542822">
      <w:pPr>
        <w:pStyle w:val="ListParagraph"/>
        <w:numPr>
          <w:ilvl w:val="1"/>
          <w:numId w:val="3"/>
        </w:numPr>
        <w:spacing w:after="0"/>
      </w:pPr>
      <w:r>
        <w:t>Lose good staff because we don’t have ways of promoting people within the system – limited opportunities for management positions within the institution – more of a challenge than a weakness</w:t>
      </w:r>
    </w:p>
    <w:p w:rsidR="00FF42A0" w:rsidRDefault="00A0606D" w:rsidP="00542822">
      <w:pPr>
        <w:pStyle w:val="ListParagraph"/>
        <w:numPr>
          <w:ilvl w:val="1"/>
          <w:numId w:val="3"/>
        </w:numPr>
        <w:spacing w:after="0"/>
      </w:pPr>
      <w:r>
        <w:t xml:space="preserve">Changing world of publishing scholarship, scholarly communication, technology, and what is going to happen to the libraries and whether the library fits in </w:t>
      </w:r>
    </w:p>
    <w:p w:rsidR="00FF42A0" w:rsidRDefault="00A0606D" w:rsidP="00542822">
      <w:pPr>
        <w:pStyle w:val="ListParagraph"/>
        <w:numPr>
          <w:ilvl w:val="1"/>
          <w:numId w:val="3"/>
        </w:numPr>
        <w:spacing w:after="0"/>
      </w:pPr>
      <w:r>
        <w:t>Serve a very diverse audience – not just disciplines or generational differences, but in terms of interest and care of the library</w:t>
      </w:r>
    </w:p>
    <w:p w:rsidR="00FF42A0" w:rsidRDefault="00A0606D" w:rsidP="0076787A">
      <w:pPr>
        <w:pStyle w:val="ListParagraph"/>
        <w:numPr>
          <w:ilvl w:val="1"/>
          <w:numId w:val="3"/>
        </w:numPr>
        <w:spacing w:after="0"/>
      </w:pPr>
      <w:r>
        <w:t>All patrons have different needs and different requirements</w:t>
      </w:r>
    </w:p>
    <w:p w:rsidR="00542822" w:rsidRDefault="0076787A" w:rsidP="00542822">
      <w:pPr>
        <w:pStyle w:val="ListParagraph"/>
        <w:numPr>
          <w:ilvl w:val="1"/>
          <w:numId w:val="3"/>
        </w:numPr>
        <w:spacing w:after="0"/>
      </w:pPr>
      <w:r>
        <w:t>Expectation of being able to operate 24/7, and we don’t</w:t>
      </w:r>
    </w:p>
    <w:p w:rsidR="00FF42A0" w:rsidRDefault="00542822" w:rsidP="00542822">
      <w:pPr>
        <w:pStyle w:val="ListParagraph"/>
        <w:numPr>
          <w:ilvl w:val="0"/>
          <w:numId w:val="3"/>
        </w:numPr>
        <w:spacing w:after="0"/>
      </w:pPr>
      <w:r>
        <w:t>What should be our top 5 priorities for the next 2 – 3 years?</w:t>
      </w:r>
    </w:p>
    <w:p w:rsidR="00FF42A0" w:rsidRDefault="00A0606D" w:rsidP="00542822">
      <w:pPr>
        <w:pStyle w:val="ListParagraph"/>
        <w:numPr>
          <w:ilvl w:val="1"/>
          <w:numId w:val="3"/>
        </w:numPr>
        <w:spacing w:after="0"/>
      </w:pPr>
      <w:r>
        <w:t>Figuring out how to meet learning outcomes in all the colleges that are realated to information literacy</w:t>
      </w:r>
    </w:p>
    <w:p w:rsidR="00FF42A0" w:rsidRDefault="0060203F" w:rsidP="00542822">
      <w:pPr>
        <w:pStyle w:val="ListParagraph"/>
        <w:numPr>
          <w:ilvl w:val="1"/>
          <w:numId w:val="3"/>
        </w:numPr>
        <w:spacing w:after="0"/>
      </w:pPr>
      <w:r>
        <w:lastRenderedPageBreak/>
        <w:t>Library exists at the pleasure of the faculty – gain and maintain faculties trust</w:t>
      </w:r>
    </w:p>
    <w:p w:rsidR="00FF42A0" w:rsidRDefault="0060203F" w:rsidP="00542822">
      <w:pPr>
        <w:pStyle w:val="ListParagraph"/>
        <w:numPr>
          <w:ilvl w:val="1"/>
          <w:numId w:val="3"/>
        </w:numPr>
        <w:spacing w:after="0"/>
      </w:pPr>
      <w:r>
        <w:t xml:space="preserve">Getting it right – the library as place </w:t>
      </w:r>
    </w:p>
    <w:p w:rsidR="00FF42A0" w:rsidRDefault="0060203F" w:rsidP="00542822">
      <w:pPr>
        <w:pStyle w:val="ListParagraph"/>
        <w:numPr>
          <w:ilvl w:val="1"/>
          <w:numId w:val="3"/>
        </w:numPr>
        <w:spacing w:after="0"/>
      </w:pPr>
      <w:r>
        <w:t>better discovery systems</w:t>
      </w:r>
    </w:p>
    <w:p w:rsidR="00FF42A0" w:rsidRDefault="0060203F" w:rsidP="00542822">
      <w:pPr>
        <w:pStyle w:val="ListParagraph"/>
        <w:numPr>
          <w:ilvl w:val="1"/>
          <w:numId w:val="3"/>
        </w:numPr>
        <w:spacing w:after="0"/>
      </w:pPr>
      <w:r>
        <w:t>better support to graduate students – but at a lesser level than that to faculty</w:t>
      </w:r>
    </w:p>
    <w:p w:rsidR="00542822" w:rsidRDefault="0060203F" w:rsidP="00542822">
      <w:pPr>
        <w:pStyle w:val="ListParagraph"/>
        <w:numPr>
          <w:ilvl w:val="1"/>
          <w:numId w:val="3"/>
        </w:numPr>
        <w:spacing w:after="0"/>
      </w:pPr>
      <w:r>
        <w:t>build better collections in a fiscally restrained climate</w:t>
      </w:r>
    </w:p>
    <w:p w:rsidR="00FF42A0" w:rsidRDefault="00542822" w:rsidP="00542822">
      <w:pPr>
        <w:pStyle w:val="ListParagraph"/>
        <w:numPr>
          <w:ilvl w:val="0"/>
          <w:numId w:val="3"/>
        </w:numPr>
        <w:spacing w:after="0"/>
      </w:pPr>
      <w:r>
        <w:t>How is the environment that we operate in changing, and how should we respond to these changes?</w:t>
      </w:r>
    </w:p>
    <w:p w:rsidR="00FF42A0" w:rsidRDefault="0060203F" w:rsidP="00542822">
      <w:pPr>
        <w:pStyle w:val="ListParagraph"/>
        <w:numPr>
          <w:ilvl w:val="1"/>
          <w:numId w:val="3"/>
        </w:numPr>
        <w:spacing w:after="0"/>
      </w:pPr>
      <w:r>
        <w:t>Technology is rapidly changing and affecting how we are finding and relaying information – technology environment – devices, delivery, etc.</w:t>
      </w:r>
    </w:p>
    <w:p w:rsidR="00FF42A0" w:rsidRDefault="009E34D3" w:rsidP="00542822">
      <w:pPr>
        <w:pStyle w:val="ListParagraph"/>
        <w:numPr>
          <w:ilvl w:val="1"/>
          <w:numId w:val="3"/>
        </w:numPr>
        <w:spacing w:after="0"/>
      </w:pPr>
      <w:r>
        <w:t>Increasing amount of literatures online (new and retrospective)</w:t>
      </w:r>
    </w:p>
    <w:p w:rsidR="00FF42A0" w:rsidRDefault="009E34D3" w:rsidP="00542822">
      <w:pPr>
        <w:pStyle w:val="ListParagraph"/>
        <w:numPr>
          <w:ilvl w:val="1"/>
          <w:numId w:val="3"/>
        </w:numPr>
        <w:spacing w:after="0"/>
      </w:pPr>
      <w:r>
        <w:t>User behavior (either going around library or don’t understand they are in the library) is changing dramatically</w:t>
      </w:r>
    </w:p>
    <w:p w:rsidR="00FF42A0" w:rsidRDefault="009E34D3" w:rsidP="00542822">
      <w:pPr>
        <w:pStyle w:val="ListParagraph"/>
        <w:numPr>
          <w:ilvl w:val="1"/>
          <w:numId w:val="3"/>
        </w:numPr>
        <w:spacing w:after="0"/>
      </w:pPr>
      <w:r>
        <w:t xml:space="preserve">Support from university administration is changing </w:t>
      </w:r>
    </w:p>
    <w:p w:rsidR="00FF42A0" w:rsidRDefault="009E34D3" w:rsidP="00542822">
      <w:pPr>
        <w:pStyle w:val="ListParagraph"/>
        <w:numPr>
          <w:ilvl w:val="1"/>
          <w:numId w:val="3"/>
        </w:numPr>
        <w:spacing w:after="0"/>
      </w:pPr>
      <w:r>
        <w:t>Publishing environment</w:t>
      </w:r>
    </w:p>
    <w:p w:rsidR="00542822" w:rsidRDefault="00D02F74" w:rsidP="00542822">
      <w:pPr>
        <w:pStyle w:val="ListParagraph"/>
        <w:numPr>
          <w:ilvl w:val="1"/>
          <w:numId w:val="3"/>
        </w:numPr>
        <w:spacing w:after="0"/>
      </w:pPr>
      <w:r>
        <w:t>Changing ratio of staff in library (eg librarians/IT, etc)</w:t>
      </w:r>
    </w:p>
    <w:p w:rsidR="00FF42A0" w:rsidRDefault="00542822" w:rsidP="00542822">
      <w:pPr>
        <w:pStyle w:val="ListParagraph"/>
        <w:numPr>
          <w:ilvl w:val="0"/>
          <w:numId w:val="3"/>
        </w:numPr>
        <w:spacing w:after="0"/>
      </w:pPr>
      <w:r>
        <w:t>In the next 2 – 3 years, what types of collaborations with faculty and other units on campus, or elsewhere, should be initiated or augmented to more effectively leverage our strengths?</w:t>
      </w:r>
    </w:p>
    <w:p w:rsidR="00FF42A0" w:rsidRDefault="009E34D3" w:rsidP="00542822">
      <w:pPr>
        <w:pStyle w:val="ListParagraph"/>
        <w:numPr>
          <w:ilvl w:val="1"/>
          <w:numId w:val="3"/>
        </w:numPr>
        <w:spacing w:after="0"/>
      </w:pPr>
      <w:r>
        <w:t>Look on and off campus</w:t>
      </w:r>
    </w:p>
    <w:p w:rsidR="00FF42A0" w:rsidRDefault="0076787A" w:rsidP="0076787A">
      <w:pPr>
        <w:pStyle w:val="ListParagraph"/>
        <w:numPr>
          <w:ilvl w:val="1"/>
          <w:numId w:val="3"/>
        </w:numPr>
        <w:spacing w:after="0"/>
      </w:pPr>
      <w:r>
        <w:t>On campus</w:t>
      </w:r>
    </w:p>
    <w:p w:rsidR="00FF42A0" w:rsidRDefault="0076787A" w:rsidP="00FF42A0">
      <w:pPr>
        <w:pStyle w:val="ListParagraph"/>
        <w:numPr>
          <w:ilvl w:val="2"/>
          <w:numId w:val="3"/>
        </w:numPr>
        <w:spacing w:after="0"/>
      </w:pPr>
      <w:r>
        <w:t>With information science departments – collaborate on projects and the future of the library (information science) – don’t duplicate, collaborate</w:t>
      </w:r>
    </w:p>
    <w:p w:rsidR="00FF42A0" w:rsidRDefault="0076787A" w:rsidP="00FF42A0">
      <w:pPr>
        <w:pStyle w:val="ListParagraph"/>
        <w:numPr>
          <w:ilvl w:val="2"/>
          <w:numId w:val="3"/>
        </w:numPr>
        <w:spacing w:after="0"/>
      </w:pPr>
      <w:r>
        <w:t>With faculty with relation to information competency, digital projects, research data, etc.</w:t>
      </w:r>
    </w:p>
    <w:p w:rsidR="00FF42A0" w:rsidRDefault="0076787A" w:rsidP="00FF42A0">
      <w:pPr>
        <w:pStyle w:val="ListParagraph"/>
        <w:numPr>
          <w:ilvl w:val="2"/>
          <w:numId w:val="3"/>
        </w:numPr>
        <w:spacing w:after="0"/>
      </w:pPr>
      <w:r>
        <w:t>Have a much stronger relationship with university departments such as cit, ciser, cac, cte, graduate school, etc.</w:t>
      </w:r>
    </w:p>
    <w:p w:rsidR="00FF42A0" w:rsidRDefault="0076787A" w:rsidP="00FF42A0">
      <w:pPr>
        <w:pStyle w:val="ListParagraph"/>
        <w:numPr>
          <w:ilvl w:val="2"/>
          <w:numId w:val="3"/>
        </w:numPr>
        <w:spacing w:after="0"/>
      </w:pPr>
      <w:r>
        <w:t>One library – combining libraries – will have to appoint leaders within our groups to lead across our group</w:t>
      </w:r>
    </w:p>
    <w:p w:rsidR="00FF42A0" w:rsidRDefault="0076787A" w:rsidP="0076787A">
      <w:pPr>
        <w:pStyle w:val="ListParagraph"/>
        <w:numPr>
          <w:ilvl w:val="1"/>
          <w:numId w:val="3"/>
        </w:numPr>
        <w:spacing w:after="0"/>
      </w:pPr>
      <w:r>
        <w:t>Off campus</w:t>
      </w:r>
    </w:p>
    <w:p w:rsidR="00FF42A0" w:rsidRDefault="0076787A" w:rsidP="0076787A">
      <w:pPr>
        <w:pStyle w:val="ListParagraph"/>
        <w:numPr>
          <w:ilvl w:val="2"/>
          <w:numId w:val="3"/>
        </w:numPr>
        <w:spacing w:after="0"/>
      </w:pPr>
      <w:r>
        <w:t>Collaboration with other libraries (2CUL)</w:t>
      </w:r>
    </w:p>
    <w:p w:rsidR="00542822" w:rsidRDefault="0076787A" w:rsidP="00542822">
      <w:pPr>
        <w:pStyle w:val="ListParagraph"/>
        <w:numPr>
          <w:ilvl w:val="2"/>
          <w:numId w:val="3"/>
        </w:numPr>
        <w:spacing w:after="0"/>
      </w:pPr>
      <w:r>
        <w:t>Collaboratively work with publishers and companies like Google/Amazon (distributors/vendors)</w:t>
      </w:r>
    </w:p>
    <w:p w:rsidR="00FF42A0" w:rsidRDefault="00542822" w:rsidP="0076787A">
      <w:pPr>
        <w:pStyle w:val="ListParagraph"/>
        <w:numPr>
          <w:ilvl w:val="0"/>
          <w:numId w:val="3"/>
        </w:numPr>
        <w:spacing w:after="0"/>
      </w:pPr>
      <w:r>
        <w:t>What are the skills (individual and collective) that will make our libraries more effective?</w:t>
      </w:r>
    </w:p>
    <w:p w:rsidR="00FF42A0" w:rsidRDefault="0076787A" w:rsidP="0076787A">
      <w:pPr>
        <w:pStyle w:val="ListParagraph"/>
        <w:numPr>
          <w:ilvl w:val="1"/>
          <w:numId w:val="3"/>
        </w:numPr>
        <w:spacing w:after="0"/>
      </w:pPr>
      <w:r>
        <w:t>Better technical skills/IT</w:t>
      </w:r>
    </w:p>
    <w:p w:rsidR="00FF42A0" w:rsidRDefault="0076787A" w:rsidP="0076787A">
      <w:pPr>
        <w:pStyle w:val="ListParagraph"/>
        <w:numPr>
          <w:ilvl w:val="1"/>
          <w:numId w:val="3"/>
        </w:numPr>
        <w:spacing w:after="0"/>
      </w:pPr>
      <w:r>
        <w:t>Deeper subject expertise</w:t>
      </w:r>
    </w:p>
    <w:p w:rsidR="00FF42A0" w:rsidRDefault="0076787A" w:rsidP="0076787A">
      <w:pPr>
        <w:pStyle w:val="ListParagraph"/>
        <w:numPr>
          <w:ilvl w:val="1"/>
          <w:numId w:val="3"/>
        </w:numPr>
        <w:spacing w:after="0"/>
      </w:pPr>
      <w:r>
        <w:t>Shift the balance (dramatically) to a more digital than a print envt with the skills we have</w:t>
      </w:r>
    </w:p>
    <w:p w:rsidR="00FF42A0" w:rsidRDefault="0076787A" w:rsidP="0076787A">
      <w:pPr>
        <w:pStyle w:val="ListParagraph"/>
        <w:numPr>
          <w:ilvl w:val="1"/>
          <w:numId w:val="3"/>
        </w:numPr>
        <w:spacing w:after="0"/>
      </w:pPr>
      <w:r>
        <w:t>Skillset to recognize the digital skills of our resources and users</w:t>
      </w:r>
    </w:p>
    <w:p w:rsidR="00FF42A0" w:rsidRDefault="0076787A" w:rsidP="0076787A">
      <w:pPr>
        <w:pStyle w:val="ListParagraph"/>
        <w:numPr>
          <w:ilvl w:val="1"/>
          <w:numId w:val="3"/>
        </w:numPr>
        <w:spacing w:after="0"/>
      </w:pPr>
      <w:r>
        <w:t>Soft skills like strong collaborative skills – listening, teamwork, leadership</w:t>
      </w:r>
    </w:p>
    <w:p w:rsidR="00FF42A0" w:rsidRDefault="0076787A" w:rsidP="0076787A">
      <w:pPr>
        <w:pStyle w:val="ListParagraph"/>
        <w:numPr>
          <w:ilvl w:val="1"/>
          <w:numId w:val="3"/>
        </w:numPr>
        <w:spacing w:after="0"/>
      </w:pPr>
      <w:r>
        <w:t xml:space="preserve">Public service orientation/commitment </w:t>
      </w:r>
    </w:p>
    <w:p w:rsidR="00FF42A0" w:rsidRDefault="00D02F74" w:rsidP="0076787A">
      <w:pPr>
        <w:pStyle w:val="ListParagraph"/>
        <w:numPr>
          <w:ilvl w:val="1"/>
          <w:numId w:val="3"/>
        </w:numPr>
        <w:spacing w:after="0"/>
      </w:pPr>
      <w:r>
        <w:t>Legal management/negotiation skills</w:t>
      </w:r>
    </w:p>
    <w:p w:rsidR="00FF42A0" w:rsidRDefault="00D02F74" w:rsidP="0076787A">
      <w:pPr>
        <w:pStyle w:val="ListParagraph"/>
        <w:numPr>
          <w:ilvl w:val="1"/>
          <w:numId w:val="3"/>
        </w:numPr>
        <w:spacing w:after="0"/>
      </w:pPr>
      <w:r>
        <w:t>Shift balance of skills (IT/admin/subject specialists)</w:t>
      </w:r>
    </w:p>
    <w:p w:rsidR="00FF42A0" w:rsidRDefault="00D02F74" w:rsidP="0076787A">
      <w:pPr>
        <w:pStyle w:val="ListParagraph"/>
        <w:numPr>
          <w:ilvl w:val="1"/>
          <w:numId w:val="3"/>
        </w:numPr>
        <w:spacing w:after="0"/>
      </w:pPr>
      <w:r>
        <w:t>Teaching skills/active learning skills</w:t>
      </w:r>
    </w:p>
    <w:p w:rsidR="00D02F74" w:rsidRDefault="00D02F74" w:rsidP="0076787A">
      <w:pPr>
        <w:pStyle w:val="ListParagraph"/>
        <w:numPr>
          <w:ilvl w:val="1"/>
          <w:numId w:val="3"/>
        </w:numPr>
        <w:spacing w:after="0"/>
      </w:pPr>
      <w:r>
        <w:lastRenderedPageBreak/>
        <w:t>Online teaching skills – use more technology to teach</w:t>
      </w:r>
    </w:p>
    <w:p w:rsidR="00D02F74" w:rsidRDefault="00D02F74" w:rsidP="0076787A">
      <w:pPr>
        <w:spacing w:after="0"/>
      </w:pPr>
    </w:p>
    <w:p w:rsidR="00D02F74" w:rsidRDefault="00D02F74" w:rsidP="0076787A">
      <w:pPr>
        <w:spacing w:after="0"/>
      </w:pPr>
    </w:p>
    <w:p w:rsidR="00D02F74" w:rsidRDefault="00D02F74" w:rsidP="0076787A">
      <w:pPr>
        <w:spacing w:after="0"/>
      </w:pPr>
    </w:p>
    <w:p w:rsidR="00D02F74" w:rsidRDefault="00D02F74" w:rsidP="0076787A">
      <w:pPr>
        <w:spacing w:after="0"/>
      </w:pPr>
      <w:r>
        <w:t>Next steps:</w:t>
      </w:r>
    </w:p>
    <w:p w:rsidR="00D02F74" w:rsidRDefault="00C353D4" w:rsidP="00C353D4">
      <w:pPr>
        <w:pStyle w:val="ListParagraph"/>
        <w:numPr>
          <w:ilvl w:val="0"/>
          <w:numId w:val="15"/>
        </w:numPr>
        <w:spacing w:after="0"/>
      </w:pPr>
      <w:r>
        <w:t>The minutes/responses will be sent to Bonna and Claire for their input</w:t>
      </w:r>
    </w:p>
    <w:p w:rsidR="00C353D4" w:rsidRDefault="00C353D4" w:rsidP="00C353D4">
      <w:pPr>
        <w:pStyle w:val="ListParagraph"/>
        <w:numPr>
          <w:ilvl w:val="0"/>
          <w:numId w:val="15"/>
        </w:numPr>
        <w:spacing w:after="0"/>
      </w:pPr>
      <w:r>
        <w:t>Wait until the first round of the strategic planning process is done (if you do this type of thing too many times, people will get burnt out)</w:t>
      </w:r>
    </w:p>
    <w:p w:rsidR="00C353D4" w:rsidRDefault="00C353D4" w:rsidP="00C353D4">
      <w:pPr>
        <w:pStyle w:val="ListParagraph"/>
        <w:numPr>
          <w:ilvl w:val="0"/>
          <w:numId w:val="15"/>
        </w:numPr>
        <w:spacing w:after="0"/>
      </w:pPr>
      <w:r>
        <w:t>Wait until the strategic planning groups start meeting and meeting with individual committees to continue with this</w:t>
      </w:r>
    </w:p>
    <w:p w:rsidR="00C353D4" w:rsidRDefault="00C353D4" w:rsidP="00C353D4">
      <w:pPr>
        <w:pStyle w:val="ListParagraph"/>
        <w:numPr>
          <w:ilvl w:val="1"/>
          <w:numId w:val="15"/>
        </w:numPr>
        <w:spacing w:after="0"/>
      </w:pPr>
      <w:r>
        <w:t xml:space="preserve">A three step process allows for input from functional groups (such as LDLT and PSEC) to inform the development of the plan </w:t>
      </w:r>
    </w:p>
    <w:p w:rsidR="00C353D4" w:rsidRDefault="00C353D4" w:rsidP="00C353D4">
      <w:pPr>
        <w:pStyle w:val="ListParagraph"/>
        <w:numPr>
          <w:ilvl w:val="1"/>
          <w:numId w:val="15"/>
        </w:numPr>
        <w:spacing w:after="0"/>
      </w:pPr>
      <w:r>
        <w:t>The functional groups will then be asked to carry out the processes resulting from the strategic planning process</w:t>
      </w:r>
    </w:p>
    <w:p w:rsidR="007038E8" w:rsidRDefault="007038E8" w:rsidP="0076787A">
      <w:pPr>
        <w:spacing w:after="0"/>
      </w:pPr>
    </w:p>
    <w:p w:rsidR="007038E8" w:rsidRDefault="007038E8" w:rsidP="0076787A">
      <w:pPr>
        <w:spacing w:after="0"/>
      </w:pPr>
    </w:p>
    <w:p w:rsidR="00DD1AAC" w:rsidRDefault="00DD1AAC" w:rsidP="0076787A">
      <w:pPr>
        <w:spacing w:after="0"/>
      </w:pPr>
    </w:p>
    <w:p w:rsidR="00D02F74" w:rsidRDefault="00D02F74" w:rsidP="0076787A">
      <w:pPr>
        <w:spacing w:after="0"/>
      </w:pPr>
    </w:p>
    <w:p w:rsidR="0076787A" w:rsidRDefault="0076787A" w:rsidP="0076787A">
      <w:pPr>
        <w:spacing w:after="0"/>
      </w:pPr>
    </w:p>
    <w:p w:rsidR="0076787A" w:rsidRDefault="0076787A" w:rsidP="0076787A">
      <w:pPr>
        <w:spacing w:after="0"/>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353D4" w:rsidRDefault="00C353D4" w:rsidP="00C16334">
      <w:pPr>
        <w:jc w:val="center"/>
        <w:rPr>
          <w:u w:val="single"/>
        </w:rPr>
      </w:pPr>
    </w:p>
    <w:p w:rsidR="00C16334" w:rsidRDefault="00C16334" w:rsidP="00C16334">
      <w:pPr>
        <w:jc w:val="center"/>
        <w:rPr>
          <w:u w:val="single"/>
        </w:rPr>
      </w:pPr>
      <w:r>
        <w:rPr>
          <w:u w:val="single"/>
        </w:rPr>
        <w:t>ITHAKA Overview</w:t>
      </w:r>
      <w:r w:rsidR="00C353D4">
        <w:rPr>
          <w:u w:val="single"/>
        </w:rPr>
        <w:t xml:space="preserve"> by Leah Solla</w:t>
      </w:r>
    </w:p>
    <w:p w:rsidR="00C16334" w:rsidRDefault="00C16334" w:rsidP="00C16334">
      <w:pPr>
        <w:jc w:val="center"/>
      </w:pPr>
      <w:r>
        <w:t>ITHAKA, September 27-28, 2010</w:t>
      </w:r>
    </w:p>
    <w:p w:rsidR="00C16334" w:rsidRDefault="00C16334" w:rsidP="00C16334">
      <w:pPr>
        <w:jc w:val="center"/>
        <w:rPr>
          <w:u w:val="single"/>
        </w:rPr>
      </w:pPr>
    </w:p>
    <w:p w:rsidR="00C16334" w:rsidRPr="00BC7740" w:rsidRDefault="00C16334" w:rsidP="00C16334">
      <w:pPr>
        <w:rPr>
          <w:u w:val="single"/>
        </w:rPr>
      </w:pPr>
      <w:r w:rsidRPr="00BC7740">
        <w:rPr>
          <w:u w:val="single"/>
        </w:rPr>
        <w:t>ITHAKA S + R  (Strategy &amp; Research)</w:t>
      </w:r>
    </w:p>
    <w:p w:rsidR="00C16334" w:rsidRDefault="00C16334" w:rsidP="00C16334">
      <w:r>
        <w:t>5 focus areas:</w:t>
      </w:r>
    </w:p>
    <w:p w:rsidR="00C16334" w:rsidRDefault="00C16334" w:rsidP="00C16334">
      <w:pPr>
        <w:pStyle w:val="ListParagraph"/>
        <w:numPr>
          <w:ilvl w:val="0"/>
          <w:numId w:val="4"/>
        </w:numPr>
      </w:pPr>
      <w:r>
        <w:t>practices &amp; attitudes in scholarly communication – user driven (input- surveys &amp; metrics)</w:t>
      </w:r>
    </w:p>
    <w:p w:rsidR="00C16334" w:rsidRDefault="00C16334" w:rsidP="00C16334">
      <w:pPr>
        <w:pStyle w:val="ListParagraph"/>
        <w:numPr>
          <w:ilvl w:val="0"/>
          <w:numId w:val="4"/>
        </w:numPr>
      </w:pPr>
      <w:r>
        <w:t>teaching &amp; learning with technology (Carnegie Mellon initiative, working on impact measures)</w:t>
      </w:r>
    </w:p>
    <w:p w:rsidR="00C16334" w:rsidRDefault="00C16334" w:rsidP="00C16334">
      <w:pPr>
        <w:pStyle w:val="ListParagraph"/>
        <w:numPr>
          <w:ilvl w:val="0"/>
          <w:numId w:val="4"/>
        </w:numPr>
      </w:pPr>
      <w:r>
        <w:t>scholarly publishing</w:t>
      </w:r>
    </w:p>
    <w:p w:rsidR="00C16334" w:rsidRDefault="00C16334" w:rsidP="00C16334">
      <w:pPr>
        <w:pStyle w:val="ListParagraph"/>
        <w:numPr>
          <w:ilvl w:val="0"/>
          <w:numId w:val="4"/>
        </w:numPr>
      </w:pPr>
      <w:r>
        <w:t>sustainable digital initiatives (2008 study) – some interesting thoughts for Cornell</w:t>
      </w:r>
    </w:p>
    <w:p w:rsidR="00C16334" w:rsidRDefault="00C16334" w:rsidP="00C16334">
      <w:pPr>
        <w:pStyle w:val="ListParagraph"/>
        <w:numPr>
          <w:ilvl w:val="1"/>
          <w:numId w:val="10"/>
        </w:numPr>
      </w:pPr>
      <w:r>
        <w:t>focus on leadership, value proposition, cost management, revenue generation and goal setting</w:t>
      </w:r>
    </w:p>
    <w:p w:rsidR="00C16334" w:rsidRDefault="00C16334" w:rsidP="00C16334">
      <w:pPr>
        <w:pStyle w:val="ListParagraph"/>
        <w:numPr>
          <w:ilvl w:val="1"/>
          <w:numId w:val="10"/>
        </w:numPr>
      </w:pPr>
      <w:r>
        <w:t>identified need for project leader training</w:t>
      </w:r>
    </w:p>
    <w:p w:rsidR="00C16334" w:rsidRDefault="00C16334" w:rsidP="00C16334">
      <w:pPr>
        <w:pStyle w:val="ListParagraph"/>
        <w:numPr>
          <w:ilvl w:val="0"/>
          <w:numId w:val="4"/>
        </w:numPr>
      </w:pPr>
      <w:r>
        <w:t>changing role of libraries – most interest for me, lots of notes, follow up conversation with Roger Shonfeld, director of research at ITHAKA S + R, see below</w:t>
      </w:r>
    </w:p>
    <w:p w:rsidR="00C16334" w:rsidRDefault="00C16334" w:rsidP="00C16334">
      <w:pPr>
        <w:pStyle w:val="ListParagraph"/>
        <w:numPr>
          <w:ilvl w:val="1"/>
          <w:numId w:val="11"/>
        </w:numPr>
      </w:pPr>
      <w:r>
        <w:t>issues identified: decrease in print collections use and preservation concerns, intense competition for discovery [</w:t>
      </w:r>
      <w:r w:rsidRPr="006549C8">
        <w:rPr>
          <w:i/>
        </w:rPr>
        <w:t>I see this more as complementary, more below</w:t>
      </w:r>
      <w:r>
        <w:t>], research support role (there is no strategic consensus in library profession [</w:t>
      </w:r>
      <w:r w:rsidRPr="00A907FC">
        <w:rPr>
          <w:i/>
        </w:rPr>
        <w:t>not sure we need this, rich diversity of potential directions</w:t>
      </w:r>
      <w:r>
        <w:t>]), faculty not always supportive of change</w:t>
      </w:r>
    </w:p>
    <w:p w:rsidR="00C16334" w:rsidRDefault="00C16334" w:rsidP="00C16334">
      <w:pPr>
        <w:pStyle w:val="ListParagraph"/>
        <w:numPr>
          <w:ilvl w:val="1"/>
          <w:numId w:val="11"/>
        </w:numPr>
      </w:pPr>
      <w:r>
        <w:t>research foci: users (faculty &amp; students</w:t>
      </w:r>
      <w:r w:rsidRPr="007A237B">
        <w:t>, faculty surveys</w:t>
      </w:r>
      <w:r>
        <w:t>, librarian attitudes &amp; practices, shared values [</w:t>
      </w:r>
      <w:r w:rsidRPr="00A907FC">
        <w:rPr>
          <w:i/>
        </w:rPr>
        <w:t>what about academic staff at core business of the academy, research associates, senior lectures, librarians, etc</w:t>
      </w:r>
      <w:r>
        <w:t>]), trust networks (collaborations supporting collection management &amp; preservation; library strategic planning, models for support services &amp; roles); print collection management and preservation (“what to w/d report”), space use in libraries</w:t>
      </w:r>
    </w:p>
    <w:p w:rsidR="00C16334" w:rsidRDefault="00C16334" w:rsidP="00C16334">
      <w:pPr>
        <w:pStyle w:val="ListParagraph"/>
        <w:numPr>
          <w:ilvl w:val="1"/>
          <w:numId w:val="11"/>
        </w:numPr>
      </w:pPr>
      <w:r>
        <w:t xml:space="preserve">future priorities: monographs (print dispersal, e-provisioning), future of library research support services, staffing (do we have the right people to do the right work), increasing scholarly publication (especially globalizing) </w:t>
      </w:r>
    </w:p>
    <w:p w:rsidR="00C16334" w:rsidRDefault="00C16334" w:rsidP="00C16334">
      <w:r>
        <w:t xml:space="preserve">Leah: </w:t>
      </w:r>
      <w:r w:rsidRPr="007A237B">
        <w:t>the future priorities</w:t>
      </w:r>
      <w:r>
        <w:rPr>
          <w:color w:val="FF0000"/>
        </w:rPr>
        <w:t xml:space="preserve"> </w:t>
      </w:r>
      <w:r>
        <w:t xml:space="preserve">section really resonated with the issues facing PSL- we are operating under our new model now and these are the big questions we are grappling at present.  Working with ITHAKA S + R on research in these areas across the academic library community and library profession could help us frame the issues in productive and strategic ways.  I spoke with Roger about what we are working on with PSL, I am very interested to be involved in whatever ITHAKA is planning, we could both contribute and benefit from sharing our ongoing on the ground experience.  I see this kind of collaboration as essential for positioning PSL and CUL to be successful and high impact for our user communities and the greater library community. </w:t>
      </w:r>
    </w:p>
    <w:p w:rsidR="00C16334" w:rsidRPr="00CC399C" w:rsidRDefault="00C16334" w:rsidP="00C16334">
      <w:pPr>
        <w:rPr>
          <w:u w:val="single"/>
        </w:rPr>
      </w:pPr>
      <w:r w:rsidRPr="00CC399C">
        <w:rPr>
          <w:u w:val="single"/>
        </w:rPr>
        <w:t>Portico</w:t>
      </w:r>
    </w:p>
    <w:p w:rsidR="00C16334" w:rsidRDefault="00C16334" w:rsidP="00C16334">
      <w:pPr>
        <w:pStyle w:val="ListParagraph"/>
        <w:numPr>
          <w:ilvl w:val="0"/>
          <w:numId w:val="12"/>
        </w:numPr>
      </w:pPr>
      <w:r>
        <w:t>starting to add ebooks, will be contacting libraries about founding membership</w:t>
      </w:r>
    </w:p>
    <w:p w:rsidR="00C16334" w:rsidRDefault="00C16334" w:rsidP="00C16334">
      <w:pPr>
        <w:pStyle w:val="ListParagraph"/>
        <w:numPr>
          <w:ilvl w:val="0"/>
          <w:numId w:val="12"/>
        </w:numPr>
      </w:pPr>
      <w:r>
        <w:lastRenderedPageBreak/>
        <w:t>Portico first digital repository audited and certified by CRL, HATHI Trust audit in progress</w:t>
      </w:r>
    </w:p>
    <w:p w:rsidR="00C16334" w:rsidRPr="00CC399C" w:rsidRDefault="00C16334" w:rsidP="00C16334">
      <w:pPr>
        <w:rPr>
          <w:u w:val="single"/>
        </w:rPr>
      </w:pPr>
      <w:r w:rsidRPr="00CC399C">
        <w:rPr>
          <w:u w:val="single"/>
        </w:rPr>
        <w:t>JSTOR</w:t>
      </w:r>
    </w:p>
    <w:p w:rsidR="00C16334" w:rsidRDefault="00C16334" w:rsidP="00C16334">
      <w:pPr>
        <w:pStyle w:val="ListParagraph"/>
        <w:numPr>
          <w:ilvl w:val="0"/>
          <w:numId w:val="13"/>
        </w:numPr>
      </w:pPr>
      <w:r>
        <w:t>Pilot programs: alumni access licenses, mobile apps, social networking presence</w:t>
      </w:r>
    </w:p>
    <w:p w:rsidR="00C16334" w:rsidRPr="00C50B59" w:rsidRDefault="00C16334" w:rsidP="00C16334">
      <w:pPr>
        <w:jc w:val="center"/>
      </w:pPr>
      <w:r>
        <w:br w:type="page"/>
      </w:r>
      <w:r w:rsidRPr="007A237B">
        <w:rPr>
          <w:u w:val="single"/>
        </w:rPr>
        <w:lastRenderedPageBreak/>
        <w:t>Discovering Scholarly Content</w:t>
      </w:r>
    </w:p>
    <w:p w:rsidR="00C16334" w:rsidRPr="00010E04" w:rsidRDefault="00C16334" w:rsidP="00C16334">
      <w:pPr>
        <w:rPr>
          <w:u w:val="single"/>
        </w:rPr>
      </w:pPr>
      <w:r>
        <w:rPr>
          <w:u w:val="single"/>
        </w:rPr>
        <w:t>Google</w:t>
      </w:r>
      <w:r w:rsidRPr="007A237B">
        <w:rPr>
          <w:u w:val="single"/>
        </w:rPr>
        <w:t xml:space="preserve"> on Discovery</w:t>
      </w:r>
      <w:r>
        <w:t xml:space="preserve">, </w:t>
      </w:r>
      <w:r>
        <w:rPr>
          <w:rFonts w:ascii="Calibri" w:hAnsi="Calibri"/>
        </w:rPr>
        <w:t>Dan Russell, Google Senior Scientist for Search Quality &amp; User Happiness</w:t>
      </w:r>
    </w:p>
    <w:p w:rsidR="00C16334" w:rsidRPr="00226A99" w:rsidRDefault="00C16334" w:rsidP="00C16334">
      <w:pPr>
        <w:pStyle w:val="ListParagraph"/>
        <w:numPr>
          <w:ilvl w:val="0"/>
          <w:numId w:val="9"/>
        </w:numPr>
        <w:rPr>
          <w:rFonts w:ascii="Calibri" w:hAnsi="Calibri"/>
        </w:rPr>
      </w:pPr>
      <w:r>
        <w:rPr>
          <w:rFonts w:ascii="Calibri" w:hAnsi="Calibri"/>
        </w:rPr>
        <w:t xml:space="preserve">his </w:t>
      </w:r>
      <w:r w:rsidRPr="00226A99">
        <w:rPr>
          <w:rFonts w:ascii="Calibri" w:hAnsi="Calibri"/>
        </w:rPr>
        <w:t>message: Google is good at improving tools and data but needs</w:t>
      </w:r>
      <w:r w:rsidRPr="00226A99">
        <w:rPr>
          <w:rFonts w:ascii="Calibri" w:hAnsi="Calibri"/>
          <w:color w:val="FF0000"/>
        </w:rPr>
        <w:t xml:space="preserve"> </w:t>
      </w:r>
      <w:r w:rsidRPr="00226A99">
        <w:rPr>
          <w:rFonts w:ascii="Calibri" w:hAnsi="Calibri"/>
        </w:rPr>
        <w:t xml:space="preserve">to improve the searchers with basic skills (ctrl-F not known by 90% people in US!) and how they read and interpret and evaluate results.  He acknowledged he was speaking to the choir in a room of librarians, but it was inspiring to hear he is </w:t>
      </w:r>
      <w:r>
        <w:rPr>
          <w:rFonts w:ascii="Calibri" w:hAnsi="Calibri"/>
        </w:rPr>
        <w:t>strongly advocating training.  Repeated t</w:t>
      </w:r>
      <w:r w:rsidRPr="00226A99">
        <w:rPr>
          <w:rFonts w:ascii="Calibri" w:hAnsi="Calibri"/>
        </w:rPr>
        <w:t>wo good quotes- “the future of search…is us [</w:t>
      </w:r>
      <w:r>
        <w:rPr>
          <w:rFonts w:ascii="Calibri" w:hAnsi="Calibri"/>
        </w:rPr>
        <w:t xml:space="preserve">eg. </w:t>
      </w:r>
      <w:r w:rsidRPr="00226A99">
        <w:rPr>
          <w:rFonts w:ascii="Calibri" w:hAnsi="Calibri"/>
        </w:rPr>
        <w:t>info people];” and “the best Internet resource is a librarian.”</w:t>
      </w:r>
    </w:p>
    <w:p w:rsidR="00C16334" w:rsidRPr="00226A99" w:rsidRDefault="00C16334" w:rsidP="00C16334">
      <w:pPr>
        <w:pStyle w:val="ListParagraph"/>
        <w:numPr>
          <w:ilvl w:val="0"/>
          <w:numId w:val="9"/>
        </w:numPr>
        <w:rPr>
          <w:rFonts w:ascii="Calibri" w:hAnsi="Calibri"/>
        </w:rPr>
      </w:pPr>
      <w:r>
        <w:rPr>
          <w:rFonts w:ascii="Calibri" w:hAnsi="Calibri"/>
        </w:rPr>
        <w:t>his focus</w:t>
      </w:r>
      <w:r w:rsidRPr="00226A99">
        <w:rPr>
          <w:rFonts w:ascii="Calibri" w:hAnsi="Calibri"/>
        </w:rPr>
        <w:t>: lots and lots of user studies, in the Google usability labs but also where people are (kitchens, cafes, work, schools); tips are really key in reaching users, but interesting observation: strategic tips on the concepts of good searching do not really help much immediately, they take time to learn; people really respond to feature tips, but these are often related to things that are changing; he advocates a combination of both- catch them with great high impact features [like Passkey for us] but keep teaching concepts- what is possible, looking for what you don’t know, managing your knowledge</w:t>
      </w:r>
    </w:p>
    <w:p w:rsidR="00C16334" w:rsidRPr="00226A99" w:rsidRDefault="00C16334" w:rsidP="00C16334">
      <w:pPr>
        <w:pStyle w:val="ListParagraph"/>
        <w:numPr>
          <w:ilvl w:val="0"/>
          <w:numId w:val="9"/>
        </w:numPr>
        <w:rPr>
          <w:rFonts w:ascii="Calibri" w:hAnsi="Calibri"/>
        </w:rPr>
      </w:pPr>
      <w:r w:rsidRPr="00226A99">
        <w:rPr>
          <w:rFonts w:ascii="Calibri" w:hAnsi="Calibri"/>
        </w:rPr>
        <w:t>change is constant at Google, this is a social environment and dynamic is essential</w:t>
      </w:r>
      <w:r>
        <w:rPr>
          <w:rFonts w:ascii="Calibri" w:hAnsi="Calibri"/>
        </w:rPr>
        <w:t xml:space="preserve">- </w:t>
      </w:r>
      <w:r w:rsidRPr="00226A99">
        <w:rPr>
          <w:rFonts w:ascii="Calibri" w:hAnsi="Calibri"/>
        </w:rPr>
        <w:t>how good Google is at improving their tools and underlying data (content), change to interfaces is weekly, change to data is continuous [</w:t>
      </w:r>
      <w:r w:rsidRPr="006549C8">
        <w:rPr>
          <w:rFonts w:ascii="Calibri" w:hAnsi="Calibri"/>
          <w:i/>
        </w:rPr>
        <w:t>similar to our current approach to the PSL website</w:t>
      </w:r>
      <w:r w:rsidRPr="00226A99">
        <w:rPr>
          <w:rFonts w:ascii="Calibri" w:hAnsi="Calibri"/>
        </w:rPr>
        <w:t>]</w:t>
      </w:r>
    </w:p>
    <w:p w:rsidR="00C16334" w:rsidRPr="00226A99" w:rsidRDefault="00C16334" w:rsidP="00C16334">
      <w:pPr>
        <w:pStyle w:val="ListParagraph"/>
        <w:numPr>
          <w:ilvl w:val="0"/>
          <w:numId w:val="9"/>
        </w:numPr>
        <w:rPr>
          <w:rFonts w:ascii="Calibri" w:hAnsi="Calibri"/>
        </w:rPr>
      </w:pPr>
      <w:r w:rsidRPr="00226A99">
        <w:rPr>
          <w:rFonts w:ascii="Calibri" w:hAnsi="Calibri"/>
        </w:rPr>
        <w:t xml:space="preserve">lots of data coming in continuously but so much not indexed and may not be deep indexed in near future, Google does not have the ability to extract the rich metadata at this point, tip of the hat to publishers working on the deeper level </w:t>
      </w:r>
    </w:p>
    <w:p w:rsidR="00C16334" w:rsidRDefault="00C16334" w:rsidP="00C16334">
      <w:pPr>
        <w:rPr>
          <w:rFonts w:ascii="Calibri" w:hAnsi="Calibri"/>
        </w:rPr>
      </w:pPr>
      <w:r>
        <w:rPr>
          <w:rFonts w:ascii="Calibri" w:hAnsi="Calibri"/>
        </w:rPr>
        <w:t>Discussion: the interplay between Google and publishers- Dan saw them as layers: Google serves basic layer of basic human needs, including the basic elements of scholarly research; scholarly publishers serve higher more complex layer of rigorous scholarship through richer metadata enabling scholars to consider nuanced questions through refined discovery, diverse approaches among disciplines, more on this below.  Later discussion suggested academic libraries serve even higher layer focused on specific needs of individual institutions and researchers</w:t>
      </w:r>
    </w:p>
    <w:p w:rsidR="00C16334" w:rsidRDefault="00C16334" w:rsidP="00C16334">
      <w:r>
        <w:rPr>
          <w:rFonts w:ascii="Calibri" w:hAnsi="Calibri"/>
        </w:rPr>
        <w:t>I didn't learn any new tips on using Google (librarian geek searcher), but it was apparent you can do anything well with your tools if you have Google-scale resources (45k staff!)</w:t>
      </w:r>
    </w:p>
    <w:p w:rsidR="00C16334" w:rsidRPr="007A237B" w:rsidRDefault="00C16334" w:rsidP="00C16334">
      <w:pPr>
        <w:rPr>
          <w:rFonts w:ascii="Calibri" w:hAnsi="Calibri"/>
          <w:u w:val="single"/>
        </w:rPr>
      </w:pPr>
      <w:r>
        <w:rPr>
          <w:rFonts w:ascii="Calibri" w:hAnsi="Calibri"/>
          <w:u w:val="single"/>
        </w:rPr>
        <w:t xml:space="preserve">Publishers </w:t>
      </w:r>
      <w:r w:rsidRPr="007A237B">
        <w:rPr>
          <w:rFonts w:ascii="Calibri" w:hAnsi="Calibri"/>
          <w:u w:val="single"/>
        </w:rPr>
        <w:t>on Discovery</w:t>
      </w:r>
      <w:r>
        <w:rPr>
          <w:rFonts w:ascii="Calibri" w:hAnsi="Calibri"/>
          <w:u w:val="single"/>
        </w:rPr>
        <w:t>: Metadata for fun and profit</w:t>
      </w:r>
    </w:p>
    <w:p w:rsidR="00C16334" w:rsidRDefault="00C16334" w:rsidP="00C16334">
      <w:pPr>
        <w:rPr>
          <w:rFonts w:ascii="Calibri" w:hAnsi="Calibri"/>
        </w:rPr>
      </w:pPr>
      <w:r>
        <w:rPr>
          <w:rFonts w:ascii="Calibri" w:hAnsi="Calibri"/>
        </w:rPr>
        <w:t>Oxford University Press, Walters Kluwer Health, Alexander Street Press</w:t>
      </w:r>
    </w:p>
    <w:p w:rsidR="00C16334" w:rsidRPr="007A237B" w:rsidRDefault="00C16334" w:rsidP="00C16334">
      <w:pPr>
        <w:pStyle w:val="ListParagraph"/>
        <w:numPr>
          <w:ilvl w:val="0"/>
          <w:numId w:val="5"/>
        </w:numPr>
        <w:rPr>
          <w:rFonts w:ascii="Calibri" w:hAnsi="Calibri"/>
        </w:rPr>
      </w:pPr>
      <w:r>
        <w:rPr>
          <w:rFonts w:ascii="Calibri" w:hAnsi="Calibri"/>
        </w:rPr>
        <w:t>current focus</w:t>
      </w:r>
      <w:r w:rsidRPr="007A237B">
        <w:rPr>
          <w:rFonts w:ascii="Calibri" w:hAnsi="Calibri"/>
        </w:rPr>
        <w:t xml:space="preserve"> on semantics, earlier focus of publishers to get content online, now considering how to enrich access and use of materials</w:t>
      </w:r>
      <w:r>
        <w:rPr>
          <w:rFonts w:ascii="Calibri" w:hAnsi="Calibri"/>
        </w:rPr>
        <w:t xml:space="preserve">; </w:t>
      </w:r>
      <w:r w:rsidRPr="007A237B">
        <w:rPr>
          <w:rFonts w:ascii="Calibri" w:hAnsi="Calibri"/>
        </w:rPr>
        <w:t>semantics has the potential to enrich online materials at the scholarly level because about content not just about object as traditional metadata</w:t>
      </w:r>
    </w:p>
    <w:p w:rsidR="00C16334" w:rsidRPr="007A237B" w:rsidRDefault="00C16334" w:rsidP="00C16334">
      <w:pPr>
        <w:pStyle w:val="ListParagraph"/>
        <w:numPr>
          <w:ilvl w:val="0"/>
          <w:numId w:val="5"/>
        </w:numPr>
        <w:rPr>
          <w:rFonts w:ascii="Calibri" w:hAnsi="Calibri"/>
        </w:rPr>
      </w:pPr>
      <w:r w:rsidRPr="007A237B">
        <w:rPr>
          <w:rFonts w:ascii="Calibri" w:hAnsi="Calibri"/>
        </w:rPr>
        <w:t>key difference between semantic search engines which are good for finding needles in a haystack (eg. Google) and semantic metadata tagging which is about finding the right needle among a stack of 10, scholarly publishers are about the latter [</w:t>
      </w:r>
      <w:r w:rsidRPr="006549C8">
        <w:rPr>
          <w:rFonts w:ascii="Calibri" w:hAnsi="Calibri"/>
          <w:i/>
        </w:rPr>
        <w:t xml:space="preserve">this is almost the exact expression of a faculty </w:t>
      </w:r>
      <w:r w:rsidRPr="006549C8">
        <w:rPr>
          <w:rFonts w:ascii="Calibri" w:hAnsi="Calibri"/>
          <w:i/>
        </w:rPr>
        <w:lastRenderedPageBreak/>
        <w:t>member on the Engr Library re-envisioning committee about needing better discovery for ebooks at the content level</w:t>
      </w:r>
      <w:r w:rsidRPr="007A237B">
        <w:rPr>
          <w:rFonts w:ascii="Calibri" w:hAnsi="Calibri"/>
        </w:rPr>
        <w:t>]</w:t>
      </w:r>
    </w:p>
    <w:p w:rsidR="00C16334" w:rsidRDefault="00C16334" w:rsidP="00C16334">
      <w:pPr>
        <w:pStyle w:val="ListParagraph"/>
        <w:numPr>
          <w:ilvl w:val="0"/>
          <w:numId w:val="5"/>
        </w:numPr>
        <w:rPr>
          <w:rFonts w:ascii="Calibri" w:hAnsi="Calibri"/>
        </w:rPr>
      </w:pPr>
      <w:r w:rsidRPr="00A25F0E">
        <w:rPr>
          <w:rFonts w:ascii="Calibri" w:hAnsi="Calibri"/>
        </w:rPr>
        <w:t>discipline specific taxonomies are key drivers for robust semantics [</w:t>
      </w:r>
      <w:r w:rsidRPr="006549C8">
        <w:rPr>
          <w:rFonts w:ascii="Calibri" w:hAnsi="Calibri"/>
          <w:i/>
        </w:rPr>
        <w:t>we have a mini taxonomy driving the PSL website organization</w:t>
      </w:r>
      <w:r w:rsidRPr="00A25F0E">
        <w:rPr>
          <w:rFonts w:ascii="Calibri" w:hAnsi="Calibri"/>
        </w:rPr>
        <w:t>]; multiple taxonomies for related fields seen as opportunity to enrich multi-disciplinary discovery and navi</w:t>
      </w:r>
      <w:r>
        <w:rPr>
          <w:rFonts w:ascii="Calibri" w:hAnsi="Calibri"/>
        </w:rPr>
        <w:t>gating changing research areas</w:t>
      </w:r>
      <w:r w:rsidRPr="00A25F0E">
        <w:rPr>
          <w:rFonts w:ascii="Calibri" w:hAnsi="Calibri"/>
        </w:rPr>
        <w:t xml:space="preserve">; critical not to focus on one-size fits all for this deeper layer of discovery and use case studies need to drive this </w:t>
      </w:r>
    </w:p>
    <w:p w:rsidR="00C16334" w:rsidRDefault="00C16334" w:rsidP="00C16334">
      <w:pPr>
        <w:pStyle w:val="ListParagraph"/>
        <w:numPr>
          <w:ilvl w:val="0"/>
          <w:numId w:val="5"/>
        </w:numPr>
        <w:rPr>
          <w:rFonts w:ascii="Calibri" w:hAnsi="Calibri"/>
        </w:rPr>
      </w:pPr>
      <w:r w:rsidRPr="00A25F0E">
        <w:rPr>
          <w:rFonts w:ascii="Calibri" w:hAnsi="Calibri"/>
        </w:rPr>
        <w:t xml:space="preserve">integration is unavoidable, networks are how the world is increasingly working, get content and metadata out as broadly as possible </w:t>
      </w:r>
      <w:r>
        <w:rPr>
          <w:rFonts w:ascii="Calibri" w:hAnsi="Calibri"/>
        </w:rPr>
        <w:t xml:space="preserve">and </w:t>
      </w:r>
      <w:r w:rsidRPr="00A25F0E">
        <w:rPr>
          <w:rFonts w:ascii="Calibri" w:hAnsi="Calibri"/>
        </w:rPr>
        <w:t>as flexible as possible so users can discover</w:t>
      </w:r>
      <w:r>
        <w:rPr>
          <w:rFonts w:ascii="Calibri" w:hAnsi="Calibri"/>
        </w:rPr>
        <w:t xml:space="preserve"> it</w:t>
      </w:r>
      <w:r w:rsidRPr="00A25F0E">
        <w:rPr>
          <w:rFonts w:ascii="Calibri" w:hAnsi="Calibri"/>
        </w:rPr>
        <w:t xml:space="preserve"> when and how they want [</w:t>
      </w:r>
      <w:r w:rsidRPr="006549C8">
        <w:rPr>
          <w:rFonts w:ascii="Calibri" w:hAnsi="Calibri"/>
          <w:i/>
        </w:rPr>
        <w:t>like a city, so many shops and people can find pretty much anything they want</w:t>
      </w:r>
      <w:r>
        <w:rPr>
          <w:rFonts w:ascii="Calibri" w:hAnsi="Calibri"/>
        </w:rPr>
        <w:t>]</w:t>
      </w:r>
    </w:p>
    <w:p w:rsidR="00C16334" w:rsidRPr="007A237B" w:rsidRDefault="00C16334" w:rsidP="00C16334">
      <w:pPr>
        <w:pStyle w:val="ListParagraph"/>
        <w:numPr>
          <w:ilvl w:val="0"/>
          <w:numId w:val="5"/>
        </w:numPr>
        <w:rPr>
          <w:rFonts w:ascii="Calibri" w:hAnsi="Calibri"/>
        </w:rPr>
      </w:pPr>
      <w:r w:rsidRPr="007A237B">
        <w:rPr>
          <w:rFonts w:ascii="Calibri" w:hAnsi="Calibri"/>
        </w:rPr>
        <w:t xml:space="preserve">all agreed that measuring success or impact is important somehow, they are all in business after all, but wide variety of focus in presentations on using benchmarks and baselines, looking at holes or </w:t>
      </w:r>
      <w:r>
        <w:rPr>
          <w:rFonts w:ascii="Calibri" w:hAnsi="Calibri"/>
        </w:rPr>
        <w:t xml:space="preserve">gaps – ie what isn’t working, </w:t>
      </w:r>
      <w:r w:rsidRPr="007A237B">
        <w:rPr>
          <w:rFonts w:ascii="Calibri" w:hAnsi="Calibri"/>
        </w:rPr>
        <w:t>this is where user needs aren’t getting met.</w:t>
      </w:r>
    </w:p>
    <w:p w:rsidR="00C16334" w:rsidRPr="007A237B" w:rsidRDefault="00C16334" w:rsidP="00C16334">
      <w:pPr>
        <w:pStyle w:val="ListParagraph"/>
        <w:numPr>
          <w:ilvl w:val="0"/>
          <w:numId w:val="5"/>
        </w:numPr>
        <w:rPr>
          <w:rFonts w:ascii="Calibri" w:hAnsi="Calibri"/>
        </w:rPr>
      </w:pPr>
      <w:r w:rsidRPr="007A237B">
        <w:rPr>
          <w:rFonts w:ascii="Calibri" w:hAnsi="Calibri"/>
        </w:rPr>
        <w:t>recommenda</w:t>
      </w:r>
      <w:r>
        <w:rPr>
          <w:rFonts w:ascii="Calibri" w:hAnsi="Calibri"/>
        </w:rPr>
        <w:t>tions for small publishers (</w:t>
      </w:r>
      <w:r w:rsidRPr="007A237B">
        <w:rPr>
          <w:rFonts w:ascii="Calibri" w:hAnsi="Calibri"/>
        </w:rPr>
        <w:t>libraries can take some tips from these too!</w:t>
      </w:r>
      <w:r>
        <w:rPr>
          <w:rFonts w:ascii="Calibri" w:hAnsi="Calibri"/>
        </w:rPr>
        <w:t xml:space="preserve">): </w:t>
      </w:r>
      <w:r w:rsidRPr="007A237B">
        <w:rPr>
          <w:rFonts w:ascii="Calibri" w:hAnsi="Calibri"/>
        </w:rPr>
        <w:t xml:space="preserve">metadata investment at the hub of opportunity; look for taxonomies that match users; leverage authors – </w:t>
      </w:r>
      <w:r w:rsidRPr="00A25F0E">
        <w:rPr>
          <w:rFonts w:ascii="Calibri" w:hAnsi="Calibri"/>
        </w:rPr>
        <w:t>who</w:t>
      </w:r>
      <w:r w:rsidRPr="007A237B">
        <w:rPr>
          <w:rFonts w:ascii="Calibri" w:hAnsi="Calibri"/>
          <w:color w:val="FF0000"/>
        </w:rPr>
        <w:t xml:space="preserve"> </w:t>
      </w:r>
      <w:r w:rsidRPr="007A237B">
        <w:rPr>
          <w:rFonts w:ascii="Calibri" w:hAnsi="Calibri"/>
        </w:rPr>
        <w:t xml:space="preserve">can generate metadata and </w:t>
      </w:r>
      <w:r w:rsidRPr="00A25F0E">
        <w:rPr>
          <w:rFonts w:ascii="Calibri" w:hAnsi="Calibri"/>
        </w:rPr>
        <w:t>are</w:t>
      </w:r>
      <w:r w:rsidRPr="007A237B">
        <w:rPr>
          <w:rFonts w:ascii="Calibri" w:hAnsi="Calibri"/>
        </w:rPr>
        <w:t xml:space="preserve"> the best awareness tool for good content </w:t>
      </w:r>
      <w:r>
        <w:rPr>
          <w:rFonts w:ascii="Calibri" w:hAnsi="Calibri"/>
        </w:rPr>
        <w:t>in addition to</w:t>
      </w:r>
      <w:r w:rsidRPr="007A237B">
        <w:rPr>
          <w:rFonts w:ascii="Calibri" w:hAnsi="Calibri"/>
        </w:rPr>
        <w:t xml:space="preserve"> libraries; get</w:t>
      </w:r>
      <w:r>
        <w:rPr>
          <w:rFonts w:ascii="Calibri" w:hAnsi="Calibri"/>
        </w:rPr>
        <w:t xml:space="preserve"> connected into the</w:t>
      </w:r>
      <w:r w:rsidRPr="007A237B">
        <w:rPr>
          <w:rFonts w:ascii="Calibri" w:hAnsi="Calibri"/>
        </w:rPr>
        <w:t xml:space="preserve"> ecosystem</w:t>
      </w:r>
      <w:r>
        <w:rPr>
          <w:rFonts w:ascii="Calibri" w:hAnsi="Calibri"/>
        </w:rPr>
        <w:t xml:space="preserve"> </w:t>
      </w:r>
      <w:r w:rsidRPr="007A237B">
        <w:rPr>
          <w:rFonts w:ascii="Calibri" w:hAnsi="Calibri"/>
        </w:rPr>
        <w:t>where users are; start small and robust and build on success; it can be ok to be an innovation follower in an area you are small, you can leverage the R&amp;D effor</w:t>
      </w:r>
      <w:r>
        <w:rPr>
          <w:rFonts w:ascii="Calibri" w:hAnsi="Calibri"/>
        </w:rPr>
        <w:t>ts of bigger programs through</w:t>
      </w:r>
      <w:r w:rsidRPr="007A237B">
        <w:rPr>
          <w:rFonts w:ascii="Calibri" w:hAnsi="Calibri"/>
        </w:rPr>
        <w:t xml:space="preserve"> many free reports (like ITHAKA); get data technology strategist</w:t>
      </w:r>
      <w:r>
        <w:rPr>
          <w:rFonts w:ascii="Calibri" w:hAnsi="Calibri"/>
        </w:rPr>
        <w:t xml:space="preserve">s who knows the industry and are </w:t>
      </w:r>
      <w:r w:rsidRPr="007A237B">
        <w:rPr>
          <w:rFonts w:ascii="Calibri" w:hAnsi="Calibri"/>
        </w:rPr>
        <w:t xml:space="preserve">paying attention and involve them in business decisions; think tangibly – especially know how to identify success and </w:t>
      </w:r>
      <w:r w:rsidRPr="007A237B">
        <w:rPr>
          <w:rFonts w:ascii="Calibri" w:hAnsi="Calibri"/>
          <w:u w:val="single"/>
        </w:rPr>
        <w:t>act</w:t>
      </w:r>
      <w:r w:rsidRPr="007A237B">
        <w:rPr>
          <w:rFonts w:ascii="Calibri" w:hAnsi="Calibri"/>
        </w:rPr>
        <w:t xml:space="preserve"> on it</w:t>
      </w:r>
    </w:p>
    <w:p w:rsidR="00C16334" w:rsidRDefault="00C16334" w:rsidP="00C16334">
      <w:pPr>
        <w:rPr>
          <w:rFonts w:ascii="Calibri" w:hAnsi="Calibri"/>
        </w:rPr>
      </w:pPr>
      <w:r>
        <w:rPr>
          <w:rFonts w:ascii="Calibri" w:hAnsi="Calibri"/>
        </w:rPr>
        <w:t>Leah: these recommendations gave me a flavor of where the industry is going and how libraries can work with this – I REALLY want to think collaboration not competition – we do not have the resources to tackle this at either breadth or depth necessary, Google and publishers can potentially do great at things at the basic and middle layers, libraries are at the top layer – local customized and specialized support for the specialized foci of the university and impacting the research of individual faculty and the learning of individual students.  We need these partners at the top of the academy elite.</w:t>
      </w:r>
    </w:p>
    <w:p w:rsidR="00C16334" w:rsidRPr="00A25F0E" w:rsidRDefault="00C16334" w:rsidP="00C16334">
      <w:pPr>
        <w:rPr>
          <w:rFonts w:ascii="Calibri" w:hAnsi="Calibri"/>
          <w:u w:val="single"/>
        </w:rPr>
      </w:pPr>
      <w:r w:rsidRPr="00A25F0E">
        <w:rPr>
          <w:rFonts w:ascii="Calibri" w:hAnsi="Calibri"/>
          <w:u w:val="single"/>
        </w:rPr>
        <w:t>Reader Referral Start-Ups on Discovery</w:t>
      </w:r>
    </w:p>
    <w:p w:rsidR="00C16334" w:rsidRDefault="00C16334" w:rsidP="00C16334">
      <w:pPr>
        <w:rPr>
          <w:rFonts w:ascii="Calibri" w:hAnsi="Calibri"/>
        </w:rPr>
      </w:pPr>
      <w:r>
        <w:rPr>
          <w:rFonts w:ascii="Calibri" w:hAnsi="Calibri"/>
        </w:rPr>
        <w:t>GoodReads, Mendeley, Eigenfactor</w:t>
      </w:r>
    </w:p>
    <w:p w:rsidR="00C16334" w:rsidRPr="00A25F0E" w:rsidRDefault="00C16334" w:rsidP="00C16334">
      <w:pPr>
        <w:pStyle w:val="ListParagraph"/>
        <w:numPr>
          <w:ilvl w:val="0"/>
          <w:numId w:val="6"/>
        </w:numPr>
        <w:rPr>
          <w:rFonts w:ascii="Calibri" w:hAnsi="Calibri"/>
        </w:rPr>
      </w:pPr>
      <w:r>
        <w:rPr>
          <w:rFonts w:ascii="Calibri" w:hAnsi="Calibri"/>
        </w:rPr>
        <w:t>all started by</w:t>
      </w:r>
      <w:r w:rsidRPr="00A25F0E">
        <w:rPr>
          <w:rFonts w:ascii="Calibri" w:hAnsi="Calibri"/>
        </w:rPr>
        <w:t xml:space="preserve"> frustrated students as a way to find </w:t>
      </w:r>
      <w:r>
        <w:rPr>
          <w:rFonts w:ascii="Calibri" w:hAnsi="Calibri"/>
        </w:rPr>
        <w:t>things better among the deluge</w:t>
      </w:r>
    </w:p>
    <w:p w:rsidR="00C16334" w:rsidRPr="00A25F0E" w:rsidRDefault="00C16334" w:rsidP="00C16334">
      <w:pPr>
        <w:pStyle w:val="ListParagraph"/>
        <w:numPr>
          <w:ilvl w:val="0"/>
          <w:numId w:val="6"/>
        </w:numPr>
        <w:rPr>
          <w:rFonts w:ascii="Calibri" w:hAnsi="Calibri"/>
        </w:rPr>
      </w:pPr>
      <w:r w:rsidRPr="00A25F0E">
        <w:rPr>
          <w:rFonts w:ascii="Calibri" w:hAnsi="Calibri"/>
        </w:rPr>
        <w:t>user engagement, interactive, all start-ups and new but indicating future users support needs</w:t>
      </w:r>
    </w:p>
    <w:p w:rsidR="00C16334" w:rsidRPr="00A25F0E" w:rsidRDefault="00C16334" w:rsidP="00C16334">
      <w:pPr>
        <w:pStyle w:val="ListParagraph"/>
        <w:numPr>
          <w:ilvl w:val="0"/>
          <w:numId w:val="6"/>
        </w:numPr>
        <w:rPr>
          <w:rFonts w:ascii="Calibri" w:hAnsi="Calibri"/>
        </w:rPr>
      </w:pPr>
      <w:r w:rsidRPr="00A25F0E">
        <w:rPr>
          <w:rFonts w:ascii="Calibri" w:hAnsi="Calibri"/>
        </w:rPr>
        <w:t xml:space="preserve">iterative development based on endless variety of usage metrics, </w:t>
      </w:r>
      <w:r>
        <w:rPr>
          <w:rFonts w:ascii="Calibri" w:hAnsi="Calibri"/>
        </w:rPr>
        <w:t xml:space="preserve">continuously </w:t>
      </w:r>
      <w:r w:rsidRPr="00A25F0E">
        <w:rPr>
          <w:rFonts w:ascii="Calibri" w:hAnsi="Calibri"/>
        </w:rPr>
        <w:t>try</w:t>
      </w:r>
      <w:r>
        <w:rPr>
          <w:rFonts w:ascii="Calibri" w:hAnsi="Calibri"/>
        </w:rPr>
        <w:t>ing</w:t>
      </w:r>
      <w:r w:rsidRPr="00A25F0E">
        <w:rPr>
          <w:rFonts w:ascii="Calibri" w:hAnsi="Calibri"/>
        </w:rPr>
        <w:t xml:space="preserve"> new changes, watch</w:t>
      </w:r>
      <w:r>
        <w:rPr>
          <w:rFonts w:ascii="Calibri" w:hAnsi="Calibri"/>
        </w:rPr>
        <w:t>ing</w:t>
      </w:r>
      <w:r w:rsidRPr="00A25F0E">
        <w:rPr>
          <w:rFonts w:ascii="Calibri" w:hAnsi="Calibri"/>
        </w:rPr>
        <w:t xml:space="preserve"> user r</w:t>
      </w:r>
      <w:r>
        <w:rPr>
          <w:rFonts w:ascii="Calibri" w:hAnsi="Calibri"/>
        </w:rPr>
        <w:t>esponse and input via comments (</w:t>
      </w:r>
      <w:r w:rsidRPr="00A25F0E">
        <w:rPr>
          <w:rFonts w:ascii="Calibri" w:hAnsi="Calibri"/>
        </w:rPr>
        <w:t>similar to Google’s usage &amp; input development strategy</w:t>
      </w:r>
      <w:r>
        <w:rPr>
          <w:rFonts w:ascii="Calibri" w:hAnsi="Calibri"/>
        </w:rPr>
        <w:t>)</w:t>
      </w:r>
    </w:p>
    <w:p w:rsidR="00C16334" w:rsidRPr="00A25F0E" w:rsidRDefault="00C16334" w:rsidP="00C16334">
      <w:pPr>
        <w:pStyle w:val="ListParagraph"/>
        <w:numPr>
          <w:ilvl w:val="0"/>
          <w:numId w:val="6"/>
        </w:numPr>
        <w:rPr>
          <w:rFonts w:ascii="Calibri" w:hAnsi="Calibri"/>
        </w:rPr>
      </w:pPr>
      <w:r w:rsidRPr="00A25F0E">
        <w:rPr>
          <w:rFonts w:ascii="Calibri" w:hAnsi="Calibri"/>
        </w:rPr>
        <w:t>efficiencies and responsiveness through networks inherent in their various materials (authors, citations, contextual referrals, user tags, trends)</w:t>
      </w:r>
    </w:p>
    <w:p w:rsidR="00C16334" w:rsidRDefault="00C16334" w:rsidP="00C16334">
      <w:pPr>
        <w:rPr>
          <w:rFonts w:ascii="Calibri" w:hAnsi="Calibri"/>
        </w:rPr>
      </w:pPr>
      <w:r>
        <w:rPr>
          <w:rFonts w:ascii="Calibri" w:hAnsi="Calibri"/>
        </w:rPr>
        <w:t xml:space="preserve">Leah: lots more notes on specific features: Mendeley of specific interest b/c potential 2CUL collaboration with chemistry faculty on iTools; Mendeley also working on mash-ups with data on </w:t>
      </w:r>
      <w:r>
        <w:rPr>
          <w:rFonts w:ascii="Calibri" w:hAnsi="Calibri"/>
        </w:rPr>
        <w:lastRenderedPageBreak/>
        <w:t>chemical compounds (from ChemSpider hosted by RSC, I’ve worked with the ChemSpider founder through ACS, great project)</w:t>
      </w:r>
    </w:p>
    <w:p w:rsidR="00C16334" w:rsidRDefault="00C16334" w:rsidP="00C16334">
      <w:pPr>
        <w:rPr>
          <w:rFonts w:ascii="Calibri" w:hAnsi="Calibri"/>
          <w:u w:val="single"/>
        </w:rPr>
      </w:pPr>
      <w:r w:rsidRPr="00226A99">
        <w:rPr>
          <w:rFonts w:ascii="Calibri" w:hAnsi="Calibri"/>
          <w:u w:val="single"/>
        </w:rPr>
        <w:t>Library Futures on Discovery</w:t>
      </w:r>
    </w:p>
    <w:p w:rsidR="00C16334" w:rsidRDefault="00C16334" w:rsidP="00C16334">
      <w:pPr>
        <w:pStyle w:val="ListParagraph"/>
        <w:numPr>
          <w:ilvl w:val="0"/>
          <w:numId w:val="7"/>
        </w:numPr>
        <w:rPr>
          <w:rFonts w:ascii="Calibri" w:hAnsi="Calibri"/>
        </w:rPr>
      </w:pPr>
      <w:r>
        <w:rPr>
          <w:rFonts w:ascii="Calibri" w:hAnsi="Calibri"/>
        </w:rPr>
        <w:t>ITHAKA S + R Faculty Survey 2009 review, considering how to be strategic in response to findings [</w:t>
      </w:r>
      <w:r w:rsidRPr="005B0128">
        <w:rPr>
          <w:rFonts w:ascii="Calibri" w:hAnsi="Calibri"/>
          <w:i/>
        </w:rPr>
        <w:t>Roger emphasized competitive environment for discovery, but I see it as cooperative, we don’t have the resources of Google or even most of the scholarly publishers to manage and develop all the tools and content, we can get at more tables with these players to ensure functional developments, such as good metadata export, that we can build on in the local environments of our users</w:t>
      </w:r>
      <w:r>
        <w:rPr>
          <w:rFonts w:ascii="Calibri" w:hAnsi="Calibri"/>
        </w:rPr>
        <w:t>]</w:t>
      </w:r>
    </w:p>
    <w:p w:rsidR="00C16334" w:rsidRPr="005B0128" w:rsidRDefault="00C16334" w:rsidP="00C16334">
      <w:pPr>
        <w:pStyle w:val="ListParagraph"/>
        <w:numPr>
          <w:ilvl w:val="0"/>
          <w:numId w:val="7"/>
        </w:numPr>
        <w:rPr>
          <w:rFonts w:ascii="Calibri" w:hAnsi="Calibri"/>
        </w:rPr>
      </w:pPr>
      <w:r w:rsidRPr="00226A99">
        <w:rPr>
          <w:rFonts w:ascii="Calibri" w:hAnsi="Calibri"/>
        </w:rPr>
        <w:t xml:space="preserve">UNC </w:t>
      </w:r>
      <w:r>
        <w:rPr>
          <w:rFonts w:ascii="Calibri" w:hAnsi="Calibri"/>
        </w:rPr>
        <w:t xml:space="preserve">Library </w:t>
      </w:r>
      <w:r w:rsidRPr="00226A99">
        <w:rPr>
          <w:rFonts w:ascii="Calibri" w:hAnsi="Calibri"/>
        </w:rPr>
        <w:t>focus on change of attitudes at university libraries to be more dynamic and with the users</w:t>
      </w:r>
      <w:r>
        <w:rPr>
          <w:rFonts w:ascii="Calibri" w:hAnsi="Calibri"/>
        </w:rPr>
        <w:t xml:space="preserve">, it’s not just about technology or resources, Google has both and still challenged by poor searching, our greatest challenge is the inertia of </w:t>
      </w:r>
      <w:r w:rsidRPr="005B0128">
        <w:rPr>
          <w:rFonts w:ascii="Calibri" w:hAnsi="Calibri"/>
        </w:rPr>
        <w:t xml:space="preserve">the university </w:t>
      </w:r>
      <w:r>
        <w:rPr>
          <w:rFonts w:ascii="Calibri" w:hAnsi="Calibri"/>
        </w:rPr>
        <w:t>machine</w:t>
      </w:r>
    </w:p>
    <w:p w:rsidR="00C16334" w:rsidRDefault="00C16334" w:rsidP="00C16334">
      <w:pPr>
        <w:pStyle w:val="ListParagraph"/>
        <w:numPr>
          <w:ilvl w:val="0"/>
          <w:numId w:val="7"/>
        </w:numPr>
        <w:rPr>
          <w:rFonts w:ascii="Calibri" w:hAnsi="Calibri"/>
        </w:rPr>
      </w:pPr>
      <w:r w:rsidRPr="00226A99">
        <w:rPr>
          <w:rFonts w:ascii="Calibri" w:hAnsi="Calibri"/>
        </w:rPr>
        <w:t>ERIAL key project on undergraduate</w:t>
      </w:r>
      <w:r>
        <w:rPr>
          <w:rFonts w:ascii="Calibri" w:hAnsi="Calibri"/>
        </w:rPr>
        <w:t xml:space="preserve"> student information discovery behavior related to their schoolwork, 5 universities and colleges, 600 participants, 9 data collection methods, analyzed and presented by anthropologist [</w:t>
      </w:r>
      <w:r w:rsidRPr="005B0128">
        <w:rPr>
          <w:rFonts w:ascii="Calibri" w:hAnsi="Calibri"/>
          <w:i/>
        </w:rPr>
        <w:t>similar to U. Rochester work on a larger scale</w:t>
      </w:r>
      <w:r>
        <w:rPr>
          <w:rFonts w:ascii="Calibri" w:hAnsi="Calibri"/>
        </w:rPr>
        <w:t>]</w:t>
      </w:r>
    </w:p>
    <w:p w:rsidR="00C16334" w:rsidRDefault="00C16334" w:rsidP="00C16334">
      <w:pPr>
        <w:pStyle w:val="ListParagraph"/>
        <w:numPr>
          <w:ilvl w:val="1"/>
          <w:numId w:val="7"/>
        </w:numPr>
        <w:rPr>
          <w:rFonts w:ascii="Calibri" w:hAnsi="Calibri"/>
        </w:rPr>
      </w:pPr>
      <w:r>
        <w:rPr>
          <w:rFonts w:ascii="Calibri" w:hAnsi="Calibri"/>
        </w:rPr>
        <w:t>Because Google works so well, it allows students to use poor search techniques and they don’t have the skills to realize quality of results</w:t>
      </w:r>
    </w:p>
    <w:p w:rsidR="00C16334" w:rsidRDefault="00C16334" w:rsidP="00C16334">
      <w:pPr>
        <w:pStyle w:val="ListParagraph"/>
        <w:numPr>
          <w:ilvl w:val="1"/>
          <w:numId w:val="7"/>
        </w:numPr>
        <w:rPr>
          <w:rFonts w:ascii="Calibri" w:hAnsi="Calibri"/>
        </w:rPr>
      </w:pPr>
      <w:r>
        <w:rPr>
          <w:rFonts w:ascii="Calibri" w:hAnsi="Calibri"/>
        </w:rPr>
        <w:t>Searching approaches are embedded in social processes &amp; relationships, mostly through peers and mentors, these are key to introducing librarians</w:t>
      </w:r>
    </w:p>
    <w:p w:rsidR="00C16334" w:rsidRPr="00B26CAA" w:rsidRDefault="00C16334" w:rsidP="00C16334">
      <w:pPr>
        <w:pStyle w:val="ListParagraph"/>
        <w:numPr>
          <w:ilvl w:val="1"/>
          <w:numId w:val="7"/>
        </w:numPr>
        <w:rPr>
          <w:rFonts w:ascii="Calibri" w:hAnsi="Calibri"/>
        </w:rPr>
      </w:pPr>
      <w:r>
        <w:rPr>
          <w:rFonts w:ascii="Calibri" w:hAnsi="Calibri"/>
        </w:rPr>
        <w:t>lots more notes &amp; handout [</w:t>
      </w:r>
      <w:r w:rsidRPr="00B26CAA">
        <w:rPr>
          <w:rFonts w:ascii="Calibri" w:hAnsi="Calibri"/>
          <w:i/>
        </w:rPr>
        <w:t>some data on graduate students, will talk more directly</w:t>
      </w:r>
      <w:r w:rsidRPr="00B26CAA">
        <w:rPr>
          <w:rFonts w:ascii="Calibri" w:hAnsi="Calibri"/>
        </w:rPr>
        <w:t>]</w:t>
      </w:r>
    </w:p>
    <w:p w:rsidR="00C16334" w:rsidRPr="00226A99" w:rsidRDefault="00C16334" w:rsidP="00C16334">
      <w:pPr>
        <w:pStyle w:val="ListParagraph"/>
        <w:numPr>
          <w:ilvl w:val="0"/>
          <w:numId w:val="7"/>
        </w:numPr>
        <w:rPr>
          <w:rFonts w:ascii="Calibri" w:hAnsi="Calibri"/>
        </w:rPr>
      </w:pPr>
      <w:r w:rsidRPr="00226A99">
        <w:rPr>
          <w:rFonts w:ascii="Calibri" w:hAnsi="Calibri"/>
        </w:rPr>
        <w:t xml:space="preserve">VIVO good example of using ontologies with people data </w:t>
      </w:r>
      <w:r>
        <w:rPr>
          <w:rFonts w:ascii="Calibri" w:hAnsi="Calibri"/>
        </w:rPr>
        <w:t xml:space="preserve"> [</w:t>
      </w:r>
      <w:r w:rsidRPr="00B26CAA">
        <w:rPr>
          <w:rFonts w:ascii="Calibri" w:hAnsi="Calibri"/>
          <w:i/>
        </w:rPr>
        <w:t>followed up with Elly about additional features – theses pull has great potential</w:t>
      </w:r>
      <w:r w:rsidRPr="00226A99">
        <w:rPr>
          <w:rFonts w:ascii="Calibri" w:hAnsi="Calibri"/>
        </w:rPr>
        <w:t>]</w:t>
      </w:r>
    </w:p>
    <w:p w:rsidR="00C16334" w:rsidRDefault="00C16334" w:rsidP="00C16334">
      <w:pPr>
        <w:rPr>
          <w:rFonts w:ascii="Calibri" w:hAnsi="Calibri"/>
        </w:rPr>
      </w:pPr>
      <w:r w:rsidRPr="00226A99">
        <w:rPr>
          <w:rFonts w:ascii="Calibri" w:hAnsi="Calibri"/>
          <w:u w:val="single"/>
        </w:rPr>
        <w:t>Take-Away</w:t>
      </w:r>
      <w:r>
        <w:rPr>
          <w:rFonts w:ascii="Calibri" w:hAnsi="Calibri"/>
          <w:u w:val="single"/>
        </w:rPr>
        <w:t xml:space="preserve">s </w:t>
      </w:r>
      <w:r>
        <w:rPr>
          <w:rFonts w:ascii="Calibri" w:hAnsi="Calibri"/>
        </w:rPr>
        <w:t>– panelists &amp; audience</w:t>
      </w:r>
    </w:p>
    <w:p w:rsidR="00C16334" w:rsidRPr="00226A99" w:rsidRDefault="00C16334" w:rsidP="00C16334">
      <w:pPr>
        <w:pStyle w:val="ListParagraph"/>
        <w:numPr>
          <w:ilvl w:val="0"/>
          <w:numId w:val="8"/>
        </w:numPr>
        <w:rPr>
          <w:rFonts w:ascii="Calibri" w:hAnsi="Calibri"/>
        </w:rPr>
      </w:pPr>
      <w:r w:rsidRPr="00226A99">
        <w:rPr>
          <w:rFonts w:ascii="Calibri" w:hAnsi="Calibri"/>
        </w:rPr>
        <w:t>know what doesn’t work and drop it and proceed to tackle the gap</w:t>
      </w:r>
      <w:r>
        <w:rPr>
          <w:rFonts w:ascii="Calibri" w:hAnsi="Calibri"/>
        </w:rPr>
        <w:t xml:space="preserve"> [</w:t>
      </w:r>
      <w:r w:rsidRPr="002250BD">
        <w:rPr>
          <w:rFonts w:ascii="Calibri" w:hAnsi="Calibri"/>
          <w:i/>
        </w:rPr>
        <w:t>PSL old model</w:t>
      </w:r>
      <w:r>
        <w:rPr>
          <w:rFonts w:ascii="Calibri" w:hAnsi="Calibri"/>
        </w:rPr>
        <w:t>]</w:t>
      </w:r>
    </w:p>
    <w:p w:rsidR="00C16334" w:rsidRPr="00226A99" w:rsidRDefault="00C16334" w:rsidP="00C16334">
      <w:pPr>
        <w:pStyle w:val="ListParagraph"/>
        <w:numPr>
          <w:ilvl w:val="0"/>
          <w:numId w:val="8"/>
        </w:numPr>
        <w:rPr>
          <w:rFonts w:ascii="Calibri" w:hAnsi="Calibri"/>
        </w:rPr>
      </w:pPr>
      <w:r w:rsidRPr="00226A99">
        <w:rPr>
          <w:rFonts w:ascii="Calibri" w:hAnsi="Calibri"/>
        </w:rPr>
        <w:t>Google struggles with poor user behavior like all of us</w:t>
      </w:r>
      <w:r>
        <w:rPr>
          <w:rFonts w:ascii="Calibri" w:hAnsi="Calibri"/>
        </w:rPr>
        <w:t>,</w:t>
      </w:r>
      <w:r w:rsidRPr="00226A99">
        <w:rPr>
          <w:rFonts w:ascii="Calibri" w:hAnsi="Calibri"/>
        </w:rPr>
        <w:t xml:space="preserve"> and believes it can be fixed</w:t>
      </w:r>
    </w:p>
    <w:p w:rsidR="00C16334" w:rsidRPr="00226A99" w:rsidRDefault="00C16334" w:rsidP="00C16334">
      <w:pPr>
        <w:pStyle w:val="ListParagraph"/>
        <w:numPr>
          <w:ilvl w:val="0"/>
          <w:numId w:val="8"/>
        </w:numPr>
        <w:rPr>
          <w:rFonts w:ascii="Calibri" w:hAnsi="Calibri"/>
        </w:rPr>
      </w:pPr>
      <w:r w:rsidRPr="00226A99">
        <w:rPr>
          <w:rFonts w:ascii="Calibri" w:hAnsi="Calibri"/>
        </w:rPr>
        <w:t>Google believes in training</w:t>
      </w:r>
    </w:p>
    <w:p w:rsidR="00C16334" w:rsidRPr="00226A99" w:rsidRDefault="00C16334" w:rsidP="00C16334">
      <w:pPr>
        <w:pStyle w:val="ListParagraph"/>
        <w:numPr>
          <w:ilvl w:val="0"/>
          <w:numId w:val="8"/>
        </w:numPr>
        <w:rPr>
          <w:rFonts w:ascii="Calibri" w:hAnsi="Calibri"/>
        </w:rPr>
      </w:pPr>
      <w:r w:rsidRPr="00226A99">
        <w:rPr>
          <w:rFonts w:ascii="Calibri" w:hAnsi="Calibri"/>
        </w:rPr>
        <w:t>Google can’t extract as much metadata as publishers and libraries generate</w:t>
      </w:r>
    </w:p>
    <w:p w:rsidR="00C16334" w:rsidRPr="00226A99" w:rsidRDefault="00C16334" w:rsidP="00C16334">
      <w:pPr>
        <w:pStyle w:val="ListParagraph"/>
        <w:numPr>
          <w:ilvl w:val="0"/>
          <w:numId w:val="8"/>
        </w:numPr>
        <w:rPr>
          <w:rFonts w:ascii="Calibri" w:hAnsi="Calibri"/>
        </w:rPr>
      </w:pPr>
      <w:r w:rsidRPr="00226A99">
        <w:rPr>
          <w:rFonts w:ascii="Calibri" w:hAnsi="Calibri"/>
        </w:rPr>
        <w:t>Power of social networks and weighted searches</w:t>
      </w:r>
    </w:p>
    <w:p w:rsidR="00C16334" w:rsidRPr="00226A99" w:rsidRDefault="00C16334" w:rsidP="00C16334">
      <w:pPr>
        <w:pStyle w:val="ListParagraph"/>
        <w:numPr>
          <w:ilvl w:val="0"/>
          <w:numId w:val="8"/>
        </w:numPr>
        <w:rPr>
          <w:rFonts w:ascii="Calibri" w:hAnsi="Calibri"/>
        </w:rPr>
      </w:pPr>
      <w:r w:rsidRPr="00226A99">
        <w:rPr>
          <w:rFonts w:ascii="Calibri" w:hAnsi="Calibri"/>
        </w:rPr>
        <w:t>Focus</w:t>
      </w:r>
      <w:r>
        <w:rPr>
          <w:rFonts w:ascii="Calibri" w:hAnsi="Calibri"/>
        </w:rPr>
        <w:t>ing</w:t>
      </w:r>
      <w:r w:rsidRPr="00226A99">
        <w:rPr>
          <w:rFonts w:ascii="Calibri" w:hAnsi="Calibri"/>
        </w:rPr>
        <w:t xml:space="preserve"> on </w:t>
      </w:r>
      <w:r>
        <w:rPr>
          <w:rFonts w:ascii="Calibri" w:hAnsi="Calibri"/>
        </w:rPr>
        <w:t xml:space="preserve">the </w:t>
      </w:r>
      <w:r w:rsidRPr="00226A99">
        <w:rPr>
          <w:rFonts w:ascii="Calibri" w:hAnsi="Calibri"/>
        </w:rPr>
        <w:t>academic sector</w:t>
      </w:r>
      <w:r>
        <w:rPr>
          <w:rFonts w:ascii="Calibri" w:hAnsi="Calibri"/>
        </w:rPr>
        <w:t xml:space="preserve"> changes the landscape with additional layers of publishers and libraries</w:t>
      </w:r>
      <w:r w:rsidRPr="00226A99">
        <w:rPr>
          <w:rFonts w:ascii="Calibri" w:hAnsi="Calibri"/>
        </w:rPr>
        <w:t>, how can publishers and libraries tap into academic social structures and networks</w:t>
      </w:r>
    </w:p>
    <w:p w:rsidR="00C16334" w:rsidRPr="00226A99" w:rsidRDefault="00C16334" w:rsidP="00C16334">
      <w:pPr>
        <w:pStyle w:val="ListParagraph"/>
        <w:numPr>
          <w:ilvl w:val="0"/>
          <w:numId w:val="8"/>
        </w:numPr>
        <w:rPr>
          <w:rFonts w:ascii="Calibri" w:hAnsi="Calibri"/>
        </w:rPr>
      </w:pPr>
      <w:r w:rsidRPr="00226A99">
        <w:rPr>
          <w:rFonts w:ascii="Calibri" w:hAnsi="Calibri"/>
        </w:rPr>
        <w:t xml:space="preserve">Discipline is a predictor of searching in Google- scholars have discipline knowledge to use a variety of sources, students need </w:t>
      </w:r>
      <w:r>
        <w:rPr>
          <w:rFonts w:ascii="Calibri" w:hAnsi="Calibri"/>
        </w:rPr>
        <w:t>exposure to</w:t>
      </w:r>
      <w:r w:rsidRPr="00226A99">
        <w:rPr>
          <w:rFonts w:ascii="Calibri" w:hAnsi="Calibri"/>
        </w:rPr>
        <w:t xml:space="preserve"> di</w:t>
      </w:r>
      <w:r>
        <w:rPr>
          <w:rFonts w:ascii="Calibri" w:hAnsi="Calibri"/>
        </w:rPr>
        <w:t>scipline rich stuff to become better searchers</w:t>
      </w:r>
    </w:p>
    <w:p w:rsidR="00C16334" w:rsidRPr="00226A99" w:rsidRDefault="00C16334" w:rsidP="00C16334">
      <w:pPr>
        <w:pStyle w:val="ListParagraph"/>
        <w:numPr>
          <w:ilvl w:val="0"/>
          <w:numId w:val="8"/>
        </w:numPr>
        <w:rPr>
          <w:rFonts w:ascii="Calibri" w:hAnsi="Calibri"/>
        </w:rPr>
      </w:pPr>
      <w:r>
        <w:rPr>
          <w:rFonts w:ascii="Calibri" w:hAnsi="Calibri"/>
        </w:rPr>
        <w:t>This type of learning is</w:t>
      </w:r>
      <w:r w:rsidRPr="00226A99">
        <w:rPr>
          <w:rFonts w:ascii="Calibri" w:hAnsi="Calibri"/>
        </w:rPr>
        <w:t xml:space="preserve"> at the core of the university mission, how do we demonstrate the payoffs for students so they rise above “good enough” and enrich themselves? </w:t>
      </w:r>
      <w:r>
        <w:rPr>
          <w:rFonts w:ascii="Calibri" w:hAnsi="Calibri"/>
        </w:rPr>
        <w:t>&gt;&gt;&gt;</w:t>
      </w:r>
      <w:r w:rsidRPr="00226A99">
        <w:rPr>
          <w:rFonts w:ascii="Calibri" w:hAnsi="Calibri"/>
        </w:rPr>
        <w:t>change the definition of “good enough”</w:t>
      </w:r>
      <w:r>
        <w:rPr>
          <w:rFonts w:ascii="Calibri" w:hAnsi="Calibri"/>
        </w:rPr>
        <w:t xml:space="preserve"> [</w:t>
      </w:r>
      <w:r w:rsidRPr="005204DE">
        <w:rPr>
          <w:rFonts w:ascii="Calibri" w:hAnsi="Calibri"/>
          <w:i/>
        </w:rPr>
        <w:t>translate this into more rigorous assignments, the essence of our ICI program</w:t>
      </w:r>
      <w:r>
        <w:rPr>
          <w:rFonts w:ascii="Calibri" w:hAnsi="Calibri"/>
        </w:rPr>
        <w:t>]</w:t>
      </w:r>
    </w:p>
    <w:p w:rsidR="00C16334" w:rsidRDefault="00C16334" w:rsidP="00C16334">
      <w:pPr>
        <w:pStyle w:val="ListParagraph"/>
        <w:numPr>
          <w:ilvl w:val="0"/>
          <w:numId w:val="8"/>
        </w:numPr>
        <w:rPr>
          <w:rFonts w:ascii="Calibri" w:hAnsi="Calibri"/>
        </w:rPr>
      </w:pPr>
      <w:r>
        <w:rPr>
          <w:rFonts w:ascii="Calibri" w:hAnsi="Calibri"/>
        </w:rPr>
        <w:t>Single</w:t>
      </w:r>
      <w:r w:rsidRPr="00226A99">
        <w:rPr>
          <w:rFonts w:ascii="Calibri" w:hAnsi="Calibri"/>
        </w:rPr>
        <w:t xml:space="preserve"> librarian</w:t>
      </w:r>
      <w:r>
        <w:rPr>
          <w:rFonts w:ascii="Calibri" w:hAnsi="Calibri"/>
        </w:rPr>
        <w:t>s</w:t>
      </w:r>
      <w:r w:rsidRPr="00226A99">
        <w:rPr>
          <w:rFonts w:ascii="Calibri" w:hAnsi="Calibri"/>
        </w:rPr>
        <w:t xml:space="preserve"> teaching doesn’t feel </w:t>
      </w:r>
      <w:r>
        <w:rPr>
          <w:rFonts w:ascii="Calibri" w:hAnsi="Calibri"/>
        </w:rPr>
        <w:t>scalable</w:t>
      </w:r>
      <w:r w:rsidRPr="00226A99">
        <w:rPr>
          <w:rFonts w:ascii="Calibri" w:hAnsi="Calibri"/>
        </w:rPr>
        <w:t xml:space="preserve"> compared to large scale </w:t>
      </w:r>
      <w:r>
        <w:rPr>
          <w:rFonts w:ascii="Calibri" w:hAnsi="Calibri"/>
        </w:rPr>
        <w:t xml:space="preserve">information dissemination </w:t>
      </w:r>
      <w:r w:rsidRPr="00226A99">
        <w:rPr>
          <w:rFonts w:ascii="Calibri" w:hAnsi="Calibri"/>
        </w:rPr>
        <w:t xml:space="preserve">efforts from Google and publishers – but consider the effort appropriate to your layer of information, libraries </w:t>
      </w:r>
      <w:r>
        <w:rPr>
          <w:rFonts w:ascii="Calibri" w:hAnsi="Calibri"/>
        </w:rPr>
        <w:t xml:space="preserve">are </w:t>
      </w:r>
      <w:r w:rsidRPr="00226A99">
        <w:rPr>
          <w:rFonts w:ascii="Calibri" w:hAnsi="Calibri"/>
        </w:rPr>
        <w:t xml:space="preserve">the top </w:t>
      </w:r>
      <w:r>
        <w:rPr>
          <w:rFonts w:ascii="Calibri" w:hAnsi="Calibri"/>
        </w:rPr>
        <w:t>layer focusing on individual institutions and researchers</w:t>
      </w:r>
    </w:p>
    <w:p w:rsidR="00C16334" w:rsidRPr="00226A99" w:rsidRDefault="00C16334" w:rsidP="00C16334">
      <w:pPr>
        <w:pStyle w:val="ListParagraph"/>
        <w:numPr>
          <w:ilvl w:val="0"/>
          <w:numId w:val="8"/>
        </w:numPr>
        <w:rPr>
          <w:rFonts w:ascii="Calibri" w:hAnsi="Calibri"/>
        </w:rPr>
      </w:pPr>
      <w:r w:rsidRPr="00226A99">
        <w:rPr>
          <w:rFonts w:ascii="Calibri" w:hAnsi="Calibri"/>
        </w:rPr>
        <w:t xml:space="preserve">Google has learned that </w:t>
      </w:r>
      <w:r>
        <w:rPr>
          <w:rFonts w:ascii="Calibri" w:hAnsi="Calibri"/>
        </w:rPr>
        <w:t xml:space="preserve">effective </w:t>
      </w:r>
      <w:r w:rsidRPr="00226A99">
        <w:rPr>
          <w:rFonts w:ascii="Calibri" w:hAnsi="Calibri"/>
        </w:rPr>
        <w:t>change is</w:t>
      </w:r>
      <w:r>
        <w:rPr>
          <w:rFonts w:ascii="Calibri" w:hAnsi="Calibri"/>
        </w:rPr>
        <w:t xml:space="preserve"> incremental, this should apply to our approach</w:t>
      </w:r>
      <w:r w:rsidRPr="00226A99">
        <w:rPr>
          <w:rFonts w:ascii="Calibri" w:hAnsi="Calibri"/>
        </w:rPr>
        <w:t xml:space="preserve"> as well</w:t>
      </w:r>
    </w:p>
    <w:p w:rsidR="0076787A" w:rsidRDefault="0076787A" w:rsidP="0076787A">
      <w:pPr>
        <w:spacing w:after="0"/>
      </w:pPr>
    </w:p>
    <w:sectPr w:rsidR="0076787A" w:rsidSect="0047081F">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9DE" w:rsidRDefault="003479DE" w:rsidP="00C338CE">
      <w:pPr>
        <w:spacing w:after="0" w:line="240" w:lineRule="auto"/>
      </w:pPr>
      <w:r>
        <w:separator/>
      </w:r>
    </w:p>
  </w:endnote>
  <w:endnote w:type="continuationSeparator" w:id="0">
    <w:p w:rsidR="003479DE" w:rsidRDefault="003479DE" w:rsidP="00C338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906407"/>
      <w:docPartObj>
        <w:docPartGallery w:val="Page Numbers (Bottom of Page)"/>
        <w:docPartUnique/>
      </w:docPartObj>
    </w:sdtPr>
    <w:sdtEndPr>
      <w:rPr>
        <w:color w:val="7F7F7F" w:themeColor="background1" w:themeShade="7F"/>
        <w:spacing w:val="60"/>
      </w:rPr>
    </w:sdtEndPr>
    <w:sdtContent>
      <w:p w:rsidR="00C338CE" w:rsidRDefault="00382B49">
        <w:pPr>
          <w:pStyle w:val="Footer"/>
          <w:pBdr>
            <w:top w:val="single" w:sz="4" w:space="1" w:color="D9D9D9" w:themeColor="background1" w:themeShade="D9"/>
          </w:pBdr>
          <w:jc w:val="right"/>
        </w:pPr>
        <w:fldSimple w:instr=" PAGE   \* MERGEFORMAT ">
          <w:r w:rsidR="00CB482D">
            <w:rPr>
              <w:noProof/>
            </w:rPr>
            <w:t>2</w:t>
          </w:r>
        </w:fldSimple>
        <w:r w:rsidR="00C338CE">
          <w:t xml:space="preserve"> | </w:t>
        </w:r>
        <w:r w:rsidR="00C338CE">
          <w:rPr>
            <w:color w:val="7F7F7F" w:themeColor="background1" w:themeShade="7F"/>
            <w:spacing w:val="60"/>
          </w:rPr>
          <w:t>Page</w:t>
        </w:r>
      </w:p>
    </w:sdtContent>
  </w:sdt>
  <w:p w:rsidR="00C338CE" w:rsidRDefault="00C338C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9DE" w:rsidRDefault="003479DE" w:rsidP="00C338CE">
      <w:pPr>
        <w:spacing w:after="0" w:line="240" w:lineRule="auto"/>
      </w:pPr>
      <w:r>
        <w:separator/>
      </w:r>
    </w:p>
  </w:footnote>
  <w:footnote w:type="continuationSeparator" w:id="0">
    <w:p w:rsidR="003479DE" w:rsidRDefault="003479DE" w:rsidP="00C338C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77A2F"/>
    <w:multiLevelType w:val="hybridMultilevel"/>
    <w:tmpl w:val="4044C6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7451DAC"/>
    <w:multiLevelType w:val="hybridMultilevel"/>
    <w:tmpl w:val="11B0D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09F5CC0"/>
    <w:multiLevelType w:val="hybridMultilevel"/>
    <w:tmpl w:val="0706B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056F99"/>
    <w:multiLevelType w:val="hybridMultilevel"/>
    <w:tmpl w:val="0846D3A2"/>
    <w:lvl w:ilvl="0" w:tplc="0409000F">
      <w:start w:val="1"/>
      <w:numFmt w:val="decimal"/>
      <w:lvlText w:val="%1."/>
      <w:lvlJc w:val="left"/>
      <w:pPr>
        <w:ind w:left="360" w:hanging="360"/>
      </w:pPr>
    </w:lvl>
    <w:lvl w:ilvl="1" w:tplc="CF6C07E2">
      <w:start w:val="1"/>
      <w:numFmt w:val="lowerLetter"/>
      <w:lvlText w:val="%2."/>
      <w:lvlJc w:val="left"/>
      <w:pPr>
        <w:ind w:left="72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A02041A"/>
    <w:multiLevelType w:val="hybridMultilevel"/>
    <w:tmpl w:val="2B5268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B2E678D"/>
    <w:multiLevelType w:val="hybridMultilevel"/>
    <w:tmpl w:val="8CDA198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BB157E"/>
    <w:multiLevelType w:val="hybridMultilevel"/>
    <w:tmpl w:val="7598D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C374DA2"/>
    <w:multiLevelType w:val="hybridMultilevel"/>
    <w:tmpl w:val="0D8E5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CFB34C0"/>
    <w:multiLevelType w:val="hybridMultilevel"/>
    <w:tmpl w:val="E2DEEA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F8E7C88"/>
    <w:multiLevelType w:val="hybridMultilevel"/>
    <w:tmpl w:val="915E63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455270B"/>
    <w:multiLevelType w:val="hybridMultilevel"/>
    <w:tmpl w:val="0F081E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6387939"/>
    <w:multiLevelType w:val="hybridMultilevel"/>
    <w:tmpl w:val="9086C8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6D6A453C"/>
    <w:multiLevelType w:val="hybridMultilevel"/>
    <w:tmpl w:val="C0F07296"/>
    <w:lvl w:ilvl="0" w:tplc="0409000F">
      <w:start w:val="1"/>
      <w:numFmt w:val="decimal"/>
      <w:lvlText w:val="%1."/>
      <w:lvlJc w:val="left"/>
      <w:pPr>
        <w:ind w:left="360" w:hanging="360"/>
      </w:pPr>
    </w:lvl>
    <w:lvl w:ilvl="1" w:tplc="522AA7C8">
      <w:start w:val="1"/>
      <w:numFmt w:val="lowerLetter"/>
      <w:lvlText w:val="%2."/>
      <w:lvlJc w:val="left"/>
      <w:pPr>
        <w:ind w:left="72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2975D76"/>
    <w:multiLevelType w:val="hybridMultilevel"/>
    <w:tmpl w:val="7F2C50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739742F3"/>
    <w:multiLevelType w:val="hybridMultilevel"/>
    <w:tmpl w:val="50EE429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6"/>
  </w:num>
  <w:num w:numId="3">
    <w:abstractNumId w:val="9"/>
  </w:num>
  <w:num w:numId="4">
    <w:abstractNumId w:val="14"/>
  </w:num>
  <w:num w:numId="5">
    <w:abstractNumId w:val="13"/>
  </w:num>
  <w:num w:numId="6">
    <w:abstractNumId w:val="4"/>
  </w:num>
  <w:num w:numId="7">
    <w:abstractNumId w:val="10"/>
  </w:num>
  <w:num w:numId="8">
    <w:abstractNumId w:val="1"/>
  </w:num>
  <w:num w:numId="9">
    <w:abstractNumId w:val="0"/>
  </w:num>
  <w:num w:numId="10">
    <w:abstractNumId w:val="3"/>
  </w:num>
  <w:num w:numId="11">
    <w:abstractNumId w:val="12"/>
  </w:num>
  <w:num w:numId="12">
    <w:abstractNumId w:val="8"/>
  </w:num>
  <w:num w:numId="13">
    <w:abstractNumId w:val="11"/>
  </w:num>
  <w:num w:numId="14">
    <w:abstractNumId w:val="2"/>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42822"/>
    <w:rsid w:val="00052D90"/>
    <w:rsid w:val="000547DF"/>
    <w:rsid w:val="000A60C8"/>
    <w:rsid w:val="000C477D"/>
    <w:rsid w:val="00206BA9"/>
    <w:rsid w:val="0030417C"/>
    <w:rsid w:val="003479DE"/>
    <w:rsid w:val="00382B49"/>
    <w:rsid w:val="0047081F"/>
    <w:rsid w:val="004D788C"/>
    <w:rsid w:val="00542822"/>
    <w:rsid w:val="0058764C"/>
    <w:rsid w:val="0060203F"/>
    <w:rsid w:val="00654C1E"/>
    <w:rsid w:val="007038E8"/>
    <w:rsid w:val="0076787A"/>
    <w:rsid w:val="007E5056"/>
    <w:rsid w:val="0082190F"/>
    <w:rsid w:val="0089261E"/>
    <w:rsid w:val="008F7A31"/>
    <w:rsid w:val="00961731"/>
    <w:rsid w:val="009E34D3"/>
    <w:rsid w:val="00A0606D"/>
    <w:rsid w:val="00A22B2A"/>
    <w:rsid w:val="00A74582"/>
    <w:rsid w:val="00BC5E6D"/>
    <w:rsid w:val="00C16334"/>
    <w:rsid w:val="00C338CE"/>
    <w:rsid w:val="00C353D4"/>
    <w:rsid w:val="00CB482D"/>
    <w:rsid w:val="00CC274A"/>
    <w:rsid w:val="00D02F74"/>
    <w:rsid w:val="00D91C12"/>
    <w:rsid w:val="00DD1AAC"/>
    <w:rsid w:val="00E00460"/>
    <w:rsid w:val="00E02018"/>
    <w:rsid w:val="00E02F0E"/>
    <w:rsid w:val="00F42011"/>
    <w:rsid w:val="00F537AF"/>
    <w:rsid w:val="00F70047"/>
    <w:rsid w:val="00FF42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081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2822"/>
    <w:pPr>
      <w:ind w:left="720"/>
      <w:contextualSpacing/>
    </w:pPr>
  </w:style>
  <w:style w:type="paragraph" w:styleId="Header">
    <w:name w:val="header"/>
    <w:basedOn w:val="Normal"/>
    <w:link w:val="HeaderChar"/>
    <w:uiPriority w:val="99"/>
    <w:semiHidden/>
    <w:unhideWhenUsed/>
    <w:rsid w:val="00C338C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338CE"/>
  </w:style>
  <w:style w:type="paragraph" w:styleId="Footer">
    <w:name w:val="footer"/>
    <w:basedOn w:val="Normal"/>
    <w:link w:val="FooterChar"/>
    <w:uiPriority w:val="99"/>
    <w:unhideWhenUsed/>
    <w:rsid w:val="00C338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38CE"/>
  </w:style>
  <w:style w:type="paragraph" w:styleId="BalloonText">
    <w:name w:val="Balloon Text"/>
    <w:basedOn w:val="Normal"/>
    <w:link w:val="BalloonTextChar"/>
    <w:uiPriority w:val="99"/>
    <w:semiHidden/>
    <w:unhideWhenUsed/>
    <w:rsid w:val="008F7A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7A3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D3907-F401-4137-B5C0-F9B0E3317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3260</Words>
  <Characters>18586</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Image: Staff, 1-16-09</Company>
  <LinksUpToDate>false</LinksUpToDate>
  <CharactersWithSpaces>21803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LibUser</dc:creator>
  <cp:keywords/>
  <dc:description/>
  <cp:lastModifiedBy>tiffany howe</cp:lastModifiedBy>
  <cp:revision>2</cp:revision>
  <dcterms:created xsi:type="dcterms:W3CDTF">2010-10-26T14:26:00Z</dcterms:created>
  <dcterms:modified xsi:type="dcterms:W3CDTF">2010-10-26T14:26:00Z</dcterms:modified>
</cp:coreProperties>
</file>