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9833A5">
      <w:r>
        <w:t>Breed-specific pro-inflammatory cytokine production as a predisposing factor for susceptibility to sepsis in the dog</w:t>
      </w:r>
    </w:p>
    <w:p w:rsidR="009833A5" w:rsidRDefault="009833A5">
      <w:proofErr w:type="spellStart"/>
      <w:r>
        <w:t>Nemzek</w:t>
      </w:r>
      <w:proofErr w:type="spellEnd"/>
      <w:r>
        <w:t xml:space="preserve"> et al, JVECC 17 (4). 2007, </w:t>
      </w:r>
      <w:proofErr w:type="spellStart"/>
      <w:r>
        <w:t>pp</w:t>
      </w:r>
      <w:proofErr w:type="spellEnd"/>
      <w:r>
        <w:t xml:space="preserve"> 368-372</w:t>
      </w:r>
    </w:p>
    <w:p w:rsidR="009833A5" w:rsidRDefault="009833A5"/>
    <w:p w:rsidR="009833A5" w:rsidRDefault="009833A5" w:rsidP="009833A5">
      <w:pPr>
        <w:pStyle w:val="ListParagraph"/>
        <w:numPr>
          <w:ilvl w:val="0"/>
          <w:numId w:val="1"/>
        </w:numPr>
      </w:pPr>
      <w:r>
        <w:t xml:space="preserve">Based on the article by </w:t>
      </w:r>
      <w:proofErr w:type="spellStart"/>
      <w:r>
        <w:t>Nemzek</w:t>
      </w:r>
      <w:proofErr w:type="spellEnd"/>
      <w:r>
        <w:t xml:space="preserve"> et al in JVECC 2007, which pro-inflammatory cytokine has higher elevations in dogs with a higher risk for </w:t>
      </w:r>
      <w:proofErr w:type="spellStart"/>
      <w:r>
        <w:t>parvoviral</w:t>
      </w:r>
      <w:proofErr w:type="spellEnd"/>
      <w:r>
        <w:t xml:space="preserve"> enteritis when compared to mixed breed dogs?</w:t>
      </w:r>
    </w:p>
    <w:p w:rsidR="009833A5" w:rsidRDefault="009833A5" w:rsidP="009833A5"/>
    <w:p w:rsidR="009833A5" w:rsidRDefault="009833A5" w:rsidP="009833A5"/>
    <w:p w:rsidR="009833A5" w:rsidRDefault="009833A5" w:rsidP="009833A5"/>
    <w:p w:rsidR="009833A5" w:rsidRDefault="009833A5" w:rsidP="009833A5">
      <w:pPr>
        <w:pStyle w:val="ListParagraph"/>
        <w:numPr>
          <w:ilvl w:val="0"/>
          <w:numId w:val="1"/>
        </w:numPr>
      </w:pPr>
      <w:r>
        <w:t xml:space="preserve">True/False: Both monocyte numbers and function are different between those breeds with a higher risk for </w:t>
      </w:r>
      <w:proofErr w:type="spellStart"/>
      <w:r>
        <w:t>parvoviral</w:t>
      </w:r>
      <w:proofErr w:type="spellEnd"/>
      <w:r>
        <w:t xml:space="preserve"> enteritis and mixed breed dogs.</w:t>
      </w:r>
    </w:p>
    <w:p w:rsidR="009833A5" w:rsidRDefault="009833A5" w:rsidP="009833A5"/>
    <w:p w:rsidR="009833A5" w:rsidRDefault="009833A5" w:rsidP="009833A5"/>
    <w:p w:rsidR="009833A5" w:rsidRDefault="009833A5" w:rsidP="009833A5"/>
    <w:p w:rsidR="009833A5" w:rsidRDefault="009833A5" w:rsidP="009833A5">
      <w:pPr>
        <w:pStyle w:val="ListParagraph"/>
        <w:numPr>
          <w:ilvl w:val="0"/>
          <w:numId w:val="1"/>
        </w:numPr>
      </w:pPr>
      <w:r>
        <w:t xml:space="preserve">What is the proposed </w:t>
      </w:r>
      <w:proofErr w:type="spellStart"/>
      <w:r>
        <w:t>explanantion</w:t>
      </w:r>
      <w:proofErr w:type="spellEnd"/>
      <w:r>
        <w:t xml:space="preserve"> that </w:t>
      </w:r>
      <w:proofErr w:type="spellStart"/>
      <w:r>
        <w:t>Nemzek</w:t>
      </w:r>
      <w:proofErr w:type="spellEnd"/>
      <w:r>
        <w:t xml:space="preserve"> et al in JVECC 2007 outline for the lack of a difference in IL-6 concentrations between breeds with a higher risk for </w:t>
      </w:r>
      <w:proofErr w:type="spellStart"/>
      <w:r>
        <w:t>parvovirl</w:t>
      </w:r>
      <w:proofErr w:type="spellEnd"/>
      <w:r>
        <w:t xml:space="preserve"> enteritis and mixed breed dogs?</w:t>
      </w:r>
    </w:p>
    <w:p w:rsidR="009833A5" w:rsidRDefault="009833A5" w:rsidP="009833A5">
      <w:pPr>
        <w:ind w:left="360"/>
      </w:pPr>
    </w:p>
    <w:p w:rsidR="009833A5" w:rsidRDefault="009833A5" w:rsidP="009833A5">
      <w:pPr>
        <w:ind w:left="360"/>
      </w:pPr>
    </w:p>
    <w:p w:rsidR="009833A5" w:rsidRDefault="009833A5" w:rsidP="009833A5">
      <w:pPr>
        <w:ind w:left="360"/>
      </w:pPr>
    </w:p>
    <w:p w:rsidR="009833A5" w:rsidRDefault="009833A5" w:rsidP="009833A5">
      <w:pPr>
        <w:pStyle w:val="ListParagraph"/>
        <w:numPr>
          <w:ilvl w:val="0"/>
          <w:numId w:val="1"/>
        </w:numPr>
      </w:pPr>
      <w:r>
        <w:t xml:space="preserve">Which sex of dogs greater than 6 months of age has twice the risk of developing natural </w:t>
      </w:r>
      <w:proofErr w:type="spellStart"/>
      <w:r>
        <w:t>parvoviral</w:t>
      </w:r>
      <w:proofErr w:type="spellEnd"/>
      <w:r>
        <w:t xml:space="preserve"> infections?  Why?</w:t>
      </w:r>
    </w:p>
    <w:p w:rsidR="009833A5" w:rsidRDefault="009833A5" w:rsidP="009833A5">
      <w:pPr>
        <w:ind w:left="360"/>
      </w:pPr>
    </w:p>
    <w:p w:rsidR="009833A5" w:rsidRDefault="009833A5" w:rsidP="009833A5">
      <w:pPr>
        <w:ind w:left="360"/>
      </w:pPr>
    </w:p>
    <w:p w:rsidR="009833A5" w:rsidRDefault="009833A5" w:rsidP="009833A5">
      <w:pPr>
        <w:ind w:left="360"/>
      </w:pPr>
    </w:p>
    <w:p w:rsidR="009833A5" w:rsidRDefault="009833A5" w:rsidP="001849E2">
      <w:pPr>
        <w:pStyle w:val="ListParagraph"/>
        <w:numPr>
          <w:ilvl w:val="0"/>
          <w:numId w:val="1"/>
        </w:numPr>
      </w:pPr>
      <w:r>
        <w:t xml:space="preserve">T/F: In the study by </w:t>
      </w:r>
      <w:proofErr w:type="spellStart"/>
      <w:r>
        <w:t>Nemzek</w:t>
      </w:r>
      <w:proofErr w:type="spellEnd"/>
      <w:r>
        <w:t xml:space="preserve"> et al in JVECC 2007, Dobermans, </w:t>
      </w:r>
      <w:proofErr w:type="spellStart"/>
      <w:r>
        <w:t>rottweilers</w:t>
      </w:r>
      <w:proofErr w:type="spellEnd"/>
      <w:r>
        <w:t xml:space="preserve"> and </w:t>
      </w:r>
      <w:proofErr w:type="spellStart"/>
      <w:r>
        <w:t>pitbulls</w:t>
      </w:r>
      <w:proofErr w:type="spellEnd"/>
      <w:r>
        <w:t xml:space="preserve"> were demonstrated to have higher TNF-alpha concentrations than mixed breed dogs when challenged with in vitro LPS.</w:t>
      </w:r>
    </w:p>
    <w:p w:rsidR="001849E2" w:rsidRDefault="001849E2" w:rsidP="001849E2">
      <w:pPr>
        <w:pStyle w:val="ListParagraph"/>
      </w:pPr>
      <w:bookmarkStart w:id="0" w:name="_GoBack"/>
      <w:bookmarkEnd w:id="0"/>
    </w:p>
    <w:sectPr w:rsidR="001849E2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A1EC6"/>
    <w:multiLevelType w:val="hybridMultilevel"/>
    <w:tmpl w:val="83084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A5"/>
    <w:rsid w:val="001849E2"/>
    <w:rsid w:val="009833A5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3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885</Characters>
  <Application>Microsoft Macintosh Word</Application>
  <DocSecurity>0</DocSecurity>
  <Lines>7</Lines>
  <Paragraphs>2</Paragraphs>
  <ScaleCrop>false</ScaleCrop>
  <Company>Cornell University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2011-08-11T18:33:00Z</dcterms:created>
  <dcterms:modified xsi:type="dcterms:W3CDTF">2011-08-11T18:44:00Z</dcterms:modified>
</cp:coreProperties>
</file>