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6AC468" w14:textId="77777777" w:rsidR="00D46B93" w:rsidRDefault="00B41A90">
      <w:r>
        <w:t>Inhibition and Facilitation at Synapses</w:t>
      </w:r>
    </w:p>
    <w:p w14:paraId="66FD9635" w14:textId="77777777" w:rsidR="00B41A90" w:rsidRDefault="00B41A90">
      <w:r>
        <w:tab/>
        <w:t>Direct and Indirect Inhibition</w:t>
      </w:r>
    </w:p>
    <w:p w14:paraId="29785396" w14:textId="77777777" w:rsidR="00B41A90" w:rsidRDefault="00B41A90">
      <w:r>
        <w:tab/>
      </w:r>
      <w:r>
        <w:tab/>
        <w:t>Inhibition can be postsynaptic or presynaptic</w:t>
      </w:r>
    </w:p>
    <w:p w14:paraId="082B5D4A" w14:textId="77777777" w:rsidR="00B41A90" w:rsidRDefault="00B41A90">
      <w:r>
        <w:tab/>
      </w:r>
      <w:r>
        <w:tab/>
      </w:r>
      <w:r>
        <w:tab/>
        <w:t>Postsynaptic inhibition during the course of an inhibitory post-</w:t>
      </w:r>
    </w:p>
    <w:p w14:paraId="02A6916A" w14:textId="77777777" w:rsidR="00B41A90" w:rsidRDefault="00B41A90" w:rsidP="00B41A90">
      <w:pPr>
        <w:ind w:left="2160"/>
      </w:pPr>
      <w:proofErr w:type="gramStart"/>
      <w:r>
        <w:t>synaptic</w:t>
      </w:r>
      <w:proofErr w:type="gramEnd"/>
      <w:r>
        <w:t xml:space="preserve"> potential is direct inhibition (b/c not a consequence of previous discharges of the postsynaptic neuron)</w:t>
      </w:r>
    </w:p>
    <w:p w14:paraId="4B254575" w14:textId="77777777" w:rsidR="00B41A90" w:rsidRDefault="00B41A90" w:rsidP="00B41A90">
      <w:pPr>
        <w:ind w:left="2160"/>
      </w:pPr>
      <w:r>
        <w:t>Various forms of indirect inhibition occur (d/t effects of previous postsynaptic neuron discharge)</w:t>
      </w:r>
    </w:p>
    <w:p w14:paraId="6FE66AF3" w14:textId="77777777" w:rsidR="00B41A90" w:rsidRDefault="00B41A90" w:rsidP="00B41A90">
      <w:r>
        <w:tab/>
        <w:t>Postsynaptic Inhibition in the Spinal Cord</w:t>
      </w:r>
    </w:p>
    <w:p w14:paraId="75A1EE20" w14:textId="77777777" w:rsidR="00B41A90" w:rsidRDefault="00B41A90" w:rsidP="00B41A90">
      <w:r>
        <w:tab/>
      </w:r>
      <w:r>
        <w:tab/>
        <w:t xml:space="preserve">Impulses in the afferent supply from muscle stretch receptors cause </w:t>
      </w:r>
    </w:p>
    <w:p w14:paraId="60393995" w14:textId="77777777" w:rsidR="00B41A90" w:rsidRDefault="00B41A90" w:rsidP="00B41A90">
      <w:pPr>
        <w:ind w:left="720" w:firstLine="720"/>
      </w:pPr>
      <w:proofErr w:type="gramStart"/>
      <w:r>
        <w:t>excitatory</w:t>
      </w:r>
      <w:proofErr w:type="gramEnd"/>
      <w:r>
        <w:t xml:space="preserve"> post-synaptic potentials</w:t>
      </w:r>
    </w:p>
    <w:p w14:paraId="0E6301FE" w14:textId="77777777" w:rsidR="00B41A90" w:rsidRDefault="00B41A90" w:rsidP="00B41A90">
      <w:r>
        <w:tab/>
      </w:r>
      <w:r>
        <w:tab/>
      </w:r>
      <w:r>
        <w:tab/>
        <w:t xml:space="preserve">With summation get propagation in postsynaptic motor </w:t>
      </w:r>
    </w:p>
    <w:p w14:paraId="0750203A" w14:textId="77777777" w:rsidR="00B41A90" w:rsidRDefault="00B41A90" w:rsidP="00B41A90">
      <w:pPr>
        <w:ind w:left="1440" w:firstLine="720"/>
      </w:pPr>
      <w:proofErr w:type="gramStart"/>
      <w:r>
        <w:t>neurons</w:t>
      </w:r>
      <w:proofErr w:type="gramEnd"/>
    </w:p>
    <w:p w14:paraId="27F11854" w14:textId="77777777" w:rsidR="00B41A90" w:rsidRDefault="00B41A90" w:rsidP="00B41A90">
      <w:r>
        <w:tab/>
      </w:r>
      <w:r>
        <w:tab/>
      </w:r>
      <w:r>
        <w:tab/>
        <w:t xml:space="preserve">IPSPs are produced in motor neurons supplying antagonistic </w:t>
      </w:r>
    </w:p>
    <w:p w14:paraId="673F1E63" w14:textId="77777777" w:rsidR="00B41A90" w:rsidRDefault="00B41A90" w:rsidP="00B41A90">
      <w:pPr>
        <w:ind w:left="1440" w:firstLine="720"/>
      </w:pPr>
      <w:proofErr w:type="gramStart"/>
      <w:r>
        <w:t>muscles</w:t>
      </w:r>
      <w:proofErr w:type="gramEnd"/>
      <w:r>
        <w:tab/>
      </w:r>
      <w:r>
        <w:tab/>
      </w:r>
    </w:p>
    <w:p w14:paraId="7B7DADED" w14:textId="77777777" w:rsidR="00B41A90" w:rsidRDefault="00B41A90" w:rsidP="00B41A90">
      <w:pPr>
        <w:ind w:left="1440" w:firstLine="720"/>
      </w:pPr>
      <w:r>
        <w:t xml:space="preserve">Interneurons secrete glycine at synapses on motor neurons </w:t>
      </w:r>
    </w:p>
    <w:p w14:paraId="1F8667DE" w14:textId="77777777" w:rsidR="00B41A90" w:rsidRDefault="00B41A90" w:rsidP="00B41A90">
      <w:pPr>
        <w:ind w:left="1440" w:firstLine="720"/>
      </w:pPr>
      <w:proofErr w:type="gramStart"/>
      <w:r>
        <w:t>that</w:t>
      </w:r>
      <w:proofErr w:type="gramEnd"/>
      <w:r>
        <w:t xml:space="preserve"> supply the antagonist muscles</w:t>
      </w:r>
    </w:p>
    <w:p w14:paraId="024B726A" w14:textId="77777777" w:rsidR="00B41A90" w:rsidRDefault="00B41A90" w:rsidP="00B41A90">
      <w:pPr>
        <w:ind w:left="1440" w:firstLine="720"/>
      </w:pPr>
      <w:r>
        <w:t>Therefore, reciprocal innervation</w:t>
      </w:r>
    </w:p>
    <w:p w14:paraId="2370F9EB" w14:textId="77777777" w:rsidR="00B41A90" w:rsidRDefault="00B41A90" w:rsidP="00B41A90">
      <w:r>
        <w:tab/>
        <w:t>Presynaptic Inhibition and Facilitation</w:t>
      </w:r>
    </w:p>
    <w:p w14:paraId="403062B2" w14:textId="77777777" w:rsidR="00B41A90" w:rsidRDefault="00B41A90" w:rsidP="00B41A90">
      <w:r>
        <w:tab/>
      </w:r>
      <w:r>
        <w:tab/>
        <w:t xml:space="preserve">Mediated by neurons that end on excitatory endings, forming </w:t>
      </w:r>
    </w:p>
    <w:p w14:paraId="1B472B98" w14:textId="77777777" w:rsidR="00B41A90" w:rsidRDefault="00B41A90" w:rsidP="00B41A90">
      <w:pPr>
        <w:ind w:left="720" w:firstLine="720"/>
      </w:pPr>
      <w:proofErr w:type="spellStart"/>
      <w:proofErr w:type="gramStart"/>
      <w:r>
        <w:t>axoaxonal</w:t>
      </w:r>
      <w:proofErr w:type="spellEnd"/>
      <w:proofErr w:type="gramEnd"/>
      <w:r>
        <w:t xml:space="preserve"> synapses</w:t>
      </w:r>
    </w:p>
    <w:p w14:paraId="14603366" w14:textId="77777777" w:rsidR="00B41A90" w:rsidRDefault="00B41A90" w:rsidP="00B41A90">
      <w:pPr>
        <w:ind w:left="720" w:firstLine="720"/>
      </w:pPr>
      <w:r>
        <w:t>Mechanisms:</w:t>
      </w:r>
    </w:p>
    <w:p w14:paraId="49A086FA" w14:textId="77777777" w:rsidR="00B41A90" w:rsidRDefault="00B41A90" w:rsidP="00B41A90">
      <w:pPr>
        <w:pStyle w:val="ListParagraph"/>
        <w:numPr>
          <w:ilvl w:val="0"/>
          <w:numId w:val="1"/>
        </w:numPr>
      </w:pPr>
      <w:r>
        <w:t xml:space="preserve">Activation of presynaptic receptors increases </w:t>
      </w:r>
      <w:proofErr w:type="spellStart"/>
      <w:r>
        <w:t>Cl</w:t>
      </w:r>
      <w:proofErr w:type="spellEnd"/>
      <w:r>
        <w:t xml:space="preserve"> conductance--- decreasing size of action potentials</w:t>
      </w:r>
    </w:p>
    <w:p w14:paraId="2E670421" w14:textId="77777777" w:rsidR="00B41A90" w:rsidRDefault="00B41A90" w:rsidP="00B41A90">
      <w:pPr>
        <w:pStyle w:val="ListParagraph"/>
        <w:numPr>
          <w:ilvl w:val="0"/>
          <w:numId w:val="1"/>
        </w:numPr>
      </w:pPr>
      <w:r>
        <w:t xml:space="preserve">Reduces </w:t>
      </w:r>
      <w:proofErr w:type="spellStart"/>
      <w:r>
        <w:t>Ca</w:t>
      </w:r>
      <w:proofErr w:type="spellEnd"/>
      <w:r>
        <w:t xml:space="preserve"> entry and therefore decreases </w:t>
      </w:r>
      <w:proofErr w:type="spellStart"/>
      <w:r>
        <w:t>amt</w:t>
      </w:r>
      <w:proofErr w:type="spellEnd"/>
      <w:r>
        <w:t xml:space="preserve"> excitatory NT released</w:t>
      </w:r>
    </w:p>
    <w:p w14:paraId="411641A0" w14:textId="77777777" w:rsidR="00B41A90" w:rsidRDefault="00B41A90" w:rsidP="00B41A90">
      <w:pPr>
        <w:pStyle w:val="ListParagraph"/>
        <w:numPr>
          <w:ilvl w:val="0"/>
          <w:numId w:val="1"/>
        </w:numPr>
      </w:pPr>
      <w:r>
        <w:t xml:space="preserve">Voltage gated K channels opened---K efflux decreases </w:t>
      </w:r>
      <w:proofErr w:type="spellStart"/>
      <w:r>
        <w:t>Ca</w:t>
      </w:r>
      <w:proofErr w:type="spellEnd"/>
      <w:r>
        <w:t xml:space="preserve"> influx</w:t>
      </w:r>
    </w:p>
    <w:p w14:paraId="0DE07696" w14:textId="77777777" w:rsidR="00B41A90" w:rsidRDefault="00B41A90" w:rsidP="00B41A90">
      <w:pPr>
        <w:pStyle w:val="ListParagraph"/>
        <w:numPr>
          <w:ilvl w:val="0"/>
          <w:numId w:val="1"/>
        </w:numPr>
      </w:pPr>
      <w:r>
        <w:t xml:space="preserve">Direct inhibition of NT release independent of </w:t>
      </w:r>
      <w:proofErr w:type="spellStart"/>
      <w:r>
        <w:t>Ca</w:t>
      </w:r>
      <w:proofErr w:type="spellEnd"/>
      <w:r>
        <w:t xml:space="preserve"> influx</w:t>
      </w:r>
    </w:p>
    <w:p w14:paraId="77321BB3" w14:textId="77777777" w:rsidR="00B41A90" w:rsidRDefault="00B41A90" w:rsidP="00B41A90">
      <w:pPr>
        <w:ind w:left="1440"/>
      </w:pPr>
      <w:r>
        <w:t>***GABA, baclofen</w:t>
      </w:r>
    </w:p>
    <w:p w14:paraId="585D9F9B" w14:textId="77777777" w:rsidR="00B41A90" w:rsidRDefault="00B41A90" w:rsidP="00B41A90">
      <w:pPr>
        <w:ind w:left="1440"/>
      </w:pPr>
      <w:r>
        <w:t xml:space="preserve">Presynaptic facilitation is produced when the action potential is prolonged and </w:t>
      </w:r>
      <w:proofErr w:type="spellStart"/>
      <w:r>
        <w:t>Ca</w:t>
      </w:r>
      <w:proofErr w:type="spellEnd"/>
      <w:r>
        <w:t xml:space="preserve"> channels are open for a longer period increasing </w:t>
      </w:r>
      <w:proofErr w:type="spellStart"/>
      <w:r>
        <w:t>Ca</w:t>
      </w:r>
      <w:proofErr w:type="spellEnd"/>
      <w:r>
        <w:t xml:space="preserve"> entry</w:t>
      </w:r>
    </w:p>
    <w:p w14:paraId="1AC0E7A2" w14:textId="77777777" w:rsidR="00B41A90" w:rsidRDefault="00B41A90" w:rsidP="00B41A90">
      <w:r>
        <w:tab/>
        <w:t>Organization of Inhibitory Systems</w:t>
      </w:r>
    </w:p>
    <w:p w14:paraId="75830206" w14:textId="77777777" w:rsidR="0014373E" w:rsidRDefault="0014373E" w:rsidP="00B41A90">
      <w:r>
        <w:tab/>
      </w:r>
      <w:r>
        <w:tab/>
        <w:t xml:space="preserve">Presynaptic and postsynaptic </w:t>
      </w:r>
      <w:proofErr w:type="spellStart"/>
      <w:r>
        <w:t>inhibiton</w:t>
      </w:r>
      <w:proofErr w:type="spellEnd"/>
      <w:r>
        <w:t xml:space="preserve"> are usually produced by </w:t>
      </w:r>
    </w:p>
    <w:p w14:paraId="3DF187A8" w14:textId="77777777" w:rsidR="0014373E" w:rsidRDefault="0014373E" w:rsidP="0014373E">
      <w:pPr>
        <w:ind w:left="1440"/>
      </w:pPr>
      <w:proofErr w:type="gramStart"/>
      <w:r>
        <w:t>stimulation</w:t>
      </w:r>
      <w:proofErr w:type="gramEnd"/>
      <w:r>
        <w:t xml:space="preserve"> of certain systems converging on a given postsynaptic neuron (afferent inhibition)</w:t>
      </w:r>
    </w:p>
    <w:p w14:paraId="75EE0C06" w14:textId="77777777" w:rsidR="0014373E" w:rsidRDefault="0014373E" w:rsidP="00B41A90">
      <w:r>
        <w:tab/>
      </w:r>
      <w:r>
        <w:tab/>
        <w:t xml:space="preserve">Neurons may inhibit themselves- negative feedback inhibition (i.e. </w:t>
      </w:r>
    </w:p>
    <w:p w14:paraId="485033C5" w14:textId="77777777" w:rsidR="0014373E" w:rsidRDefault="0014373E" w:rsidP="0014373E">
      <w:pPr>
        <w:ind w:left="1440"/>
      </w:pPr>
      <w:proofErr w:type="spellStart"/>
      <w:r>
        <w:t>Renshaw</w:t>
      </w:r>
      <w:proofErr w:type="spellEnd"/>
      <w:r>
        <w:t xml:space="preserve"> cell- motor neuron impulses activate inhibitory interneuron to secrete inhibitory mediator which slows/stops </w:t>
      </w:r>
      <w:proofErr w:type="spellStart"/>
      <w:r>
        <w:t>deischarge</w:t>
      </w:r>
      <w:proofErr w:type="spellEnd"/>
      <w:r>
        <w:t xml:space="preserve"> of motor neuron)</w:t>
      </w:r>
    </w:p>
    <w:p w14:paraId="47DEF47E" w14:textId="77777777" w:rsidR="0014373E" w:rsidRDefault="0014373E" w:rsidP="0014373E">
      <w:r>
        <w:tab/>
        <w:t xml:space="preserve">Summation and Occlusion: many neurons discharge onto many </w:t>
      </w:r>
      <w:proofErr w:type="gramStart"/>
      <w:r>
        <w:t>other</w:t>
      </w:r>
      <w:proofErr w:type="gramEnd"/>
      <w:r>
        <w:t xml:space="preserve"> </w:t>
      </w:r>
    </w:p>
    <w:p w14:paraId="4F565D24" w14:textId="77777777" w:rsidR="0014373E" w:rsidRDefault="0014373E" w:rsidP="0014373E">
      <w:pPr>
        <w:ind w:left="720"/>
      </w:pPr>
      <w:proofErr w:type="gramStart"/>
      <w:r>
        <w:t>neurons</w:t>
      </w:r>
      <w:proofErr w:type="gramEnd"/>
      <w:r>
        <w:t>, also each neuron receives input from many other neurons (convergence)</w:t>
      </w:r>
    </w:p>
    <w:p w14:paraId="3F3FFFFA" w14:textId="77777777" w:rsidR="0014373E" w:rsidRDefault="0014373E" w:rsidP="0014373E">
      <w:pPr>
        <w:ind w:left="720"/>
      </w:pPr>
      <w:r>
        <w:tab/>
        <w:t xml:space="preserve">With convergence, resultant EPSP will be twice as large as that </w:t>
      </w:r>
    </w:p>
    <w:p w14:paraId="154BE1C1" w14:textId="77777777" w:rsidR="0014373E" w:rsidRDefault="0014373E" w:rsidP="0014373E">
      <w:pPr>
        <w:ind w:left="720" w:firstLine="720"/>
      </w:pPr>
      <w:proofErr w:type="gramStart"/>
      <w:r>
        <w:lastRenderedPageBreak/>
        <w:t>produced</w:t>
      </w:r>
      <w:proofErr w:type="gramEnd"/>
      <w:r>
        <w:t xml:space="preserve"> by stimulation of neuron A or B alone</w:t>
      </w:r>
      <w:r>
        <w:tab/>
      </w:r>
    </w:p>
    <w:p w14:paraId="1B206AFA" w14:textId="77777777" w:rsidR="0014373E" w:rsidRDefault="0014373E" w:rsidP="0014373E">
      <w:pPr>
        <w:ind w:left="1440"/>
      </w:pPr>
      <w:r>
        <w:t xml:space="preserve">Neurons are in the subliminal fringe </w:t>
      </w:r>
      <w:proofErr w:type="gramStart"/>
      <w:r>
        <w:t>if they are not discharged by an afferent volley</w:t>
      </w:r>
      <w:proofErr w:type="gramEnd"/>
      <w:r>
        <w:t xml:space="preserve"> (not in the discharge zone) but do have their excitability increased</w:t>
      </w:r>
    </w:p>
    <w:p w14:paraId="45B4C5B2" w14:textId="77777777" w:rsidR="0014373E" w:rsidRDefault="0014373E" w:rsidP="0014373E">
      <w:pPr>
        <w:ind w:left="1440"/>
      </w:pPr>
      <w:r>
        <w:t>Inhibitory impulses show similar temporal and spatial facilitation and subliminal fringe effects</w:t>
      </w:r>
    </w:p>
    <w:p w14:paraId="43112571" w14:textId="77777777" w:rsidR="006D6C98" w:rsidRDefault="006D6C98" w:rsidP="0014373E">
      <w:pPr>
        <w:ind w:left="1440"/>
      </w:pPr>
      <w:r>
        <w:t>A decrease in expected response occurs if presynaptic fibers share postsynaptic neurons= occlusion</w:t>
      </w:r>
    </w:p>
    <w:p w14:paraId="03D6297C" w14:textId="77777777" w:rsidR="006D6C98" w:rsidRDefault="006D6C98" w:rsidP="0014373E">
      <w:pPr>
        <w:ind w:left="1440"/>
      </w:pPr>
      <w:r>
        <w:t>***SEE DIAGRAM</w:t>
      </w:r>
    </w:p>
    <w:p w14:paraId="4A022DD2" w14:textId="77777777" w:rsidR="006D6C98" w:rsidRDefault="006D6C98" w:rsidP="006D6C98">
      <w:r>
        <w:tab/>
      </w:r>
      <w:proofErr w:type="spellStart"/>
      <w:r>
        <w:t>Neuromodulation</w:t>
      </w:r>
      <w:proofErr w:type="spellEnd"/>
    </w:p>
    <w:p w14:paraId="50A4BED5" w14:textId="77777777" w:rsidR="006D6C98" w:rsidRDefault="006D6C98" w:rsidP="006D6C98">
      <w:r>
        <w:tab/>
      </w:r>
      <w:r>
        <w:tab/>
      </w:r>
      <w:proofErr w:type="spellStart"/>
      <w:r>
        <w:t>Nonsynaptic</w:t>
      </w:r>
      <w:proofErr w:type="spellEnd"/>
      <w:r>
        <w:t xml:space="preserve"> action of a substance on neurons that alters </w:t>
      </w:r>
      <w:proofErr w:type="gramStart"/>
      <w:r>
        <w:t>their</w:t>
      </w:r>
      <w:proofErr w:type="gramEnd"/>
      <w:r>
        <w:t xml:space="preserve"> </w:t>
      </w:r>
    </w:p>
    <w:p w14:paraId="5B39E0A5" w14:textId="77777777" w:rsidR="006D6C98" w:rsidRDefault="006D6C98" w:rsidP="006D6C98">
      <w:pPr>
        <w:ind w:left="1440"/>
      </w:pPr>
      <w:proofErr w:type="gramStart"/>
      <w:r>
        <w:t>sensitivity</w:t>
      </w:r>
      <w:proofErr w:type="gramEnd"/>
      <w:r>
        <w:t xml:space="preserve"> to synaptic stimulation/inhibition (neuropeptides and </w:t>
      </w:r>
      <w:proofErr w:type="spellStart"/>
      <w:r>
        <w:t>circ</w:t>
      </w:r>
      <w:proofErr w:type="spellEnd"/>
      <w:r>
        <w:t xml:space="preserve"> steroids)</w:t>
      </w:r>
    </w:p>
    <w:p w14:paraId="566C1007" w14:textId="77777777" w:rsidR="006D6C98" w:rsidRDefault="006D6C98" w:rsidP="006D6C98">
      <w:r>
        <w:t>Chemical Transmission of Synaptic Activity</w:t>
      </w:r>
    </w:p>
    <w:p w14:paraId="0AAFC093" w14:textId="77777777" w:rsidR="006D6C98" w:rsidRDefault="006D6C98" w:rsidP="006D6C98">
      <w:r>
        <w:tab/>
        <w:t>Implications</w:t>
      </w:r>
    </w:p>
    <w:p w14:paraId="137B8DB0" w14:textId="77777777" w:rsidR="006D6C98" w:rsidRDefault="006D6C98" w:rsidP="006D6C98">
      <w:r>
        <w:tab/>
      </w:r>
      <w:r>
        <w:tab/>
        <w:t xml:space="preserve">Synthesis of NT, storage in synaptic vesicles and release by nerve </w:t>
      </w:r>
    </w:p>
    <w:p w14:paraId="05F75AF4" w14:textId="77777777" w:rsidR="006D6C98" w:rsidRDefault="006D6C98" w:rsidP="006D6C98">
      <w:pPr>
        <w:ind w:left="1440"/>
      </w:pPr>
      <w:proofErr w:type="gramStart"/>
      <w:r>
        <w:t>impulses</w:t>
      </w:r>
      <w:proofErr w:type="gramEnd"/>
      <w:r>
        <w:t xml:space="preserve"> onto the synaptic cleft---act on appropriate receptors of postsynaptic cell and rapidly removed from synaptic cleft (diff, met, reuptake)</w:t>
      </w:r>
    </w:p>
    <w:p w14:paraId="7D68F716" w14:textId="77777777" w:rsidR="006D6C98" w:rsidRDefault="006D6C98" w:rsidP="006D6C98">
      <w:r>
        <w:tab/>
        <w:t>Receptors</w:t>
      </w:r>
    </w:p>
    <w:p w14:paraId="3EDC0CE4" w14:textId="77777777" w:rsidR="006D6C98" w:rsidRDefault="006D6C98" w:rsidP="006D6C98">
      <w:r>
        <w:tab/>
      </w:r>
      <w:r>
        <w:tab/>
        <w:t>Each ligand has many subtypes of receptors</w:t>
      </w:r>
    </w:p>
    <w:p w14:paraId="1AE75116" w14:textId="77777777" w:rsidR="006D6C98" w:rsidRDefault="006D6C98" w:rsidP="006D6C98">
      <w:r>
        <w:tab/>
      </w:r>
      <w:r>
        <w:tab/>
        <w:t xml:space="preserve">Receptors on presynaptic and postsynaptic elements for many </w:t>
      </w:r>
    </w:p>
    <w:p w14:paraId="371E6CB2" w14:textId="77777777" w:rsidR="006D6C98" w:rsidRDefault="006D6C98" w:rsidP="006D6C98">
      <w:pPr>
        <w:ind w:left="720" w:firstLine="720"/>
      </w:pPr>
      <w:proofErr w:type="gramStart"/>
      <w:r>
        <w:t>secreted</w:t>
      </w:r>
      <w:proofErr w:type="gramEnd"/>
      <w:r>
        <w:t xml:space="preserve"> NT</w:t>
      </w:r>
    </w:p>
    <w:p w14:paraId="253CA8E1" w14:textId="77777777" w:rsidR="006D6C98" w:rsidRDefault="006D6C98" w:rsidP="006D6C98">
      <w:pPr>
        <w:ind w:left="720" w:firstLine="720"/>
      </w:pPr>
      <w:r>
        <w:tab/>
        <w:t>Presynaptic receptors=</w:t>
      </w:r>
      <w:proofErr w:type="spellStart"/>
      <w:r>
        <w:t>autoreceptors</w:t>
      </w:r>
      <w:proofErr w:type="spellEnd"/>
      <w:r>
        <w:t xml:space="preserve">- inhibit further secretion </w:t>
      </w:r>
    </w:p>
    <w:p w14:paraId="23278CC4" w14:textId="77777777" w:rsidR="006D6C98" w:rsidRDefault="006D6C98" w:rsidP="006D6C98">
      <w:pPr>
        <w:ind w:left="1440" w:firstLine="720"/>
      </w:pPr>
      <w:proofErr w:type="gramStart"/>
      <w:r>
        <w:t>of</w:t>
      </w:r>
      <w:proofErr w:type="gramEnd"/>
      <w:r>
        <w:t xml:space="preserve"> the ligand, providing feedback control</w:t>
      </w:r>
    </w:p>
    <w:p w14:paraId="3F500A8D" w14:textId="77777777" w:rsidR="006D6C98" w:rsidRDefault="006D6C98" w:rsidP="006D6C98">
      <w:r>
        <w:tab/>
      </w:r>
      <w:r>
        <w:tab/>
        <w:t xml:space="preserve">Although many ligands and many subtypes of receptors for each </w:t>
      </w:r>
    </w:p>
    <w:p w14:paraId="7CB1AAC5" w14:textId="77777777" w:rsidR="006D6C98" w:rsidRDefault="006D6C98" w:rsidP="006D6C98">
      <w:pPr>
        <w:ind w:left="1440"/>
      </w:pPr>
      <w:proofErr w:type="gramStart"/>
      <w:r>
        <w:t>ligand</w:t>
      </w:r>
      <w:proofErr w:type="gramEnd"/>
      <w:r>
        <w:t xml:space="preserve">, the receptors tend to group in large families (structure + function)- many serpentine receptors that act via </w:t>
      </w:r>
      <w:proofErr w:type="spellStart"/>
      <w:r>
        <w:t>trimericG</w:t>
      </w:r>
      <w:proofErr w:type="spellEnd"/>
      <w:r>
        <w:t xml:space="preserve"> proteins and protein kinases, others ion channels</w:t>
      </w:r>
    </w:p>
    <w:p w14:paraId="46F148D1" w14:textId="77777777" w:rsidR="006D6C98" w:rsidRDefault="000C3C76" w:rsidP="006D6C98">
      <w:pPr>
        <w:ind w:left="1440"/>
      </w:pPr>
      <w:r>
        <w:t>Receptors are concentrated in clusters on postsynaptic structures close to neuron endings that secrete the NT specific for them (specific binding proteins)</w:t>
      </w:r>
    </w:p>
    <w:p w14:paraId="31836081" w14:textId="77777777" w:rsidR="000C3C76" w:rsidRDefault="000C3C76" w:rsidP="006D6C98">
      <w:pPr>
        <w:ind w:left="1440"/>
      </w:pPr>
      <w:r>
        <w:t>Prolonged exposure to ligands causes most receptors to become unresponsive/desensitized</w:t>
      </w:r>
    </w:p>
    <w:p w14:paraId="181A01E4" w14:textId="77777777" w:rsidR="000C3C76" w:rsidRDefault="000C3C76" w:rsidP="006D6C98">
      <w:pPr>
        <w:ind w:left="1440"/>
      </w:pPr>
      <w:r>
        <w:tab/>
        <w:t xml:space="preserve">Homologous desensitization: Loss of responsiveness to </w:t>
      </w:r>
    </w:p>
    <w:p w14:paraId="38C7572E" w14:textId="77777777" w:rsidR="000C3C76" w:rsidRDefault="000C3C76" w:rsidP="000C3C76">
      <w:pPr>
        <w:ind w:left="1440" w:firstLine="720"/>
      </w:pPr>
      <w:proofErr w:type="gramStart"/>
      <w:r>
        <w:t>particular</w:t>
      </w:r>
      <w:proofErr w:type="gramEnd"/>
      <w:r>
        <w:t xml:space="preserve"> ligand</w:t>
      </w:r>
    </w:p>
    <w:p w14:paraId="526840E6" w14:textId="77777777" w:rsidR="000C3C76" w:rsidRDefault="000C3C76" w:rsidP="006D6C98">
      <w:pPr>
        <w:ind w:left="1440"/>
      </w:pPr>
      <w:r>
        <w:tab/>
        <w:t>Heterologous desensitization: Loss of responsiveness to all l</w:t>
      </w:r>
    </w:p>
    <w:p w14:paraId="048E9272" w14:textId="77777777" w:rsidR="000C3C76" w:rsidRDefault="000C3C76" w:rsidP="000C3C76">
      <w:pPr>
        <w:ind w:left="1440" w:firstLine="720"/>
      </w:pPr>
      <w:proofErr w:type="spellStart"/>
      <w:r>
        <w:t>Igands</w:t>
      </w:r>
      <w:proofErr w:type="spellEnd"/>
    </w:p>
    <w:p w14:paraId="6C94DF8D" w14:textId="77777777" w:rsidR="000C3C76" w:rsidRDefault="000C3C76" w:rsidP="000C3C76">
      <w:r>
        <w:tab/>
        <w:t>Reuptake:</w:t>
      </w:r>
    </w:p>
    <w:p w14:paraId="265110A5" w14:textId="77777777" w:rsidR="000C3C76" w:rsidRDefault="000C3C76" w:rsidP="000C3C76">
      <w:r>
        <w:tab/>
      </w:r>
      <w:r>
        <w:tab/>
        <w:t xml:space="preserve">NT are transported from synaptic cleft back into cytoplasm of neurons </w:t>
      </w:r>
    </w:p>
    <w:p w14:paraId="0EF85D7D" w14:textId="77777777" w:rsidR="000C3C76" w:rsidRDefault="000C3C76" w:rsidP="000C3C76">
      <w:pPr>
        <w:ind w:left="720" w:firstLine="720"/>
      </w:pPr>
      <w:proofErr w:type="gramStart"/>
      <w:r>
        <w:t>that</w:t>
      </w:r>
      <w:proofErr w:type="gramEnd"/>
      <w:r>
        <w:t xml:space="preserve"> secreted them </w:t>
      </w:r>
    </w:p>
    <w:p w14:paraId="69274C30" w14:textId="77777777" w:rsidR="000C3C76" w:rsidRDefault="000C3C76" w:rsidP="000C3C76">
      <w:pPr>
        <w:ind w:left="720" w:firstLine="720"/>
      </w:pPr>
      <w:r>
        <w:tab/>
        <w:t xml:space="preserve">One is a </w:t>
      </w:r>
      <w:proofErr w:type="spellStart"/>
      <w:r>
        <w:t>cotransporter</w:t>
      </w:r>
      <w:proofErr w:type="spellEnd"/>
      <w:r>
        <w:t xml:space="preserve"> with Na and </w:t>
      </w:r>
      <w:proofErr w:type="spellStart"/>
      <w:r>
        <w:t>Cl</w:t>
      </w:r>
      <w:proofErr w:type="spellEnd"/>
      <w:r>
        <w:t xml:space="preserve"> (NE, DA, serotonin, </w:t>
      </w:r>
    </w:p>
    <w:p w14:paraId="23A2CE17" w14:textId="77777777" w:rsidR="000C3C76" w:rsidRDefault="000C3C76" w:rsidP="000C3C76">
      <w:pPr>
        <w:ind w:left="1440" w:firstLine="720"/>
      </w:pPr>
      <w:r>
        <w:t xml:space="preserve">GABA, glycine, </w:t>
      </w:r>
      <w:proofErr w:type="spellStart"/>
      <w:r>
        <w:t>proline</w:t>
      </w:r>
      <w:proofErr w:type="spellEnd"/>
      <w:r>
        <w:t xml:space="preserve">, </w:t>
      </w:r>
      <w:proofErr w:type="spellStart"/>
      <w:r>
        <w:t>taurine</w:t>
      </w:r>
      <w:proofErr w:type="spellEnd"/>
      <w:r>
        <w:t>, choline, +/-</w:t>
      </w:r>
      <w:proofErr w:type="spellStart"/>
      <w:r>
        <w:t>epi</w:t>
      </w:r>
      <w:proofErr w:type="spellEnd"/>
      <w:r>
        <w:t>)</w:t>
      </w:r>
    </w:p>
    <w:p w14:paraId="37C91D7A" w14:textId="77777777" w:rsidR="000C3C76" w:rsidRDefault="000C3C76" w:rsidP="000C3C76">
      <w:pPr>
        <w:ind w:left="1440" w:firstLine="720"/>
      </w:pPr>
      <w:r>
        <w:t xml:space="preserve">Three transporters that mediate glutamate uptake by neurons </w:t>
      </w:r>
    </w:p>
    <w:p w14:paraId="397C91FC" w14:textId="77777777" w:rsidR="000C3C76" w:rsidRDefault="000C3C76" w:rsidP="000C3C76">
      <w:pPr>
        <w:ind w:left="2160"/>
      </w:pPr>
      <w:proofErr w:type="gramStart"/>
      <w:r>
        <w:t>and</w:t>
      </w:r>
      <w:proofErr w:type="gramEnd"/>
      <w:r>
        <w:t xml:space="preserve"> two that mediate transport into astrocytes- coupled to Na/K transport</w:t>
      </w:r>
    </w:p>
    <w:p w14:paraId="7AF94104" w14:textId="77777777" w:rsidR="000C3C76" w:rsidRDefault="000C3C76" w:rsidP="000C3C76">
      <w:pPr>
        <w:ind w:left="2160"/>
      </w:pPr>
      <w:r>
        <w:lastRenderedPageBreak/>
        <w:t xml:space="preserve">Two vesicular monoamine transporters (VMAT1 and VMAT2)- transport NT from cytoplasm to synaptic vesicles (move DA, NE, </w:t>
      </w:r>
      <w:proofErr w:type="spellStart"/>
      <w:r>
        <w:t>epi</w:t>
      </w:r>
      <w:proofErr w:type="spellEnd"/>
      <w:r>
        <w:t>, serotonin, histamine from cytoplasm into secretory granules)</w:t>
      </w:r>
    </w:p>
    <w:p w14:paraId="474039CD" w14:textId="77777777" w:rsidR="000C3C76" w:rsidRDefault="000C3C76" w:rsidP="000C3C76">
      <w:pPr>
        <w:ind w:left="2160"/>
      </w:pPr>
      <w:r>
        <w:t>Vesicular GABA transport (VGAT)</w:t>
      </w:r>
    </w:p>
    <w:p w14:paraId="05F6575A" w14:textId="77777777" w:rsidR="000C3C76" w:rsidRDefault="000C3C76" w:rsidP="000C3C76">
      <w:r>
        <w:tab/>
      </w:r>
      <w:r>
        <w:tab/>
        <w:t>Major factor in terminating action of transmitters</w:t>
      </w:r>
    </w:p>
    <w:p w14:paraId="5681BE0F" w14:textId="77777777" w:rsidR="000C3C76" w:rsidRDefault="000C3C76" w:rsidP="000C3C76">
      <w:r>
        <w:tab/>
      </w:r>
      <w:r>
        <w:tab/>
      </w:r>
      <w:r>
        <w:tab/>
        <w:t>If inhibited then NT release increased and prolonged</w:t>
      </w:r>
    </w:p>
    <w:p w14:paraId="4A651F4A" w14:textId="77777777" w:rsidR="007F0B5B" w:rsidRDefault="007F0B5B" w:rsidP="000C3C76">
      <w:r>
        <w:tab/>
        <w:t xml:space="preserve">At synaptic junctions- concentration of NT in secretory granules is </w:t>
      </w:r>
    </w:p>
    <w:p w14:paraId="246E2B8F" w14:textId="77777777" w:rsidR="007F0B5B" w:rsidRDefault="007F0B5B" w:rsidP="007F0B5B">
      <w:pPr>
        <w:ind w:left="720"/>
      </w:pPr>
      <w:proofErr w:type="gramStart"/>
      <w:r>
        <w:t>maintained</w:t>
      </w:r>
      <w:proofErr w:type="gramEnd"/>
      <w:r>
        <w:t xml:space="preserve"> by VMAT (monoamine).  Secreted by exocytosis and acts on receptors (post-synaptic and pre-synaptic via neurotransmitter transporter-</w:t>
      </w:r>
      <w:proofErr w:type="spellStart"/>
      <w:r>
        <w:t>cotransports</w:t>
      </w:r>
      <w:proofErr w:type="spellEnd"/>
      <w:r>
        <w:t xml:space="preserve"> with Na/K)</w:t>
      </w:r>
    </w:p>
    <w:p w14:paraId="3189BFFA" w14:textId="77777777" w:rsidR="000C3C76" w:rsidRDefault="000C3C76" w:rsidP="000C3C76">
      <w:r>
        <w:t>Principal NT Systems</w:t>
      </w:r>
    </w:p>
    <w:p w14:paraId="0C96A80D" w14:textId="77777777" w:rsidR="007F0B5B" w:rsidRDefault="007F0B5B" w:rsidP="000C3C76">
      <w:r>
        <w:tab/>
        <w:t>Acetylcholine:</w:t>
      </w:r>
    </w:p>
    <w:p w14:paraId="0AB9A01E" w14:textId="77777777" w:rsidR="007F0B5B" w:rsidRDefault="007F0B5B" w:rsidP="000C3C76">
      <w:r>
        <w:tab/>
      </w:r>
      <w:r>
        <w:tab/>
        <w:t xml:space="preserve">Largely enclosed in synaptic vesicles in terminal buttons of </w:t>
      </w:r>
    </w:p>
    <w:p w14:paraId="0E404484" w14:textId="77777777" w:rsidR="007F0B5B" w:rsidRDefault="007F0B5B" w:rsidP="007F0B5B">
      <w:pPr>
        <w:ind w:left="720" w:firstLine="720"/>
      </w:pPr>
      <w:proofErr w:type="gramStart"/>
      <w:r>
        <w:t>cholinergic</w:t>
      </w:r>
      <w:proofErr w:type="gramEnd"/>
      <w:r>
        <w:t xml:space="preserve"> neurons</w:t>
      </w:r>
    </w:p>
    <w:p w14:paraId="52913679" w14:textId="77777777" w:rsidR="007F0B5B" w:rsidRDefault="007F0B5B" w:rsidP="007F0B5B">
      <w:pPr>
        <w:ind w:left="720" w:firstLine="720"/>
      </w:pPr>
      <w:r>
        <w:t>Synthesis- reaction of choline with acetate</w:t>
      </w:r>
    </w:p>
    <w:p w14:paraId="27E3947A" w14:textId="77777777" w:rsidR="007F0B5B" w:rsidRDefault="007F0B5B" w:rsidP="007F0B5B">
      <w:pPr>
        <w:ind w:left="720" w:firstLine="720"/>
      </w:pPr>
      <w:r>
        <w:tab/>
        <w:t xml:space="preserve">Choline taken up by cholinergic neurons via transporter or </w:t>
      </w:r>
      <w:proofErr w:type="spellStart"/>
      <w:r>
        <w:t>syn</w:t>
      </w:r>
      <w:proofErr w:type="spellEnd"/>
    </w:p>
    <w:p w14:paraId="60C3E1F6" w14:textId="77777777" w:rsidR="007F0B5B" w:rsidRDefault="007F0B5B" w:rsidP="007F0B5B">
      <w:pPr>
        <w:ind w:left="720" w:firstLine="720"/>
      </w:pPr>
      <w:r>
        <w:tab/>
        <w:t xml:space="preserve">Acetate activated; acetyl-coenzyme A (acetyl </w:t>
      </w:r>
      <w:proofErr w:type="spellStart"/>
      <w:r>
        <w:t>coA</w:t>
      </w:r>
      <w:proofErr w:type="spellEnd"/>
      <w:r>
        <w:t xml:space="preserve">)+ choline via </w:t>
      </w:r>
    </w:p>
    <w:p w14:paraId="55C08BCF" w14:textId="77777777" w:rsidR="007F0B5B" w:rsidRDefault="007F0B5B" w:rsidP="007F0B5B">
      <w:pPr>
        <w:ind w:left="1440" w:firstLine="720"/>
      </w:pPr>
      <w:proofErr w:type="gramStart"/>
      <w:r>
        <w:t>choline</w:t>
      </w:r>
      <w:proofErr w:type="gramEnd"/>
      <w:r>
        <w:t xml:space="preserve"> </w:t>
      </w:r>
      <w:proofErr w:type="spellStart"/>
      <w:r>
        <w:t>acetyltransferance</w:t>
      </w:r>
      <w:proofErr w:type="spellEnd"/>
      <w:r>
        <w:t>--- acetylcholine</w:t>
      </w:r>
    </w:p>
    <w:p w14:paraId="56C05E30" w14:textId="77777777" w:rsidR="007F0B5B" w:rsidRDefault="007F0B5B" w:rsidP="007F0B5B">
      <w:pPr>
        <w:ind w:left="720" w:firstLine="720"/>
      </w:pPr>
      <w:r>
        <w:tab/>
        <w:t xml:space="preserve">Acetylcholine taken into synaptic vesicles by </w:t>
      </w:r>
      <w:proofErr w:type="spellStart"/>
      <w:r>
        <w:t>VaChT</w:t>
      </w:r>
      <w:proofErr w:type="spellEnd"/>
    </w:p>
    <w:p w14:paraId="2CEA370C" w14:textId="77777777" w:rsidR="007F0B5B" w:rsidRDefault="007F0B5B" w:rsidP="007F0B5B">
      <w:pPr>
        <w:ind w:left="720" w:firstLine="720"/>
      </w:pPr>
      <w:proofErr w:type="spellStart"/>
      <w:r>
        <w:t>Cholinesterases</w:t>
      </w:r>
      <w:proofErr w:type="spellEnd"/>
    </w:p>
    <w:p w14:paraId="304E9882" w14:textId="77777777" w:rsidR="004D1E5B" w:rsidRDefault="007F0B5B" w:rsidP="007F0B5B">
      <w:pPr>
        <w:ind w:left="720" w:firstLine="720"/>
      </w:pPr>
      <w:r>
        <w:tab/>
        <w:t xml:space="preserve">Acetylcholine must be rapidly removed from synapse if </w:t>
      </w:r>
    </w:p>
    <w:p w14:paraId="523D8233" w14:textId="77777777" w:rsidR="007F0B5B" w:rsidRDefault="007F0B5B" w:rsidP="004D1E5B">
      <w:pPr>
        <w:ind w:left="1440" w:firstLine="720"/>
      </w:pPr>
      <w:proofErr w:type="gramStart"/>
      <w:r>
        <w:t>repolarization</w:t>
      </w:r>
      <w:proofErr w:type="gramEnd"/>
      <w:r>
        <w:t xml:space="preserve"> can occur</w:t>
      </w:r>
    </w:p>
    <w:p w14:paraId="1CB8C99A" w14:textId="77777777" w:rsidR="004D1E5B" w:rsidRDefault="007F0B5B" w:rsidP="007F0B5B">
      <w:pPr>
        <w:ind w:left="720" w:firstLine="720"/>
      </w:pPr>
      <w:r>
        <w:tab/>
      </w:r>
      <w:r>
        <w:tab/>
        <w:t xml:space="preserve">Hydrolysis via </w:t>
      </w:r>
      <w:proofErr w:type="spellStart"/>
      <w:r>
        <w:t>acetylcholinesterase</w:t>
      </w:r>
      <w:proofErr w:type="spellEnd"/>
      <w:r>
        <w:t xml:space="preserve"> </w:t>
      </w:r>
    </w:p>
    <w:p w14:paraId="781AE212" w14:textId="77777777" w:rsidR="007F0B5B" w:rsidRDefault="007F0B5B" w:rsidP="004D1E5B">
      <w:pPr>
        <w:ind w:left="2160" w:firstLine="720"/>
      </w:pPr>
      <w:r>
        <w:t>(</w:t>
      </w:r>
      <w:proofErr w:type="spellStart"/>
      <w:proofErr w:type="gramStart"/>
      <w:r>
        <w:t>pseudocholinesterase</w:t>
      </w:r>
      <w:proofErr w:type="spellEnd"/>
      <w:proofErr w:type="gramEnd"/>
      <w:r>
        <w:t>)</w:t>
      </w:r>
    </w:p>
    <w:p w14:paraId="3A5FD788" w14:textId="77777777" w:rsidR="007F0B5B" w:rsidRDefault="007F0B5B" w:rsidP="000C3C76">
      <w:bookmarkStart w:id="0" w:name="_GoBack"/>
      <w:bookmarkEnd w:id="0"/>
    </w:p>
    <w:p w14:paraId="09DC5427" w14:textId="77777777" w:rsidR="007F0B5B" w:rsidRDefault="007F0B5B" w:rsidP="000C3C76"/>
    <w:p w14:paraId="6495042E" w14:textId="77777777" w:rsidR="000C3C76" w:rsidRDefault="000C3C76" w:rsidP="000C3C76"/>
    <w:p w14:paraId="43CE3266" w14:textId="77777777" w:rsidR="000C3C76" w:rsidRDefault="000C3C76" w:rsidP="000C3C76">
      <w:pPr>
        <w:ind w:left="1440" w:firstLine="720"/>
      </w:pPr>
    </w:p>
    <w:p w14:paraId="58705D27" w14:textId="77777777" w:rsidR="000C3C76" w:rsidRDefault="000C3C76" w:rsidP="000C3C76">
      <w:pPr>
        <w:ind w:left="720" w:firstLine="720"/>
      </w:pPr>
    </w:p>
    <w:p w14:paraId="69B282CC" w14:textId="77777777" w:rsidR="000C3C76" w:rsidRDefault="000C3C76" w:rsidP="000C3C76"/>
    <w:p w14:paraId="0050BFF4" w14:textId="77777777" w:rsidR="000C3C76" w:rsidRDefault="000C3C76" w:rsidP="006D6C98">
      <w:pPr>
        <w:ind w:left="1440"/>
      </w:pPr>
    </w:p>
    <w:p w14:paraId="34E0A013" w14:textId="77777777" w:rsidR="006D6C98" w:rsidRDefault="006D6C98" w:rsidP="006D6C98">
      <w:pPr>
        <w:ind w:left="720" w:firstLine="720"/>
      </w:pPr>
    </w:p>
    <w:p w14:paraId="2869C7BB" w14:textId="77777777" w:rsidR="006D6C98" w:rsidRDefault="006D6C98" w:rsidP="006D6C98"/>
    <w:p w14:paraId="7D201617" w14:textId="77777777" w:rsidR="006D6C98" w:rsidRDefault="006D6C98" w:rsidP="006D6C98">
      <w:r>
        <w:br/>
      </w:r>
    </w:p>
    <w:p w14:paraId="52FC634B" w14:textId="77777777" w:rsidR="0014373E" w:rsidRDefault="0014373E" w:rsidP="0014373E">
      <w:pPr>
        <w:ind w:left="1440"/>
      </w:pPr>
    </w:p>
    <w:p w14:paraId="377A26AA" w14:textId="77777777" w:rsidR="0014373E" w:rsidRDefault="0014373E" w:rsidP="0014373E"/>
    <w:p w14:paraId="642A093E" w14:textId="77777777" w:rsidR="00B41A90" w:rsidRDefault="00B41A90" w:rsidP="00B41A90"/>
    <w:p w14:paraId="3BB18649" w14:textId="77777777" w:rsidR="00B41A90" w:rsidRDefault="00B41A90" w:rsidP="00B41A90"/>
    <w:p w14:paraId="2479748A" w14:textId="77777777" w:rsidR="00B41A90" w:rsidRDefault="00B41A90"/>
    <w:sectPr w:rsidR="00B41A90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B1481"/>
    <w:multiLevelType w:val="hybridMultilevel"/>
    <w:tmpl w:val="250A59F4"/>
    <w:lvl w:ilvl="0" w:tplc="3E663D9E">
      <w:start w:val="1"/>
      <w:numFmt w:val="decimal"/>
      <w:lvlText w:val="%1."/>
      <w:lvlJc w:val="left"/>
      <w:pPr>
        <w:ind w:left="312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A90"/>
    <w:rsid w:val="000C3C76"/>
    <w:rsid w:val="0014373E"/>
    <w:rsid w:val="004D1E5B"/>
    <w:rsid w:val="006D6C98"/>
    <w:rsid w:val="007F0B5B"/>
    <w:rsid w:val="00AC2DB1"/>
    <w:rsid w:val="00B41A90"/>
    <w:rsid w:val="00D4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7ACE0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A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779</Words>
  <Characters>4443</Characters>
  <Application>Microsoft Macintosh Word</Application>
  <DocSecurity>0</DocSecurity>
  <Lines>37</Lines>
  <Paragraphs>10</Paragraphs>
  <ScaleCrop>false</ScaleCrop>
  <Company>Cornell University</Company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2</cp:revision>
  <dcterms:created xsi:type="dcterms:W3CDTF">2012-05-15T14:53:00Z</dcterms:created>
  <dcterms:modified xsi:type="dcterms:W3CDTF">2012-05-15T18:37:00Z</dcterms:modified>
</cp:coreProperties>
</file>