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3B3994" w14:textId="77777777" w:rsidR="008D2E9F" w:rsidRDefault="00AC79C4">
      <w:r>
        <w:t>BENTLEY BADAMI, 10month MI WHWT</w:t>
      </w:r>
    </w:p>
    <w:p w14:paraId="7D1CC824" w14:textId="77777777" w:rsidR="00AC79C4" w:rsidRDefault="00AC79C4">
      <w:r>
        <w:t>Morbidity and Mortality Rounds</w:t>
      </w:r>
    </w:p>
    <w:p w14:paraId="54370410" w14:textId="77777777" w:rsidR="00AC79C4" w:rsidRDefault="00AC79C4">
      <w:r>
        <w:t>April 26, 2012</w:t>
      </w:r>
    </w:p>
    <w:p w14:paraId="0E1D971E" w14:textId="77777777" w:rsidR="008D73F0" w:rsidRDefault="008D73F0"/>
    <w:p w14:paraId="6EBF41DA" w14:textId="77777777" w:rsidR="00AC79C4" w:rsidRDefault="00AC79C4">
      <w:r>
        <w:t>HISTORY</w:t>
      </w:r>
    </w:p>
    <w:p w14:paraId="6556A42A" w14:textId="77777777" w:rsidR="00335C84" w:rsidRDefault="00AC79C4" w:rsidP="00335C84">
      <w:r>
        <w:rPr>
          <w:u w:val="single"/>
        </w:rPr>
        <w:t>Before coming to Cornell</w:t>
      </w:r>
      <w:r>
        <w:t xml:space="preserve">: </w:t>
      </w:r>
    </w:p>
    <w:p w14:paraId="47E4DB0A" w14:textId="77777777" w:rsidR="004915B6" w:rsidRDefault="004915B6" w:rsidP="00335C84">
      <w:r>
        <w:t>-Adopted at 8weeks of age, HM present then.</w:t>
      </w:r>
    </w:p>
    <w:p w14:paraId="31B3EB2C" w14:textId="77777777" w:rsidR="00330508" w:rsidRDefault="00335C84" w:rsidP="00335C84">
      <w:r>
        <w:t>-</w:t>
      </w:r>
      <w:r w:rsidR="00AC79C4">
        <w:t xml:space="preserve">At 6mos of age </w:t>
      </w:r>
      <w:proofErr w:type="spellStart"/>
      <w:r>
        <w:t>rDVM</w:t>
      </w:r>
      <w:proofErr w:type="spellEnd"/>
      <w:r>
        <w:t xml:space="preserve"> performs</w:t>
      </w:r>
      <w:r w:rsidR="00AC79C4">
        <w:t xml:space="preserve"> first </w:t>
      </w:r>
      <w:r w:rsidR="004915B6">
        <w:t>echocardiogram and ECG lead pre-neuter,</w:t>
      </w:r>
      <w:r>
        <w:t xml:space="preserve"> notes </w:t>
      </w:r>
      <w:r w:rsidR="00330508">
        <w:t xml:space="preserve">RV hypertrophy with small LV chamber and flattening of septum in systole.  </w:t>
      </w:r>
    </w:p>
    <w:p w14:paraId="5E51B6F9" w14:textId="77777777" w:rsidR="00335C84" w:rsidRDefault="00330508" w:rsidP="00335C84">
      <w:r>
        <w:t>-Sees cardiologist 1 month later: HR 160 (sinus with right axis deviation), grade 4/6 systolic HM with PMI over the left 3</w:t>
      </w:r>
      <w:r w:rsidRPr="00330508">
        <w:rPr>
          <w:vertAlign w:val="superscript"/>
        </w:rPr>
        <w:t>rd</w:t>
      </w:r>
      <w:r>
        <w:t xml:space="preserve"> ICS, also grade 3/6 over right 3</w:t>
      </w:r>
      <w:r w:rsidRPr="00330508">
        <w:rPr>
          <w:vertAlign w:val="superscript"/>
        </w:rPr>
        <w:t>rd</w:t>
      </w:r>
      <w:r>
        <w:t xml:space="preserve"> ICS, harsh lung sounds.  </w:t>
      </w:r>
      <w:r w:rsidRPr="00330508">
        <w:rPr>
          <w:b/>
        </w:rPr>
        <w:t xml:space="preserve">DX=severe generalized RV hypertrophy, </w:t>
      </w:r>
      <w:proofErr w:type="spellStart"/>
      <w:r w:rsidRPr="00330508">
        <w:rPr>
          <w:b/>
        </w:rPr>
        <w:t>supravalvular</w:t>
      </w:r>
      <w:proofErr w:type="spellEnd"/>
      <w:r w:rsidRPr="00330508">
        <w:rPr>
          <w:b/>
        </w:rPr>
        <w:t xml:space="preserve"> pulmonic stenosis, pressure gradient 170mmHg, mild tricuspid insufficiency</w:t>
      </w:r>
      <w:r>
        <w:rPr>
          <w:b/>
        </w:rPr>
        <w:t>.</w:t>
      </w:r>
    </w:p>
    <w:p w14:paraId="7FE54CF0" w14:textId="77777777" w:rsidR="00330508" w:rsidRPr="00330508" w:rsidRDefault="00330508" w:rsidP="00330508">
      <w:pPr>
        <w:pStyle w:val="ListParagraph"/>
        <w:numPr>
          <w:ilvl w:val="0"/>
          <w:numId w:val="5"/>
        </w:numPr>
      </w:pPr>
      <w:r>
        <w:t xml:space="preserve">RX= atenolol (1 mg/kg) BID, Rec balloon </w:t>
      </w:r>
      <w:proofErr w:type="spellStart"/>
      <w:r>
        <w:t>valvuloplasty</w:t>
      </w:r>
      <w:proofErr w:type="spellEnd"/>
      <w:r>
        <w:t>, calls owner back 1 month later and now recommend a stent be placed and AMC.</w:t>
      </w:r>
    </w:p>
    <w:p w14:paraId="1AC59544" w14:textId="77777777" w:rsidR="00335C84" w:rsidRDefault="00335C84" w:rsidP="00335C84">
      <w:proofErr w:type="gramStart"/>
      <w:r>
        <w:t>-</w:t>
      </w:r>
      <w:r w:rsidR="00AC79C4">
        <w:t>10mos</w:t>
      </w:r>
      <w:r>
        <w:t xml:space="preserve"> </w:t>
      </w:r>
      <w:r w:rsidR="004915B6">
        <w:t xml:space="preserve">(2/20) </w:t>
      </w:r>
      <w:r>
        <w:t xml:space="preserve">presents to </w:t>
      </w:r>
      <w:proofErr w:type="spellStart"/>
      <w:r>
        <w:t>rDVM</w:t>
      </w:r>
      <w:proofErr w:type="spellEnd"/>
      <w:r>
        <w:t xml:space="preserve"> for lethargy, distended stomach and pale gums.</w:t>
      </w:r>
      <w:proofErr w:type="gramEnd"/>
      <w:r>
        <w:t xml:space="preserve">  Notes </w:t>
      </w:r>
      <w:proofErr w:type="gramStart"/>
      <w:r>
        <w:t>no melena, looks with US doesn’t see</w:t>
      </w:r>
      <w:proofErr w:type="gramEnd"/>
      <w:r>
        <w:t xml:space="preserve"> free fluid in abdomen, makes cardio appointment in 9days time.</w:t>
      </w:r>
    </w:p>
    <w:p w14:paraId="28FC11C5" w14:textId="77777777" w:rsidR="00335C84" w:rsidRDefault="00335C84" w:rsidP="00335C84">
      <w:pPr>
        <w:pStyle w:val="ListParagraph"/>
        <w:numPr>
          <w:ilvl w:val="0"/>
          <w:numId w:val="1"/>
        </w:numPr>
      </w:pPr>
      <w:proofErr w:type="gramStart"/>
      <w:r>
        <w:t>blood</w:t>
      </w:r>
      <w:proofErr w:type="gramEnd"/>
      <w:r>
        <w:t xml:space="preserve"> work performed, reveals </w:t>
      </w:r>
      <w:r w:rsidRPr="00AC79C4">
        <w:rPr>
          <w:b/>
        </w:rPr>
        <w:t>anemia at 27%, normal platelet</w:t>
      </w:r>
      <w:r>
        <w:t xml:space="preserve"> count 161,000, elevated phosphorus 7.8.  Also listed are coagulation panel (in house, normal), and urinalysis with sediment with no results.  Fecal exam negative. No evidence of agglutination or </w:t>
      </w:r>
      <w:proofErr w:type="spellStart"/>
      <w:r>
        <w:t>spherocytes</w:t>
      </w:r>
      <w:proofErr w:type="spellEnd"/>
      <w:r>
        <w:t xml:space="preserve"> on blood smear. Coombs negative.  </w:t>
      </w:r>
    </w:p>
    <w:p w14:paraId="694271A7" w14:textId="77777777" w:rsidR="00335C84" w:rsidRDefault="00335C84" w:rsidP="00335C84">
      <w:pPr>
        <w:pStyle w:val="ListParagraph"/>
        <w:numPr>
          <w:ilvl w:val="0"/>
          <w:numId w:val="1"/>
        </w:numPr>
      </w:pPr>
      <w:r>
        <w:t>Patient is prescribed PREDNISONE (.66mg/kg)</w:t>
      </w:r>
      <w:r w:rsidR="004915B6">
        <w:t xml:space="preserve"> BID</w:t>
      </w:r>
      <w:r>
        <w:t xml:space="preserve">. </w:t>
      </w:r>
    </w:p>
    <w:p w14:paraId="350F11A0" w14:textId="77777777" w:rsidR="004915B6" w:rsidRDefault="004915B6" w:rsidP="00335C84">
      <w:pPr>
        <w:pStyle w:val="ListParagraph"/>
        <w:numPr>
          <w:ilvl w:val="0"/>
          <w:numId w:val="1"/>
        </w:numPr>
      </w:pPr>
      <w:r>
        <w:t>Refers case in on 2/22</w:t>
      </w:r>
    </w:p>
    <w:p w14:paraId="140432FB" w14:textId="77777777" w:rsidR="008D73F0" w:rsidRDefault="008D73F0" w:rsidP="004915B6"/>
    <w:p w14:paraId="6277613E" w14:textId="77777777" w:rsidR="004915B6" w:rsidRDefault="004915B6" w:rsidP="004915B6">
      <w:r>
        <w:rPr>
          <w:u w:val="single"/>
        </w:rPr>
        <w:t>Presented to Cornell</w:t>
      </w:r>
      <w:r>
        <w:t>:</w:t>
      </w:r>
    </w:p>
    <w:p w14:paraId="18DA70E0" w14:textId="77777777" w:rsidR="00DC06BB" w:rsidRDefault="00DC06BB" w:rsidP="004915B6">
      <w:r>
        <w:t>Temp 100.9, HR 160</w:t>
      </w:r>
      <w:r w:rsidR="008904E9">
        <w:t xml:space="preserve"> (NSR on ECG)</w:t>
      </w:r>
      <w:r>
        <w:t xml:space="preserve">, RR 48 </w:t>
      </w:r>
    </w:p>
    <w:p w14:paraId="0F2903B1" w14:textId="77777777" w:rsidR="00DC06BB" w:rsidRDefault="00DC06BB" w:rsidP="004915B6">
      <w:r w:rsidRPr="00260A72">
        <w:rPr>
          <w:i/>
        </w:rPr>
        <w:t xml:space="preserve">PE </w:t>
      </w:r>
      <w:r>
        <w:t>revealed 4/6 SHM, pale mm</w:t>
      </w:r>
      <w:r w:rsidR="008904E9">
        <w:t xml:space="preserve">, abdominal distention, </w:t>
      </w:r>
      <w:proofErr w:type="gramStart"/>
      <w:r w:rsidR="008904E9">
        <w:t>intact</w:t>
      </w:r>
      <w:proofErr w:type="gramEnd"/>
      <w:r w:rsidR="008904E9">
        <w:t xml:space="preserve"> male</w:t>
      </w:r>
    </w:p>
    <w:p w14:paraId="337F4743" w14:textId="77777777" w:rsidR="008904E9" w:rsidRDefault="008904E9" w:rsidP="004915B6">
      <w:r w:rsidRPr="00260A72">
        <w:rPr>
          <w:i/>
        </w:rPr>
        <w:t>QATS</w:t>
      </w:r>
      <w:r>
        <w:t xml:space="preserve"> PCV 25%, TS 5.8 AZO 15-26 BG 156</w:t>
      </w:r>
    </w:p>
    <w:p w14:paraId="34DDA464" w14:textId="77777777" w:rsidR="008904E9" w:rsidRDefault="008904E9" w:rsidP="004915B6">
      <w:proofErr w:type="spellStart"/>
      <w:r>
        <w:t>Gaslyte</w:t>
      </w:r>
      <w:proofErr w:type="spellEnd"/>
      <w:r>
        <w:t xml:space="preserve"> metabolic acidosis (BE-10.3) with respiratory compensation</w:t>
      </w:r>
    </w:p>
    <w:p w14:paraId="35F85C02" w14:textId="7C0A17DD" w:rsidR="008904E9" w:rsidRDefault="00C73F8E" w:rsidP="004915B6">
      <w:r w:rsidRPr="00260A72">
        <w:rPr>
          <w:i/>
        </w:rPr>
        <w:t>Blood pressure</w:t>
      </w:r>
      <w:r w:rsidR="008904E9" w:rsidRPr="00260A72">
        <w:rPr>
          <w:i/>
        </w:rPr>
        <w:t xml:space="preserve"> </w:t>
      </w:r>
      <w:r w:rsidR="008904E9">
        <w:t>143/121 (129)</w:t>
      </w:r>
    </w:p>
    <w:p w14:paraId="13EE7DBD" w14:textId="77777777" w:rsidR="008904E9" w:rsidRDefault="0041322E" w:rsidP="004915B6">
      <w:r w:rsidRPr="00C73F8E">
        <w:rPr>
          <w:i/>
        </w:rPr>
        <w:t>4DX</w:t>
      </w:r>
      <w:r>
        <w:t xml:space="preserve"> negative, </w:t>
      </w:r>
      <w:r w:rsidRPr="00C73F8E">
        <w:rPr>
          <w:i/>
        </w:rPr>
        <w:t>blood smear</w:t>
      </w:r>
      <w:r>
        <w:t xml:space="preserve">= </w:t>
      </w:r>
      <w:proofErr w:type="spellStart"/>
      <w:r>
        <w:t>polychromasia</w:t>
      </w:r>
      <w:proofErr w:type="spellEnd"/>
      <w:r>
        <w:t>, 2-4 platelets/</w:t>
      </w:r>
      <w:proofErr w:type="spellStart"/>
      <w:r>
        <w:t>hpf</w:t>
      </w:r>
      <w:proofErr w:type="spellEnd"/>
      <w:r>
        <w:t xml:space="preserve">, </w:t>
      </w:r>
      <w:proofErr w:type="spellStart"/>
      <w:r>
        <w:t>spherocytes</w:t>
      </w:r>
      <w:proofErr w:type="spellEnd"/>
      <w:r>
        <w:t>, N WBC</w:t>
      </w:r>
    </w:p>
    <w:p w14:paraId="3F5A7A4D" w14:textId="77777777" w:rsidR="0041322E" w:rsidRDefault="0041322E" w:rsidP="004915B6">
      <w:proofErr w:type="gramStart"/>
      <w:r>
        <w:t>small</w:t>
      </w:r>
      <w:proofErr w:type="gramEnd"/>
      <w:r>
        <w:t xml:space="preserve"> amount of ascites seen</w:t>
      </w:r>
    </w:p>
    <w:p w14:paraId="0D12B01F" w14:textId="77777777" w:rsidR="0041322E" w:rsidRDefault="0041322E" w:rsidP="004915B6"/>
    <w:p w14:paraId="20FB4811" w14:textId="2316E52E" w:rsidR="0041322E" w:rsidRDefault="0041322E" w:rsidP="004915B6">
      <w:r>
        <w:t>Treatment: Doxycycline, continued prednisone</w:t>
      </w:r>
      <w:r w:rsidR="00921AF2">
        <w:t xml:space="preserve"> and atenolol</w:t>
      </w:r>
      <w:r>
        <w:t>, famotidine</w:t>
      </w:r>
    </w:p>
    <w:p w14:paraId="1276D378" w14:textId="1097EFE3" w:rsidR="008D73F0" w:rsidRDefault="008D73F0" w:rsidP="004915B6">
      <w:r>
        <w:t>Overnight: sits in cage off fluids, has BM that is noted as normal, RR around 36</w:t>
      </w:r>
      <w:r w:rsidR="00521014">
        <w:t xml:space="preserve"> </w:t>
      </w:r>
      <w:proofErr w:type="spellStart"/>
      <w:r>
        <w:t>bpm</w:t>
      </w:r>
      <w:proofErr w:type="spellEnd"/>
    </w:p>
    <w:p w14:paraId="2FDA9189" w14:textId="6E24F247" w:rsidR="00521014" w:rsidRDefault="00521014" w:rsidP="004915B6">
      <w:r>
        <w:tab/>
        <w:t>Recheck PCV 25%/ TS 6.2</w:t>
      </w:r>
      <w:r w:rsidR="00F96D24">
        <w:t>,</w:t>
      </w:r>
    </w:p>
    <w:p w14:paraId="76B1C793" w14:textId="77777777" w:rsidR="00921AF2" w:rsidRDefault="00921AF2" w:rsidP="004915B6"/>
    <w:p w14:paraId="1D423AC8" w14:textId="73142E36" w:rsidR="00921AF2" w:rsidRDefault="00921AF2" w:rsidP="004915B6">
      <w:r>
        <w:t>2/23/12</w:t>
      </w:r>
    </w:p>
    <w:p w14:paraId="10D5BF2F" w14:textId="683DBA09" w:rsidR="00921AF2" w:rsidRDefault="00921AF2" w:rsidP="004915B6">
      <w:r>
        <w:t>Transferred to Internal Medicine</w:t>
      </w:r>
    </w:p>
    <w:p w14:paraId="4062DD7E" w14:textId="3230DBE2" w:rsidR="00921AF2" w:rsidRDefault="00921AF2" w:rsidP="004915B6">
      <w:r>
        <w:t xml:space="preserve">Temp 100.6, HR 140, RR 40, </w:t>
      </w:r>
      <w:proofErr w:type="spellStart"/>
      <w:r>
        <w:t>Wt</w:t>
      </w:r>
      <w:proofErr w:type="spellEnd"/>
      <w:r>
        <w:t xml:space="preserve"> 7.3kg</w:t>
      </w:r>
    </w:p>
    <w:p w14:paraId="011410FF" w14:textId="3267FE6B" w:rsidR="0032703C" w:rsidRDefault="0032703C" w:rsidP="004915B6">
      <w:r w:rsidRPr="00260A72">
        <w:rPr>
          <w:i/>
        </w:rPr>
        <w:t>PE</w:t>
      </w:r>
      <w:r>
        <w:t xml:space="preserve">: runny stool noted in the morning, </w:t>
      </w:r>
    </w:p>
    <w:p w14:paraId="55A1907D" w14:textId="3F896D80" w:rsidR="00921AF2" w:rsidRDefault="00D65BB7" w:rsidP="004915B6">
      <w:r>
        <w:t>PCV 27%/TS 5.8</w:t>
      </w:r>
    </w:p>
    <w:p w14:paraId="637A5CE5" w14:textId="77777777" w:rsidR="003362E6" w:rsidRDefault="003362E6" w:rsidP="004915B6">
      <w:pPr>
        <w:rPr>
          <w:i/>
        </w:rPr>
      </w:pPr>
    </w:p>
    <w:p w14:paraId="163A9C52" w14:textId="46AFDB3C" w:rsidR="00D65BB7" w:rsidRDefault="00D65BB7" w:rsidP="004915B6">
      <w:r w:rsidRPr="00260A72">
        <w:rPr>
          <w:i/>
        </w:rPr>
        <w:lastRenderedPageBreak/>
        <w:t>CBC/CHEM</w:t>
      </w:r>
      <w:r>
        <w:t xml:space="preserve"> submitted from presentation and </w:t>
      </w:r>
      <w:r w:rsidR="003362E6">
        <w:t>CBC from the morning</w:t>
      </w:r>
      <w:proofErr w:type="gramStart"/>
      <w:r w:rsidR="003362E6">
        <w:t>;</w:t>
      </w:r>
      <w:proofErr w:type="gramEnd"/>
      <w:r w:rsidR="003362E6">
        <w:t xml:space="preserve"> </w:t>
      </w:r>
    </w:p>
    <w:p w14:paraId="1188C30F" w14:textId="6D173BD4" w:rsidR="003362E6" w:rsidRDefault="003362E6" w:rsidP="003362E6">
      <w:pPr>
        <w:ind w:left="720"/>
      </w:pPr>
      <w:r>
        <w:t>Anemia 27%, markedly regenerative (</w:t>
      </w:r>
      <w:proofErr w:type="spellStart"/>
      <w:r>
        <w:t>Retic</w:t>
      </w:r>
      <w:proofErr w:type="spellEnd"/>
      <w:r>
        <w:t xml:space="preserve"> 209.4), no stress </w:t>
      </w:r>
      <w:proofErr w:type="spellStart"/>
      <w:r>
        <w:t>leukogram</w:t>
      </w:r>
      <w:proofErr w:type="spellEnd"/>
      <w:r>
        <w:t xml:space="preserve"> at presentation but present following day, low platelets (69 and 60), mild </w:t>
      </w:r>
      <w:proofErr w:type="spellStart"/>
      <w:r>
        <w:t>elev</w:t>
      </w:r>
      <w:proofErr w:type="spellEnd"/>
      <w:r>
        <w:t xml:space="preserve"> </w:t>
      </w:r>
      <w:proofErr w:type="spellStart"/>
      <w:r>
        <w:t>Cl</w:t>
      </w:r>
      <w:proofErr w:type="spellEnd"/>
      <w:r>
        <w:t xml:space="preserve"> 117, ALT 111</w:t>
      </w:r>
      <w:bookmarkStart w:id="0" w:name="_GoBack"/>
      <w:bookmarkEnd w:id="0"/>
    </w:p>
    <w:p w14:paraId="618BC0F1" w14:textId="1F63AA01" w:rsidR="00D65BB7" w:rsidRDefault="00D65BB7" w:rsidP="004915B6">
      <w:r w:rsidRPr="00260A72">
        <w:rPr>
          <w:i/>
        </w:rPr>
        <w:t>Coombs</w:t>
      </w:r>
      <w:r>
        <w:t xml:space="preserve"> negative</w:t>
      </w:r>
    </w:p>
    <w:p w14:paraId="451A5CB7" w14:textId="4D7DB3D1" w:rsidR="00D65BB7" w:rsidRDefault="00D65BB7" w:rsidP="004915B6">
      <w:r>
        <w:t>Urinalysis- USG 1.016, inactive sediment, pH 5.0</w:t>
      </w:r>
    </w:p>
    <w:p w14:paraId="20FA7FB0" w14:textId="5C0CC11B" w:rsidR="00D65BB7" w:rsidRPr="00260A72" w:rsidRDefault="00D65BB7" w:rsidP="004915B6">
      <w:pPr>
        <w:rPr>
          <w:i/>
        </w:rPr>
      </w:pPr>
      <w:r w:rsidRPr="00260A72">
        <w:rPr>
          <w:i/>
        </w:rPr>
        <w:t>Abdominal Ultrasound</w:t>
      </w:r>
    </w:p>
    <w:p w14:paraId="4501404E" w14:textId="7A1F69AC" w:rsidR="00D65BB7" w:rsidRDefault="00D65BB7" w:rsidP="004915B6">
      <w:r w:rsidRPr="00260A72">
        <w:rPr>
          <w:i/>
        </w:rPr>
        <w:t>Echocardiogram</w:t>
      </w:r>
      <w:r w:rsidR="00B31730">
        <w:t xml:space="preserve">: </w:t>
      </w:r>
      <w:r w:rsidR="00260A72">
        <w:t xml:space="preserve">3-4 mm </w:t>
      </w:r>
      <w:proofErr w:type="spellStart"/>
      <w:r w:rsidR="00260A72">
        <w:t>stenotic</w:t>
      </w:r>
      <w:proofErr w:type="spellEnd"/>
      <w:r w:rsidR="00260A72">
        <w:t xml:space="preserve"> </w:t>
      </w:r>
      <w:proofErr w:type="spellStart"/>
      <w:r w:rsidR="00260A72">
        <w:t>hyperechoic</w:t>
      </w:r>
      <w:proofErr w:type="spellEnd"/>
      <w:r w:rsidR="00260A72">
        <w:t xml:space="preserve"> ridge of tissue above pulmonic valve; turbulent flow at this ridge; normal valve; post-</w:t>
      </w:r>
      <w:proofErr w:type="spellStart"/>
      <w:r w:rsidR="00260A72">
        <w:t>stenotic</w:t>
      </w:r>
      <w:proofErr w:type="spellEnd"/>
      <w:r w:rsidR="00260A72">
        <w:t xml:space="preserve"> dilation; dilated coronary sinus; severely dilated RV/RA; severely hypertrophied RVFW/IVS; </w:t>
      </w:r>
      <w:proofErr w:type="spellStart"/>
      <w:r w:rsidR="00260A72">
        <w:t>septal</w:t>
      </w:r>
      <w:proofErr w:type="spellEnd"/>
      <w:r w:rsidR="00260A72">
        <w:t xml:space="preserve"> flattening; prominent papillary muscles in RV; severe tricuspid regurgitation; thickened tricuspid leaflet; severely elevate PV velocities; severely elevated TR velocity; normal LA; normal systolic function; no effusion.  Peek pressure gradients approaching 200mmHg, heart failure imminent, </w:t>
      </w:r>
      <w:proofErr w:type="gramStart"/>
      <w:r w:rsidR="00260A72">
        <w:t>rec</w:t>
      </w:r>
      <w:proofErr w:type="gramEnd"/>
      <w:r w:rsidR="00260A72">
        <w:t xml:space="preserve"> </w:t>
      </w:r>
      <w:proofErr w:type="spellStart"/>
      <w:r w:rsidR="00260A72">
        <w:t>valvuloplasty</w:t>
      </w:r>
      <w:proofErr w:type="spellEnd"/>
      <w:r w:rsidR="00260A72">
        <w:t>.</w:t>
      </w:r>
    </w:p>
    <w:p w14:paraId="734910A2" w14:textId="3927BFD3" w:rsidR="00FC77BB" w:rsidRDefault="0032703C" w:rsidP="004915B6">
      <w:r w:rsidRPr="00260A72">
        <w:rPr>
          <w:i/>
        </w:rPr>
        <w:t>Blood pressure</w:t>
      </w:r>
      <w:r>
        <w:t xml:space="preserve"> 114/56 (86) mmHg</w:t>
      </w:r>
      <w:r w:rsidR="00260A72">
        <w:t xml:space="preserve"> </w:t>
      </w:r>
      <w:r w:rsidR="00FC77BB">
        <w:t xml:space="preserve"> </w:t>
      </w:r>
    </w:p>
    <w:p w14:paraId="1042E378" w14:textId="77777777" w:rsidR="0032703C" w:rsidRDefault="0032703C" w:rsidP="004915B6"/>
    <w:p w14:paraId="18EC8CFD" w14:textId="45E983F3" w:rsidR="006D5064" w:rsidRDefault="006D5064" w:rsidP="004915B6">
      <w:r>
        <w:t>Treatment: same as before, added ferrous sulfate SID</w:t>
      </w:r>
    </w:p>
    <w:p w14:paraId="06B1CD8F" w14:textId="6E279F38" w:rsidR="0032703C" w:rsidRDefault="0032703C" w:rsidP="004915B6">
      <w:r>
        <w:t>Overnight: appeared to do well, HR 100-120, RR 28-40, mostly sleeping, no BM</w:t>
      </w:r>
    </w:p>
    <w:p w14:paraId="521D3064" w14:textId="77777777" w:rsidR="00F96D24" w:rsidRDefault="00F96D24" w:rsidP="004915B6"/>
    <w:p w14:paraId="6DE99349" w14:textId="1A6F8B00" w:rsidR="00F96D24" w:rsidRDefault="00F96D24" w:rsidP="00F96D24">
      <w:r>
        <w:t>2/24/12</w:t>
      </w:r>
    </w:p>
    <w:p w14:paraId="4434468E" w14:textId="68D11B5C" w:rsidR="00F96D24" w:rsidRDefault="00F96D24" w:rsidP="00F96D24">
      <w:r>
        <w:t xml:space="preserve">T 101.4, HR 96, RR 32, BAR, </w:t>
      </w:r>
      <w:proofErr w:type="spellStart"/>
      <w:r>
        <w:t>wt</w:t>
      </w:r>
      <w:proofErr w:type="spellEnd"/>
      <w:r>
        <w:t xml:space="preserve"> 7.11kg</w:t>
      </w:r>
    </w:p>
    <w:p w14:paraId="7F3B714C" w14:textId="1C1986CD" w:rsidR="00AB60D4" w:rsidRPr="00AB60D4" w:rsidRDefault="00AB60D4" w:rsidP="00F96D24">
      <w:r>
        <w:rPr>
          <w:i/>
        </w:rPr>
        <w:t>QATS</w:t>
      </w:r>
      <w:r>
        <w:t xml:space="preserve"> PCV 27%, TS 6.0, AZO 5-15, BG 168</w:t>
      </w:r>
    </w:p>
    <w:p w14:paraId="2483A156" w14:textId="0C53C9F5" w:rsidR="00F96D24" w:rsidRDefault="00F96D24" w:rsidP="00F96D24">
      <w:r>
        <w:rPr>
          <w:i/>
        </w:rPr>
        <w:t xml:space="preserve">CBC </w:t>
      </w:r>
      <w:r>
        <w:t>continued regenerative anemia 26%</w:t>
      </w:r>
      <w:r w:rsidR="003362E6">
        <w:t xml:space="preserve"> (</w:t>
      </w:r>
      <w:proofErr w:type="spellStart"/>
      <w:r w:rsidR="003362E6">
        <w:t>Retic</w:t>
      </w:r>
      <w:proofErr w:type="spellEnd"/>
      <w:r w:rsidR="003362E6">
        <w:t xml:space="preserve"> 226.4</w:t>
      </w:r>
      <w:proofErr w:type="gramStart"/>
      <w:r w:rsidR="003362E6">
        <w:t xml:space="preserve">) </w:t>
      </w:r>
      <w:r w:rsidR="000A6934">
        <w:t xml:space="preserve"> and</w:t>
      </w:r>
      <w:proofErr w:type="gramEnd"/>
      <w:r w:rsidR="000A6934">
        <w:t xml:space="preserve"> low platelets 59,000 </w:t>
      </w:r>
    </w:p>
    <w:p w14:paraId="312004F8" w14:textId="77777777" w:rsidR="000A6934" w:rsidRDefault="000A6934" w:rsidP="00F96D24"/>
    <w:p w14:paraId="1A26FA86" w14:textId="2BD17FEF" w:rsidR="000A6934" w:rsidRDefault="000A6934" w:rsidP="00F96D24">
      <w:r>
        <w:t>ANESTHESIA</w:t>
      </w:r>
    </w:p>
    <w:p w14:paraId="4ECD5465" w14:textId="3C8A431D" w:rsidR="000A6934" w:rsidRPr="000A6934" w:rsidRDefault="000A6934" w:rsidP="00F96D24">
      <w:r>
        <w:rPr>
          <w:i/>
        </w:rPr>
        <w:t>BMBT</w:t>
      </w:r>
      <w:r>
        <w:t xml:space="preserve"> 4min, give dose of DDAVP, </w:t>
      </w:r>
      <w:proofErr w:type="spellStart"/>
      <w:r>
        <w:t>Cefazolin</w:t>
      </w:r>
      <w:proofErr w:type="spellEnd"/>
    </w:p>
    <w:p w14:paraId="6465AE02" w14:textId="5DD8F7FB" w:rsidR="000A6934" w:rsidRDefault="000A6934" w:rsidP="00F96D24">
      <w:r>
        <w:t xml:space="preserve">Premedication was 3 doses </w:t>
      </w:r>
      <w:proofErr w:type="spellStart"/>
      <w:r>
        <w:t>Alfentanil</w:t>
      </w:r>
      <w:proofErr w:type="spellEnd"/>
      <w:r>
        <w:t xml:space="preserve"> (22mg), Induction with </w:t>
      </w:r>
      <w:proofErr w:type="spellStart"/>
      <w:r>
        <w:t>etomidate</w:t>
      </w:r>
      <w:proofErr w:type="spellEnd"/>
      <w:r>
        <w:t xml:space="preserve"> and midazolam.  Maintained on </w:t>
      </w:r>
      <w:proofErr w:type="spellStart"/>
      <w:r>
        <w:t>Remifentanil</w:t>
      </w:r>
      <w:proofErr w:type="spellEnd"/>
      <w:r>
        <w:t xml:space="preserve"> and gas anesthetic (initially </w:t>
      </w:r>
      <w:proofErr w:type="spellStart"/>
      <w:r>
        <w:t>isofluorane</w:t>
      </w:r>
      <w:proofErr w:type="spellEnd"/>
      <w:r>
        <w:t xml:space="preserve"> but switched to </w:t>
      </w:r>
      <w:proofErr w:type="spellStart"/>
      <w:r>
        <w:t>sevofluorane</w:t>
      </w:r>
      <w:proofErr w:type="spellEnd"/>
      <w:r>
        <w:t>)</w:t>
      </w:r>
      <w:r w:rsidR="005C6982">
        <w:t>, oxygen levels kept at 50%</w:t>
      </w:r>
    </w:p>
    <w:p w14:paraId="1F3D9537" w14:textId="3360C8A8" w:rsidR="000A6934" w:rsidRDefault="000A6934" w:rsidP="00F96D24">
      <w:r>
        <w:t xml:space="preserve">Blood pressure has systolic pressures always over 100mmHg, and means over 60mmHg, started on </w:t>
      </w:r>
      <w:proofErr w:type="spellStart"/>
      <w:r>
        <w:t>Dobutamine</w:t>
      </w:r>
      <w:proofErr w:type="spellEnd"/>
      <w:r w:rsidR="005C6982">
        <w:t xml:space="preserve"> ½ way thru procedure.  ETCO2 with spontaneous ventilation hovered around 35, but after Dopamine increased to 51, started on ventilator, before which was given a dose of </w:t>
      </w:r>
      <w:proofErr w:type="spellStart"/>
      <w:r w:rsidR="005C6982">
        <w:t>Atracurium</w:t>
      </w:r>
      <w:proofErr w:type="spellEnd"/>
      <w:r w:rsidR="005C6982">
        <w:t xml:space="preserve">.   Around this time temperature starts to fall from 96…93…90 degrees (no mention of external heat), two more doses of </w:t>
      </w:r>
      <w:proofErr w:type="spellStart"/>
      <w:r w:rsidR="005C6982">
        <w:t>Atracurium</w:t>
      </w:r>
      <w:proofErr w:type="spellEnd"/>
      <w:r w:rsidR="005C6982">
        <w:t xml:space="preserve"> w</w:t>
      </w:r>
      <w:r w:rsidR="00EE6778">
        <w:t xml:space="preserve">ere given roughly 40min apart for “bucking the vent” </w:t>
      </w:r>
    </w:p>
    <w:p w14:paraId="2E92DA47" w14:textId="1F64F43D" w:rsidR="00EE6778" w:rsidRDefault="00EE6778" w:rsidP="00F96D24">
      <w:r>
        <w:t>PaO2/FIO2 ratio 351, hour before conclusion of anesthesia</w:t>
      </w:r>
    </w:p>
    <w:p w14:paraId="22FEADF9" w14:textId="1A552F61" w:rsidR="00EE6778" w:rsidRDefault="00EE6778" w:rsidP="00F96D24">
      <w:r>
        <w:t xml:space="preserve">Temperature probe found to be out upon completion of procedure, actual temperature was 105.1, actively cooled and at </w:t>
      </w:r>
      <w:proofErr w:type="spellStart"/>
      <w:r>
        <w:t>extubation</w:t>
      </w:r>
      <w:proofErr w:type="spellEnd"/>
      <w:r w:rsidR="00AB60D4">
        <w:t xml:space="preserve"> (4: 35pm)</w:t>
      </w:r>
      <w:r>
        <w:t xml:space="preserve"> was 103.5</w:t>
      </w:r>
    </w:p>
    <w:p w14:paraId="7EFA8646" w14:textId="77777777" w:rsidR="00EE6778" w:rsidRDefault="00EE6778" w:rsidP="00F96D24"/>
    <w:p w14:paraId="0E72B355" w14:textId="61567AA6" w:rsidR="00EE6778" w:rsidRPr="00F96D24" w:rsidRDefault="00EE6778" w:rsidP="00F96D24">
      <w:r>
        <w:t>ICU</w:t>
      </w:r>
    </w:p>
    <w:p w14:paraId="555D7940" w14:textId="51076BF6" w:rsidR="008904E9" w:rsidRDefault="00AB60D4" w:rsidP="004915B6">
      <w:r>
        <w:t xml:space="preserve">T 100.4, HR 120, RR 68, Student writes harsh lung sounds but </w:t>
      </w:r>
      <w:proofErr w:type="spellStart"/>
      <w:r>
        <w:t>eupneic</w:t>
      </w:r>
      <w:proofErr w:type="spellEnd"/>
    </w:p>
    <w:p w14:paraId="35F80133" w14:textId="1C256D2C" w:rsidR="00FA0E42" w:rsidRDefault="00FA0E42" w:rsidP="004915B6">
      <w:r>
        <w:t>First problem noted was excessive bleeding from intervention catheter site, pulled out of cage.  Within next few minutes I was called over to evaluate the patients breathing.  He became profou</w:t>
      </w:r>
      <w:r w:rsidR="00AF4CCE">
        <w:t xml:space="preserve">ndly </w:t>
      </w:r>
      <w:proofErr w:type="spellStart"/>
      <w:r w:rsidR="00AF4CCE">
        <w:t>tachypneic</w:t>
      </w:r>
      <w:proofErr w:type="spellEnd"/>
      <w:r w:rsidR="00AF4CCE">
        <w:t xml:space="preserve"> and </w:t>
      </w:r>
      <w:proofErr w:type="spellStart"/>
      <w:r w:rsidR="00AF4CCE">
        <w:t>dyspneic</w:t>
      </w:r>
      <w:proofErr w:type="spellEnd"/>
      <w:r w:rsidR="00AF4CCE">
        <w:t>.  Worried about blood loss and anemia but l</w:t>
      </w:r>
      <w:r>
        <w:t>ung sounds were ha</w:t>
      </w:r>
      <w:r w:rsidR="00AF4CCE">
        <w:t xml:space="preserve">rsh, given oxygen support.  Obtained </w:t>
      </w:r>
      <w:proofErr w:type="spellStart"/>
      <w:r w:rsidR="00AF4CCE">
        <w:t>gaslyte</w:t>
      </w:r>
      <w:proofErr w:type="spellEnd"/>
      <w:r w:rsidR="00AF4CCE">
        <w:t xml:space="preserve">, which showed continued metabolic acidosis, respiratory alkalosis, mild hypokalemia, and PCV 24, TS 4.0.  Was an arterial sample, O2sat 72% with </w:t>
      </w:r>
      <w:proofErr w:type="spellStart"/>
      <w:r w:rsidR="00AF4CCE">
        <w:t>Aa</w:t>
      </w:r>
      <w:proofErr w:type="spellEnd"/>
      <w:r w:rsidR="00AF4CCE">
        <w:t xml:space="preserve"> gradient of </w:t>
      </w:r>
      <w:proofErr w:type="gramStart"/>
      <w:r w:rsidR="00AF4CCE">
        <w:t>59.8.</w:t>
      </w:r>
      <w:proofErr w:type="gramEnd"/>
      <w:r w:rsidR="00AF4CCE">
        <w:t xml:space="preserve">  </w:t>
      </w:r>
    </w:p>
    <w:p w14:paraId="07608044" w14:textId="306C45C4" w:rsidR="00AF4CCE" w:rsidRDefault="00B33C0D" w:rsidP="004915B6">
      <w:r>
        <w:t>-</w:t>
      </w:r>
      <w:proofErr w:type="spellStart"/>
      <w:r w:rsidR="00AF4CCE">
        <w:t>Adminstered</w:t>
      </w:r>
      <w:proofErr w:type="spellEnd"/>
      <w:r w:rsidR="00AF4CCE">
        <w:t xml:space="preserve"> single dose of Lasix at 1mg/kg</w:t>
      </w:r>
    </w:p>
    <w:p w14:paraId="5744A5F3" w14:textId="44BD2A6C" w:rsidR="00AF4CCE" w:rsidRDefault="00B33C0D" w:rsidP="004915B6">
      <w:r>
        <w:t>-</w:t>
      </w:r>
      <w:r w:rsidR="00AF4CCE">
        <w:t xml:space="preserve">Within 20min induced with </w:t>
      </w:r>
      <w:proofErr w:type="spellStart"/>
      <w:r w:rsidR="00AF4CCE">
        <w:t>propofol</w:t>
      </w:r>
      <w:proofErr w:type="spellEnd"/>
      <w:r w:rsidR="00AF4CCE">
        <w:t>, intubated and hand ventilated.  Roughly 1L of pink frothy liquid was reported coming from the ET tube</w:t>
      </w:r>
    </w:p>
    <w:p w14:paraId="7F9F4D17" w14:textId="2811503F" w:rsidR="00AF4CCE" w:rsidRDefault="00B33C0D" w:rsidP="004915B6">
      <w:r>
        <w:rPr>
          <w:i/>
        </w:rPr>
        <w:t>-</w:t>
      </w:r>
      <w:r w:rsidR="00AF4CCE">
        <w:rPr>
          <w:i/>
        </w:rPr>
        <w:t>Thoracic Radiographs</w:t>
      </w:r>
      <w:r w:rsidR="00AF4CCE">
        <w:t>: diffuse bilateral infiltrates</w:t>
      </w:r>
    </w:p>
    <w:p w14:paraId="0807C80E" w14:textId="3B4040A7" w:rsidR="00AF4CCE" w:rsidRDefault="00B33C0D" w:rsidP="004915B6">
      <w:r>
        <w:t xml:space="preserve">-Over the next hour, we hand ventilated.  HR hovered around 65, low end normal BP, Saturation with ventilation around 91%.  </w:t>
      </w:r>
    </w:p>
    <w:p w14:paraId="2F243086" w14:textId="73F997C1" w:rsidR="00B33C0D" w:rsidRDefault="00B33C0D" w:rsidP="004915B6">
      <w:r>
        <w:t xml:space="preserve">7:30pm-placed on ventilator, was maintained on PSV with SIMV.  PEEP increased from 5 to 12, High FIO2s, </w:t>
      </w:r>
      <w:r w:rsidR="00E005FA">
        <w:t xml:space="preserve">maintained on Fentanyl, </w:t>
      </w:r>
      <w:proofErr w:type="spellStart"/>
      <w:r w:rsidR="00E005FA">
        <w:t>Diazapam</w:t>
      </w:r>
      <w:proofErr w:type="spellEnd"/>
      <w:r w:rsidR="00E005FA">
        <w:t xml:space="preserve">, </w:t>
      </w:r>
      <w:proofErr w:type="spellStart"/>
      <w:r w:rsidR="00E005FA">
        <w:t>Propofol</w:t>
      </w:r>
      <w:proofErr w:type="spellEnd"/>
      <w:r w:rsidR="00E005FA">
        <w:t xml:space="preserve"> and </w:t>
      </w:r>
      <w:proofErr w:type="spellStart"/>
      <w:r w:rsidR="00E005FA">
        <w:t>Dobutamine</w:t>
      </w:r>
      <w:proofErr w:type="spellEnd"/>
      <w:r w:rsidR="00E005FA">
        <w:t xml:space="preserve">.  </w:t>
      </w:r>
    </w:p>
    <w:p w14:paraId="3660C733" w14:textId="6C2D65A1" w:rsidR="00AD306E" w:rsidRDefault="00AD306E" w:rsidP="004915B6">
      <w:proofErr w:type="spellStart"/>
      <w:r>
        <w:t>Gaslyte</w:t>
      </w:r>
      <w:proofErr w:type="spellEnd"/>
      <w:r>
        <w:t xml:space="preserve"> shows progressive increase in CO2, that didn’t match expired readings</w:t>
      </w:r>
    </w:p>
    <w:p w14:paraId="707541A0" w14:textId="77777777" w:rsidR="003F2FE7" w:rsidRDefault="003F2FE7" w:rsidP="004915B6"/>
    <w:p w14:paraId="651444C8" w14:textId="668EC8DF" w:rsidR="008904E9" w:rsidRDefault="003F2FE7" w:rsidP="004915B6">
      <w:r>
        <w:t>Patient acutely arrests at 3am</w:t>
      </w:r>
    </w:p>
    <w:p w14:paraId="559F8D9D" w14:textId="77777777" w:rsidR="008904E9" w:rsidRDefault="008904E9" w:rsidP="004915B6"/>
    <w:p w14:paraId="65089B85" w14:textId="77777777" w:rsidR="008904E9" w:rsidRDefault="008904E9" w:rsidP="004915B6"/>
    <w:p w14:paraId="16433534" w14:textId="2CFDA22C" w:rsidR="008904E9" w:rsidRPr="00B33C0D" w:rsidRDefault="00B33C0D" w:rsidP="004915B6">
      <w:pPr>
        <w:rPr>
          <w:b/>
          <w:u w:val="single"/>
        </w:rPr>
      </w:pPr>
      <w:r w:rsidRPr="00B33C0D">
        <w:rPr>
          <w:b/>
          <w:u w:val="single"/>
        </w:rPr>
        <w:t>Possible i</w:t>
      </w:r>
      <w:r w:rsidR="008904E9" w:rsidRPr="00B33C0D">
        <w:rPr>
          <w:b/>
          <w:u w:val="single"/>
        </w:rPr>
        <w:t>mprovement points</w:t>
      </w:r>
    </w:p>
    <w:p w14:paraId="2B5CD758" w14:textId="77777777" w:rsidR="008904E9" w:rsidRDefault="008904E9" w:rsidP="004915B6">
      <w:r>
        <w:t>-Consider lactate on presentation</w:t>
      </w:r>
    </w:p>
    <w:p w14:paraId="23BE2170" w14:textId="7EE120CA" w:rsidR="008904E9" w:rsidRDefault="008904E9" w:rsidP="004915B6">
      <w:r>
        <w:t>-</w:t>
      </w:r>
      <w:r w:rsidR="00484F2A">
        <w:t>Investigated anemia and thrombocytopenia before procedure?</w:t>
      </w:r>
    </w:p>
    <w:p w14:paraId="7A31A172" w14:textId="670B92FB" w:rsidR="000C6E60" w:rsidRDefault="000C6E60" w:rsidP="004915B6">
      <w:r>
        <w:t xml:space="preserve">-Better monitoring under anesthesia? Esophageal thermometer would have been more accessible.  </w:t>
      </w:r>
    </w:p>
    <w:p w14:paraId="6D223CAA" w14:textId="666566E6" w:rsidR="00B33C0D" w:rsidRDefault="00B33C0D" w:rsidP="004915B6">
      <w:r>
        <w:t>-Full echocardiogram prior to waking up?</w:t>
      </w:r>
      <w:r w:rsidR="00F11839">
        <w:t xml:space="preserve"> Some evidence of persistent pulmonary hypertension with procedural catheter measurements</w:t>
      </w:r>
    </w:p>
    <w:p w14:paraId="24A0D06B" w14:textId="68509572" w:rsidR="00AD306E" w:rsidRDefault="00AD306E" w:rsidP="004915B6">
      <w:r>
        <w:t>-CVP line</w:t>
      </w:r>
    </w:p>
    <w:p w14:paraId="48686752" w14:textId="0FEE57D2" w:rsidR="00AD306E" w:rsidRDefault="00AD306E" w:rsidP="004915B6">
      <w:r>
        <w:t>-Would he have tolerated IVF, was discrepancy in CO2 secondary to perfusion, didn’t have a lactate on any of the samples</w:t>
      </w:r>
    </w:p>
    <w:p w14:paraId="501590B1" w14:textId="088D6AB3" w:rsidR="008904E9" w:rsidRDefault="00F11839" w:rsidP="004915B6">
      <w:r>
        <w:t>-If volume overloaded or pulmonary hypertension led to this should we have been more aggressive at determining answer and perhaps treating with Lasix or Viagra (or possible NO)</w:t>
      </w:r>
    </w:p>
    <w:p w14:paraId="3443080E" w14:textId="77777777" w:rsidR="000C6E60" w:rsidRDefault="000C6E60" w:rsidP="004915B6"/>
    <w:p w14:paraId="0A98CF51" w14:textId="77777777" w:rsidR="000C6E60" w:rsidRDefault="000C6E60" w:rsidP="004915B6"/>
    <w:p w14:paraId="665CA952" w14:textId="437C0973" w:rsidR="008904E9" w:rsidRPr="00B33C0D" w:rsidRDefault="00B33C0D" w:rsidP="004915B6">
      <w:pPr>
        <w:rPr>
          <w:b/>
          <w:u w:val="single"/>
        </w:rPr>
      </w:pPr>
      <w:r w:rsidRPr="00B33C0D">
        <w:rPr>
          <w:b/>
          <w:u w:val="single"/>
        </w:rPr>
        <w:t>Learning issues</w:t>
      </w:r>
    </w:p>
    <w:p w14:paraId="0BD89286" w14:textId="77777777" w:rsidR="008904E9" w:rsidRDefault="008904E9" w:rsidP="004915B6">
      <w:r>
        <w:t>1) GI bleed as cause for regenerative anemia and thrombocytopenia</w:t>
      </w:r>
    </w:p>
    <w:p w14:paraId="0E79C918" w14:textId="77777777" w:rsidR="008904E9" w:rsidRDefault="008904E9" w:rsidP="004915B6">
      <w:r>
        <w:tab/>
        <w:t>-TS 5.8 on presentation</w:t>
      </w:r>
    </w:p>
    <w:p w14:paraId="712449D9" w14:textId="77777777" w:rsidR="008904E9" w:rsidRDefault="008904E9" w:rsidP="004915B6">
      <w:r>
        <w:tab/>
        <w:t>-Prednisone administration</w:t>
      </w:r>
    </w:p>
    <w:p w14:paraId="18320983" w14:textId="77777777" w:rsidR="008904E9" w:rsidRDefault="008904E9" w:rsidP="004915B6">
      <w:r>
        <w:tab/>
        <w:t>-</w:t>
      </w:r>
      <w:proofErr w:type="spellStart"/>
      <w:r>
        <w:t>Heyde</w:t>
      </w:r>
      <w:proofErr w:type="spellEnd"/>
      <w:r>
        <w:t xml:space="preserve"> syndrome</w:t>
      </w:r>
    </w:p>
    <w:p w14:paraId="67FD777C" w14:textId="77777777" w:rsidR="00BC12AF" w:rsidRDefault="00BC12AF" w:rsidP="004915B6"/>
    <w:p w14:paraId="01DDB8BA" w14:textId="452DAFD6" w:rsidR="00BC12AF" w:rsidRDefault="00BC12AF" w:rsidP="004915B6">
      <w:r>
        <w:t>2) Should we even have performed the procedure?</w:t>
      </w:r>
    </w:p>
    <w:p w14:paraId="7D3068B4" w14:textId="2A820C0F" w:rsidR="00BC12AF" w:rsidRPr="000C6E60" w:rsidRDefault="00BC12AF" w:rsidP="004915B6">
      <w:pPr>
        <w:rPr>
          <w:i/>
        </w:rPr>
      </w:pPr>
      <w:r>
        <w:tab/>
        <w:t>-</w:t>
      </w:r>
      <w:proofErr w:type="spellStart"/>
      <w:r>
        <w:t>Supravalvular</w:t>
      </w:r>
      <w:proofErr w:type="spellEnd"/>
      <w:r>
        <w:t xml:space="preserve"> sten</w:t>
      </w:r>
      <w:r w:rsidR="004436C9">
        <w:t>osis is less amenable to fixation</w:t>
      </w:r>
      <w:r>
        <w:t xml:space="preserve"> and carries with it a </w:t>
      </w:r>
      <w:r w:rsidR="004436C9">
        <w:tab/>
      </w:r>
      <w:r>
        <w:t xml:space="preserve">higher morbidity and mortality. </w:t>
      </w:r>
      <w:r w:rsidR="004436C9">
        <w:t xml:space="preserve"> </w:t>
      </w:r>
      <w:proofErr w:type="spellStart"/>
      <w:r w:rsidR="004436C9" w:rsidRPr="000C6E60">
        <w:rPr>
          <w:i/>
        </w:rPr>
        <w:t>JVetCardio</w:t>
      </w:r>
      <w:proofErr w:type="spellEnd"/>
      <w:r w:rsidR="004436C9" w:rsidRPr="000C6E60">
        <w:rPr>
          <w:i/>
        </w:rPr>
        <w:t xml:space="preserve"> </w:t>
      </w:r>
      <w:proofErr w:type="spellStart"/>
      <w:r w:rsidR="004436C9" w:rsidRPr="000C6E60">
        <w:rPr>
          <w:i/>
        </w:rPr>
        <w:t>Nove</w:t>
      </w:r>
      <w:proofErr w:type="spellEnd"/>
      <w:r w:rsidR="004436C9" w:rsidRPr="000C6E60">
        <w:rPr>
          <w:i/>
        </w:rPr>
        <w:t xml:space="preserve"> 2006; 8(2): 145-155.</w:t>
      </w:r>
    </w:p>
    <w:p w14:paraId="3D595381" w14:textId="6174E2EA" w:rsidR="004436C9" w:rsidRDefault="004436C9" w:rsidP="004915B6">
      <w:r>
        <w:tab/>
        <w:t>-“</w:t>
      </w:r>
      <w:proofErr w:type="gramStart"/>
      <w:r>
        <w:t>higher</w:t>
      </w:r>
      <w:proofErr w:type="gramEnd"/>
      <w:r>
        <w:t xml:space="preserve"> pre-PBV gradient is one of the most important independent </w:t>
      </w:r>
      <w:r>
        <w:tab/>
        <w:t xml:space="preserve">predictors of suboptimal immediate and long-term results after PBV” </w:t>
      </w:r>
      <w:r>
        <w:tab/>
      </w:r>
      <w:proofErr w:type="spellStart"/>
      <w:r w:rsidRPr="000C6E60">
        <w:rPr>
          <w:i/>
        </w:rPr>
        <w:t>JVetCardio</w:t>
      </w:r>
      <w:proofErr w:type="spellEnd"/>
      <w:r w:rsidRPr="000C6E60">
        <w:rPr>
          <w:i/>
        </w:rPr>
        <w:t xml:space="preserve"> 2011; 13: 21-30.</w:t>
      </w:r>
    </w:p>
    <w:p w14:paraId="5C3211A8" w14:textId="452C20C8" w:rsidR="004436C9" w:rsidRDefault="004436C9" w:rsidP="004915B6">
      <w:r>
        <w:tab/>
        <w:t xml:space="preserve">-Patients with pulmonic stenosis that present with clinical signs had </w:t>
      </w:r>
      <w:proofErr w:type="gramStart"/>
      <w:r>
        <w:t>16 fold</w:t>
      </w:r>
      <w:proofErr w:type="gramEnd"/>
      <w:r>
        <w:t xml:space="preserve"> </w:t>
      </w:r>
      <w:r>
        <w:tab/>
        <w:t xml:space="preserve">increase risk of death, for every increase in 1mmHg of pressure gradient </w:t>
      </w:r>
      <w:r>
        <w:tab/>
        <w:t xml:space="preserve">there is a 3% increase in the hazard rate for death.  </w:t>
      </w:r>
      <w:r w:rsidRPr="000C6E60">
        <w:rPr>
          <w:i/>
        </w:rPr>
        <w:t>JVIM 2004; 18(5): 656-62</w:t>
      </w:r>
    </w:p>
    <w:p w14:paraId="2355FBD1" w14:textId="7BBA7CE3" w:rsidR="000C6E60" w:rsidRPr="00125D8F" w:rsidRDefault="000C6E60" w:rsidP="004915B6">
      <w:r>
        <w:tab/>
        <w:t>-</w:t>
      </w:r>
      <w:r w:rsidRPr="000C6E60">
        <w:t xml:space="preserve"> </w:t>
      </w:r>
      <w:r>
        <w:t xml:space="preserve">Tricuspid regurgitation and severe stenosis were independent predictors of </w:t>
      </w:r>
      <w:r>
        <w:tab/>
        <w:t xml:space="preserve">cardiac death, gradient &gt;60mmHg ass with 86% sensitivity and 71% </w:t>
      </w:r>
      <w:r>
        <w:tab/>
        <w:t xml:space="preserve">specificity of predicting death. </w:t>
      </w:r>
      <w:r w:rsidRPr="000C6E60">
        <w:rPr>
          <w:i/>
        </w:rPr>
        <w:t>JSAP 2011</w:t>
      </w:r>
      <w:r>
        <w:rPr>
          <w:i/>
        </w:rPr>
        <w:t>; 52: 282-88</w:t>
      </w:r>
    </w:p>
    <w:p w14:paraId="7F8C3A92" w14:textId="435A042F" w:rsidR="00BC6E77" w:rsidRDefault="00BC12AF" w:rsidP="004915B6">
      <w:r>
        <w:t>3</w:t>
      </w:r>
      <w:r w:rsidR="00BC6E77">
        <w:t>) Was hyperthermia from “malignant hyperthermia?”</w:t>
      </w:r>
    </w:p>
    <w:p w14:paraId="256711EB" w14:textId="0F01B8B4" w:rsidR="00F11839" w:rsidRDefault="00F11839" w:rsidP="004915B6">
      <w:r>
        <w:tab/>
        <w:t>-</w:t>
      </w:r>
      <w:proofErr w:type="gramStart"/>
      <w:r>
        <w:t>rare</w:t>
      </w:r>
      <w:proofErr w:type="gramEnd"/>
      <w:r>
        <w:t xml:space="preserve"> and less likely but met 3-4 of human criteria for MH, has been </w:t>
      </w:r>
      <w:r>
        <w:tab/>
        <w:t xml:space="preserve">documented in dogs, </w:t>
      </w:r>
      <w:proofErr w:type="spellStart"/>
      <w:r>
        <w:t>atracurium</w:t>
      </w:r>
      <w:proofErr w:type="spellEnd"/>
      <w:r>
        <w:t xml:space="preserve"> has led to development of MH especially in </w:t>
      </w:r>
      <w:r>
        <w:tab/>
        <w:t>presence of gas anesthesia</w:t>
      </w:r>
    </w:p>
    <w:p w14:paraId="74F59F4F" w14:textId="77777777" w:rsidR="00B33C0D" w:rsidRDefault="00B33C0D" w:rsidP="004915B6"/>
    <w:p w14:paraId="24C5A066" w14:textId="1482E8FA" w:rsidR="00AB60D4" w:rsidRDefault="00BC12AF" w:rsidP="004915B6">
      <w:r>
        <w:t>4) Cause of respiratory failure</w:t>
      </w:r>
    </w:p>
    <w:p w14:paraId="4CA72F56" w14:textId="14FCA35C" w:rsidR="00AB60D4" w:rsidRDefault="00AB60D4" w:rsidP="004915B6">
      <w:r>
        <w:tab/>
        <w:t>-</w:t>
      </w:r>
      <w:proofErr w:type="spellStart"/>
      <w:r>
        <w:t>Atracurium</w:t>
      </w:r>
      <w:proofErr w:type="spellEnd"/>
      <w:r>
        <w:t>; histamine release, associated w</w:t>
      </w:r>
      <w:r w:rsidR="00BC6E77">
        <w:t xml:space="preserve">ith acute </w:t>
      </w:r>
      <w:proofErr w:type="spellStart"/>
      <w:r w:rsidR="00BC6E77">
        <w:t>anaphylatoid</w:t>
      </w:r>
      <w:proofErr w:type="spellEnd"/>
      <w:r w:rsidR="00BC6E77">
        <w:t xml:space="preserve"> reaction, </w:t>
      </w:r>
      <w:r w:rsidR="00BC6E77">
        <w:tab/>
        <w:t>(reportedly can cause malignant hyperthermia as well)</w:t>
      </w:r>
    </w:p>
    <w:p w14:paraId="3B13B433" w14:textId="3C3C197D" w:rsidR="00BC6E77" w:rsidRDefault="00BC6E77" w:rsidP="004915B6">
      <w:r>
        <w:tab/>
        <w:t>-</w:t>
      </w:r>
      <w:proofErr w:type="gramStart"/>
      <w:r>
        <w:t>secondary</w:t>
      </w:r>
      <w:proofErr w:type="gramEnd"/>
      <w:r>
        <w:t xml:space="preserve"> to “heatstroke”, time line doesn’t really fit</w:t>
      </w:r>
    </w:p>
    <w:p w14:paraId="0A2EB0AA" w14:textId="4FF1FEFE" w:rsidR="00BC6E77" w:rsidRDefault="00BC6E77" w:rsidP="004915B6">
      <w:r>
        <w:tab/>
        <w:t xml:space="preserve">-Mimic “persistent pulmonary hypertension of the newborn”, </w:t>
      </w:r>
      <w:r w:rsidR="000C6E60">
        <w:t xml:space="preserve">Primary </w:t>
      </w:r>
      <w:r w:rsidR="000C6E60">
        <w:tab/>
        <w:t xml:space="preserve">pulmonary hypertension in addition to congenital defect, was a </w:t>
      </w:r>
      <w:proofErr w:type="spellStart"/>
      <w:r w:rsidR="000C6E60">
        <w:t>Westie</w:t>
      </w:r>
      <w:proofErr w:type="spellEnd"/>
    </w:p>
    <w:p w14:paraId="76E87E5F" w14:textId="5044EEDB" w:rsidR="00BC6E77" w:rsidRDefault="00BC6E77" w:rsidP="004915B6">
      <w:r>
        <w:tab/>
        <w:t>-</w:t>
      </w:r>
      <w:proofErr w:type="spellStart"/>
      <w:r>
        <w:t>Overcirculation</w:t>
      </w:r>
      <w:proofErr w:type="spellEnd"/>
      <w:r>
        <w:t xml:space="preserve"> due to degree of correction</w:t>
      </w:r>
    </w:p>
    <w:p w14:paraId="0D0B31FA" w14:textId="2C5C1561" w:rsidR="00B33C0D" w:rsidRDefault="00B33C0D" w:rsidP="004915B6">
      <w:r>
        <w:tab/>
        <w:t>-Bleeding</w:t>
      </w:r>
      <w:proofErr w:type="gramStart"/>
      <w:r w:rsidR="000D3842">
        <w:t>;</w:t>
      </w:r>
      <w:proofErr w:type="gramEnd"/>
      <w:r w:rsidR="000D3842">
        <w:t xml:space="preserve"> acquired VWS?</w:t>
      </w:r>
    </w:p>
    <w:p w14:paraId="0188ECCF" w14:textId="012F1824" w:rsidR="00B33C0D" w:rsidRDefault="000D3842" w:rsidP="004915B6">
      <w:r>
        <w:tab/>
        <w:t>-Pulmonary Thromboemboli</w:t>
      </w:r>
      <w:r w:rsidR="00B33C0D">
        <w:t>s</w:t>
      </w:r>
      <w:r>
        <w:t>m</w:t>
      </w:r>
    </w:p>
    <w:p w14:paraId="52A3ADD9" w14:textId="77777777" w:rsidR="004915B6" w:rsidRDefault="004915B6" w:rsidP="004915B6"/>
    <w:p w14:paraId="19923389" w14:textId="3567F186" w:rsidR="00B061A9" w:rsidRDefault="00B061A9" w:rsidP="004915B6">
      <w:r>
        <w:t>PULMONIC STENOSIS</w:t>
      </w:r>
    </w:p>
    <w:p w14:paraId="3FEC7CDF" w14:textId="42156069" w:rsidR="00BC12AF" w:rsidRDefault="00BC12AF" w:rsidP="004915B6">
      <w:r>
        <w:tab/>
        <w:t xml:space="preserve">-Breeds predisposed are English bulldog, Scottish terrier, </w:t>
      </w:r>
      <w:proofErr w:type="gramStart"/>
      <w:r>
        <w:t>Wirehaired</w:t>
      </w:r>
      <w:proofErr w:type="gramEnd"/>
      <w:r>
        <w:t xml:space="preserve"> fox </w:t>
      </w:r>
      <w:r w:rsidR="004436C9">
        <w:tab/>
      </w:r>
      <w:r>
        <w:t xml:space="preserve">terrier, miniature schnauzer, WHWT, Chihuahua, JRT, Boxer, Beagle, Mastiff </w:t>
      </w:r>
      <w:r w:rsidR="004436C9">
        <w:tab/>
      </w:r>
      <w:r>
        <w:t>and Samoyed.</w:t>
      </w:r>
    </w:p>
    <w:p w14:paraId="492060DB" w14:textId="30DF9691" w:rsidR="004436C9" w:rsidRDefault="004436C9" w:rsidP="004915B6">
      <w:r>
        <w:tab/>
        <w:t>-Polygenic inheritance shown</w:t>
      </w:r>
    </w:p>
    <w:p w14:paraId="7A307AAF" w14:textId="37F521B8" w:rsidR="004436C9" w:rsidRDefault="004436C9" w:rsidP="004915B6">
      <w:r>
        <w:tab/>
        <w:t>-Successful treatment in veterinary literature consists of…</w:t>
      </w:r>
    </w:p>
    <w:p w14:paraId="521B6303" w14:textId="7876EA01" w:rsidR="004436C9" w:rsidRDefault="004436C9" w:rsidP="004915B6">
      <w:r>
        <w:tab/>
        <w:t>1) 50% reduction in pressure gradient from baseline</w:t>
      </w:r>
    </w:p>
    <w:p w14:paraId="7FB25BC1" w14:textId="57B01FCD" w:rsidR="004436C9" w:rsidRDefault="004436C9" w:rsidP="004915B6">
      <w:r>
        <w:tab/>
        <w:t xml:space="preserve">2) </w:t>
      </w:r>
      <w:proofErr w:type="gramStart"/>
      <w:r>
        <w:t>final</w:t>
      </w:r>
      <w:proofErr w:type="gramEnd"/>
      <w:r>
        <w:t xml:space="preserve"> pressure gradient below 80mmHg</w:t>
      </w:r>
    </w:p>
    <w:p w14:paraId="04FC21FA" w14:textId="7659267A" w:rsidR="004436C9" w:rsidRDefault="004436C9" w:rsidP="004915B6">
      <w:r>
        <w:tab/>
        <w:t xml:space="preserve">3) </w:t>
      </w:r>
      <w:proofErr w:type="gramStart"/>
      <w:r>
        <w:t>pressure</w:t>
      </w:r>
      <w:proofErr w:type="gramEnd"/>
      <w:r>
        <w:t xml:space="preserve"> gradient under 50mmHg immediately post dilation and under </w:t>
      </w:r>
      <w:r>
        <w:tab/>
        <w:t>75mHg at 1 year</w:t>
      </w:r>
    </w:p>
    <w:p w14:paraId="78A036EC" w14:textId="0991AC20" w:rsidR="00B061A9" w:rsidRDefault="00B061A9" w:rsidP="004915B6">
      <w:r>
        <w:t xml:space="preserve">Estrada et al JVIM 2006:  </w:t>
      </w:r>
      <w:r w:rsidR="004436C9">
        <w:t xml:space="preserve">Multiple factors influenced determination of balloon-annulus ratio and a range of 1/2 -1.5 was effective without detrimental consequences.  </w:t>
      </w:r>
    </w:p>
    <w:p w14:paraId="18CFD80D" w14:textId="77777777" w:rsidR="00B061A9" w:rsidRPr="004915B6" w:rsidRDefault="00B061A9" w:rsidP="004915B6"/>
    <w:p w14:paraId="5CC71965" w14:textId="5D2618CC" w:rsidR="00B061A9" w:rsidRDefault="00B061A9" w:rsidP="00335C84">
      <w:r>
        <w:t>BLEEDING</w:t>
      </w:r>
    </w:p>
    <w:p w14:paraId="1634A9F5" w14:textId="20833FF5" w:rsidR="00886F67" w:rsidRDefault="00886F67" w:rsidP="00335C84">
      <w:r>
        <w:t xml:space="preserve">Von </w:t>
      </w:r>
      <w:proofErr w:type="spellStart"/>
      <w:r>
        <w:t>Willebrand</w:t>
      </w:r>
      <w:proofErr w:type="spellEnd"/>
      <w:r>
        <w:t xml:space="preserve"> disease may be acquired (VWS) secondary to disease processes such as </w:t>
      </w:r>
      <w:proofErr w:type="spellStart"/>
      <w:proofErr w:type="gramStart"/>
      <w:r>
        <w:t>neoplasia</w:t>
      </w:r>
      <w:proofErr w:type="spellEnd"/>
      <w:r>
        <w:t>,</w:t>
      </w:r>
      <w:proofErr w:type="gramEnd"/>
      <w:r>
        <w:t xml:space="preserve"> immune mediated disorders, hypothyroidism (decreased synthesis), certain pharmaceutical agents, congenital and acquired cardiac defects and primary pulmonary hypertension.</w:t>
      </w:r>
    </w:p>
    <w:p w14:paraId="66396F1F" w14:textId="77777777" w:rsidR="00886F67" w:rsidRDefault="00886F67" w:rsidP="00335C84">
      <w:r>
        <w:tab/>
      </w:r>
      <w:r w:rsidRPr="00886F67">
        <w:rPr>
          <w:i/>
        </w:rPr>
        <w:t>Cardiac defect association</w:t>
      </w:r>
      <w:r>
        <w:t xml:space="preserve">: </w:t>
      </w:r>
    </w:p>
    <w:p w14:paraId="75445CDE" w14:textId="77777777" w:rsidR="000D3842" w:rsidRDefault="00886F67" w:rsidP="00335C84">
      <w:r>
        <w:tab/>
        <w:t>1958 ten cases reported with aortic stenosis and idiopathic GI bleeding</w:t>
      </w:r>
    </w:p>
    <w:p w14:paraId="6C512DB4" w14:textId="5F9A2E4F" w:rsidR="00335C84" w:rsidRDefault="000D3842" w:rsidP="00335C84">
      <w:r>
        <w:tab/>
        <w:t xml:space="preserve">Later than </w:t>
      </w:r>
      <w:proofErr w:type="spellStart"/>
      <w:r>
        <w:t>yr</w:t>
      </w:r>
      <w:proofErr w:type="spellEnd"/>
      <w:r>
        <w:t xml:space="preserve"> prospective observational study: 3-fold higher incidence of GI </w:t>
      </w:r>
      <w:r>
        <w:tab/>
        <w:t>bleeding with aortic stenosis</w:t>
      </w:r>
      <w:r w:rsidR="00886F67">
        <w:t xml:space="preserve"> </w:t>
      </w:r>
    </w:p>
    <w:p w14:paraId="38EF6B56" w14:textId="4166359C" w:rsidR="000D3842" w:rsidRDefault="000D3842" w:rsidP="00335C84">
      <w:r>
        <w:tab/>
      </w:r>
      <w:proofErr w:type="spellStart"/>
      <w:r w:rsidRPr="004436C9">
        <w:rPr>
          <w:b/>
          <w:sz w:val="22"/>
          <w:szCs w:val="22"/>
        </w:rPr>
        <w:t>Heyde</w:t>
      </w:r>
      <w:proofErr w:type="spellEnd"/>
      <w:r w:rsidRPr="004436C9">
        <w:rPr>
          <w:b/>
          <w:sz w:val="22"/>
          <w:szCs w:val="22"/>
        </w:rPr>
        <w:t xml:space="preserve"> Syndrome</w:t>
      </w:r>
      <w:r>
        <w:t xml:space="preserve">: Triad of aortic stenosis, acquired coagulopathy and anemia </w:t>
      </w:r>
      <w:r>
        <w:tab/>
        <w:t xml:space="preserve">arising from bleeding intestinal </w:t>
      </w:r>
      <w:proofErr w:type="spellStart"/>
      <w:r>
        <w:t>angiodysplasia</w:t>
      </w:r>
      <w:proofErr w:type="spellEnd"/>
      <w:r>
        <w:t xml:space="preserve"> or bleeding of idiopathic </w:t>
      </w:r>
      <w:r>
        <w:tab/>
        <w:t xml:space="preserve">origin (presumed GI). </w:t>
      </w:r>
    </w:p>
    <w:p w14:paraId="37A7F4C7" w14:textId="07A0979B" w:rsidR="000D3842" w:rsidRDefault="000D3842" w:rsidP="00335C84">
      <w:r>
        <w:tab/>
        <w:t xml:space="preserve">THEORY: high shear stress generated by cardiac defect cause HMW </w:t>
      </w:r>
      <w:r>
        <w:tab/>
      </w:r>
      <w:proofErr w:type="spellStart"/>
      <w:r>
        <w:t>multimers</w:t>
      </w:r>
      <w:proofErr w:type="spellEnd"/>
      <w:r>
        <w:t xml:space="preserve"> of VWF to uncoil, exposing cleavage sites, increased proteolysis </w:t>
      </w:r>
      <w:r>
        <w:tab/>
        <w:t xml:space="preserve">leads to selective loss of HMW </w:t>
      </w:r>
      <w:proofErr w:type="spellStart"/>
      <w:r>
        <w:t>multimers</w:t>
      </w:r>
      <w:proofErr w:type="spellEnd"/>
      <w:r>
        <w:t xml:space="preserve"> and enhanced clearance by platelet </w:t>
      </w:r>
      <w:r>
        <w:tab/>
        <w:t>binding.</w:t>
      </w:r>
    </w:p>
    <w:p w14:paraId="11D02BEB" w14:textId="77777777" w:rsidR="000C6E60" w:rsidRDefault="000C6E60" w:rsidP="00335C84"/>
    <w:p w14:paraId="36E4C4E4" w14:textId="2C14E02B" w:rsidR="000D3842" w:rsidRDefault="00686D46" w:rsidP="00335C84">
      <w:r>
        <w:t>OVERCIRCULATION</w:t>
      </w:r>
    </w:p>
    <w:p w14:paraId="05F89265" w14:textId="057EA6E8" w:rsidR="00686D46" w:rsidRDefault="00686D46" w:rsidP="00686D46">
      <w:r>
        <w:t xml:space="preserve">“If the reduction in pressure gradient is too drastic and sudden, as in our case, the capillary bed of the lung may not tolerate such a great hemodynamic change. Therefore, transient leakage from the pulmonary capillary bed will occur. The leakage may cause pulmonary “edema” or, in more severe cases, “hemorrhage”, depending on the reduction in the pressure gradient and the duration of </w:t>
      </w:r>
      <w:proofErr w:type="spellStart"/>
      <w:r>
        <w:t>valvular</w:t>
      </w:r>
      <w:proofErr w:type="spellEnd"/>
      <w:r>
        <w:t xml:space="preserve"> stenosis.” (</w:t>
      </w:r>
      <w:r w:rsidRPr="00686D46">
        <w:t xml:space="preserve">J Chin Med </w:t>
      </w:r>
      <w:proofErr w:type="spellStart"/>
      <w:r w:rsidRPr="00686D46">
        <w:t>Assoc</w:t>
      </w:r>
      <w:proofErr w:type="spellEnd"/>
      <w:r w:rsidRPr="00686D46">
        <w:t xml:space="preserve"> • November 2009 • </w:t>
      </w:r>
      <w:proofErr w:type="spellStart"/>
      <w:r w:rsidRPr="00686D46">
        <w:t>Vol</w:t>
      </w:r>
      <w:proofErr w:type="spellEnd"/>
      <w:r w:rsidRPr="00686D46">
        <w:t xml:space="preserve"> 72 • No 11</w:t>
      </w:r>
      <w:r>
        <w:t>)</w:t>
      </w:r>
    </w:p>
    <w:p w14:paraId="7F089157" w14:textId="77777777" w:rsidR="004479ED" w:rsidRDefault="004479ED" w:rsidP="00686D46"/>
    <w:p w14:paraId="4D104D9F" w14:textId="54E562B5" w:rsidR="00686D46" w:rsidRDefault="004479ED" w:rsidP="004479ED">
      <w:r>
        <w:t>“ A sudden increase in right ventricular output and ﬂow may have overloaded the left heart. The subsequent increases in left atrial pressure and pulmonary venous pressure caused pulmonary edema. Any unknown, pre-existing left ventricular impairment may have further contributed to this. The rapid resolution of the pulmonary edema reinforced the authors’ belief that the pulmonary edema was due to increased pulmonary blood ﬂow rather than left ventricular impairment.” (</w:t>
      </w:r>
      <w:r w:rsidRPr="004479ED">
        <w:t xml:space="preserve">Journal of Cardiothoracic and Vascular Anesthesia, </w:t>
      </w:r>
      <w:proofErr w:type="spellStart"/>
      <w:r w:rsidRPr="004479ED">
        <w:t>Vol</w:t>
      </w:r>
      <w:proofErr w:type="spellEnd"/>
      <w:r w:rsidRPr="004479ED">
        <w:t xml:space="preserve"> 15, No 4 (August), 2001: </w:t>
      </w:r>
      <w:proofErr w:type="spellStart"/>
      <w:r w:rsidRPr="004479ED">
        <w:t>pp</w:t>
      </w:r>
      <w:proofErr w:type="spellEnd"/>
      <w:r w:rsidRPr="004479ED">
        <w:t xml:space="preserve"> 480-482</w:t>
      </w:r>
      <w:r>
        <w:t>)</w:t>
      </w:r>
    </w:p>
    <w:p w14:paraId="01621F6C" w14:textId="77777777" w:rsidR="000D3842" w:rsidRDefault="000D3842" w:rsidP="00335C84"/>
    <w:p w14:paraId="0153445C" w14:textId="77777777" w:rsidR="004915B6" w:rsidRPr="00AC79C4" w:rsidRDefault="004915B6" w:rsidP="00335C84"/>
    <w:sectPr w:rsidR="004915B6" w:rsidRPr="00AC79C4" w:rsidSect="008D2E9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0D5A74"/>
    <w:multiLevelType w:val="hybridMultilevel"/>
    <w:tmpl w:val="06506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6F5697B"/>
    <w:multiLevelType w:val="hybridMultilevel"/>
    <w:tmpl w:val="E20C6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4F803F5"/>
    <w:multiLevelType w:val="hybridMultilevel"/>
    <w:tmpl w:val="EC58A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7707C36"/>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nsid w:val="760F0176"/>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9C4"/>
    <w:rsid w:val="000A6934"/>
    <w:rsid w:val="000C6E60"/>
    <w:rsid w:val="000D3842"/>
    <w:rsid w:val="00125D8F"/>
    <w:rsid w:val="00260A72"/>
    <w:rsid w:val="0032703C"/>
    <w:rsid w:val="00330508"/>
    <w:rsid w:val="00335C84"/>
    <w:rsid w:val="003362E6"/>
    <w:rsid w:val="003F2FE7"/>
    <w:rsid w:val="0041322E"/>
    <w:rsid w:val="004436C9"/>
    <w:rsid w:val="004479ED"/>
    <w:rsid w:val="00484F2A"/>
    <w:rsid w:val="004915B6"/>
    <w:rsid w:val="00521014"/>
    <w:rsid w:val="005C6982"/>
    <w:rsid w:val="00686D46"/>
    <w:rsid w:val="006D5064"/>
    <w:rsid w:val="00886F67"/>
    <w:rsid w:val="008904E9"/>
    <w:rsid w:val="008D2E9F"/>
    <w:rsid w:val="008D73F0"/>
    <w:rsid w:val="00921AF2"/>
    <w:rsid w:val="00AB60D4"/>
    <w:rsid w:val="00AC79C4"/>
    <w:rsid w:val="00AD306E"/>
    <w:rsid w:val="00AF4CCE"/>
    <w:rsid w:val="00B061A9"/>
    <w:rsid w:val="00B31730"/>
    <w:rsid w:val="00B33C0D"/>
    <w:rsid w:val="00BC12AF"/>
    <w:rsid w:val="00BC6E77"/>
    <w:rsid w:val="00C73F8E"/>
    <w:rsid w:val="00D65BB7"/>
    <w:rsid w:val="00DC06BB"/>
    <w:rsid w:val="00E005FA"/>
    <w:rsid w:val="00EE6778"/>
    <w:rsid w:val="00F11839"/>
    <w:rsid w:val="00F96D24"/>
    <w:rsid w:val="00FA0E42"/>
    <w:rsid w:val="00FC77BB"/>
    <w:rsid w:val="00FD24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362E6D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79C4"/>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79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1605</TotalTime>
  <Pages>5</Pages>
  <Words>1521</Words>
  <Characters>8675</Characters>
  <Application>Microsoft Macintosh Word</Application>
  <DocSecurity>0</DocSecurity>
  <Lines>72</Lines>
  <Paragraphs>20</Paragraphs>
  <ScaleCrop>false</ScaleCrop>
  <Company>Cornell University</Company>
  <LinksUpToDate>false</LinksUpToDate>
  <CharactersWithSpaces>10176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Blackstock</dc:creator>
  <cp:keywords/>
  <dc:description/>
  <cp:lastModifiedBy>Kelly Blackstock</cp:lastModifiedBy>
  <cp:revision>17</cp:revision>
  <dcterms:created xsi:type="dcterms:W3CDTF">2012-04-25T02:55:00Z</dcterms:created>
  <dcterms:modified xsi:type="dcterms:W3CDTF">2012-04-26T19:24:00Z</dcterms:modified>
</cp:coreProperties>
</file>