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DEE9B6" w14:textId="77777777" w:rsidR="00D46B93" w:rsidRDefault="0088776C">
      <w:r>
        <w:t>Gunshot wounds and other blunt trauma</w:t>
      </w:r>
    </w:p>
    <w:p w14:paraId="48B8E733" w14:textId="77777777" w:rsidR="0088776C" w:rsidRDefault="0088776C"/>
    <w:p w14:paraId="788A6192" w14:textId="77777777" w:rsidR="00DC1C5C" w:rsidRDefault="00DC1C5C">
      <w:r>
        <w:t>Ballistics= science of motion of projectiles in flight</w:t>
      </w:r>
    </w:p>
    <w:p w14:paraId="6FCE1A45" w14:textId="77777777" w:rsidR="007803F6" w:rsidRDefault="007803F6">
      <w:r>
        <w:t>Kinetic energy quantifies the destructive capacity of projectiles</w:t>
      </w:r>
    </w:p>
    <w:p w14:paraId="50D2A933" w14:textId="77777777" w:rsidR="007803F6" w:rsidRDefault="007803F6">
      <w:r>
        <w:tab/>
        <w:t>Kinetic energy=(mass x velocity</w:t>
      </w:r>
      <w:r>
        <w:rPr>
          <w:vertAlign w:val="superscript"/>
        </w:rPr>
        <w:t>2</w:t>
      </w:r>
      <w:r>
        <w:t>)/2</w:t>
      </w:r>
    </w:p>
    <w:p w14:paraId="3CB1E52A" w14:textId="77777777" w:rsidR="007803F6" w:rsidRDefault="007803F6">
      <w:r>
        <w:t>Caliber=diameter of the projectile or the bore (internal diameter) of the gun barrel</w:t>
      </w:r>
    </w:p>
    <w:p w14:paraId="0FB15BB8" w14:textId="77777777" w:rsidR="007803F6" w:rsidRDefault="007803F6">
      <w:r>
        <w:t>Bullets can be designed to help maintain their shape, to deform in a controlled fashion or to fragment on impact</w:t>
      </w:r>
    </w:p>
    <w:p w14:paraId="2218650E" w14:textId="77777777" w:rsidR="007803F6" w:rsidRDefault="007803F6">
      <w:r>
        <w:t>Most-lead with variable amounts of antimony</w:t>
      </w:r>
    </w:p>
    <w:p w14:paraId="1CE9A14E" w14:textId="77777777" w:rsidR="007803F6" w:rsidRDefault="007803F6">
      <w:r>
        <w:t xml:space="preserve">Heavier bullets have greater penetration than smaller high-velocity </w:t>
      </w:r>
      <w:proofErr w:type="gramStart"/>
      <w:r>
        <w:t>bullets which</w:t>
      </w:r>
      <w:proofErr w:type="gramEnd"/>
      <w:r>
        <w:t xml:space="preserve"> rapidly dissipate their kinetic energy</w:t>
      </w:r>
    </w:p>
    <w:p w14:paraId="49DDF14C" w14:textId="77777777" w:rsidR="007803F6" w:rsidRDefault="007803F6">
      <w:r>
        <w:t>Tissue in the immediate path of a bullet is lacerated and crushed</w:t>
      </w:r>
    </w:p>
    <w:p w14:paraId="627EC0C8" w14:textId="77777777" w:rsidR="007803F6" w:rsidRDefault="007803F6">
      <w:r>
        <w:tab/>
        <w:t xml:space="preserve">Cavitation occurs with a secondary vacuum formed (draws contaminants and </w:t>
      </w:r>
    </w:p>
    <w:p w14:paraId="33B6A022" w14:textId="77777777" w:rsidR="007803F6" w:rsidRDefault="007803F6" w:rsidP="007803F6">
      <w:pPr>
        <w:ind w:firstLine="720"/>
      </w:pPr>
      <w:proofErr w:type="gramStart"/>
      <w:r>
        <w:t>surface</w:t>
      </w:r>
      <w:proofErr w:type="gramEnd"/>
      <w:r>
        <w:t xml:space="preserve"> debris in)</w:t>
      </w:r>
    </w:p>
    <w:p w14:paraId="002A0C47" w14:textId="77777777" w:rsidR="007803F6" w:rsidRDefault="007803F6" w:rsidP="007803F6">
      <w:pPr>
        <w:ind w:firstLine="720"/>
      </w:pPr>
      <w:r>
        <w:t xml:space="preserve">Crushing and compression effect results in extensive trauma to tissue and </w:t>
      </w:r>
    </w:p>
    <w:p w14:paraId="68259DB0" w14:textId="77777777" w:rsidR="007803F6" w:rsidRDefault="007803F6" w:rsidP="007803F6">
      <w:pPr>
        <w:ind w:firstLine="720"/>
      </w:pPr>
      <w:proofErr w:type="gramStart"/>
      <w:r>
        <w:t>regional</w:t>
      </w:r>
      <w:proofErr w:type="gramEnd"/>
      <w:r>
        <w:t xml:space="preserve"> circulation</w:t>
      </w:r>
    </w:p>
    <w:p w14:paraId="061F54FD" w14:textId="77777777" w:rsidR="00B40A83" w:rsidRDefault="00B40A83" w:rsidP="007803F6">
      <w:pPr>
        <w:ind w:firstLine="720"/>
      </w:pPr>
      <w:r>
        <w:t xml:space="preserve">Edema and vascular thrombosis progress after injury and can result in </w:t>
      </w:r>
    </w:p>
    <w:p w14:paraId="7B0C2CEC" w14:textId="77777777" w:rsidR="00B40A83" w:rsidRDefault="00B40A83" w:rsidP="007803F6">
      <w:pPr>
        <w:ind w:firstLine="720"/>
      </w:pPr>
      <w:proofErr w:type="gramStart"/>
      <w:r>
        <w:t>greater</w:t>
      </w:r>
      <w:proofErr w:type="gramEnd"/>
      <w:r>
        <w:t xml:space="preserve"> tissue necrosis</w:t>
      </w:r>
    </w:p>
    <w:p w14:paraId="1D2450B9" w14:textId="77777777" w:rsidR="00B40A83" w:rsidRDefault="00B40A83" w:rsidP="007803F6">
      <w:pPr>
        <w:ind w:firstLine="720"/>
      </w:pPr>
      <w:r>
        <w:t>Ultimately increased risk of infection</w:t>
      </w:r>
    </w:p>
    <w:p w14:paraId="15398DC5" w14:textId="77777777" w:rsidR="00B40A83" w:rsidRDefault="00B40A83" w:rsidP="00B40A83">
      <w:r>
        <w:t xml:space="preserve">Rigid tissues can shatter on impact, where softer </w:t>
      </w:r>
      <w:proofErr w:type="spellStart"/>
      <w:r>
        <w:t>cancellous</w:t>
      </w:r>
      <w:proofErr w:type="spellEnd"/>
      <w:r>
        <w:t xml:space="preserve"> bone is less prone to fragmentation</w:t>
      </w:r>
    </w:p>
    <w:p w14:paraId="5C0079C2" w14:textId="77777777" w:rsidR="00B40A83" w:rsidRDefault="00B40A83" w:rsidP="00B40A83">
      <w:r>
        <w:t>Fragments can become secondary projectiles</w:t>
      </w:r>
    </w:p>
    <w:p w14:paraId="194BF45A" w14:textId="77777777" w:rsidR="00B40A83" w:rsidRDefault="00B40A83" w:rsidP="00B40A83">
      <w:r>
        <w:t>Elastic tissues can stretch</w:t>
      </w:r>
    </w:p>
    <w:p w14:paraId="11E9D141" w14:textId="77777777" w:rsidR="00B40A83" w:rsidRDefault="00B40A83" w:rsidP="00B40A83">
      <w:r>
        <w:t>Liver fractures easily on impact as less cohesive and resilient</w:t>
      </w:r>
    </w:p>
    <w:p w14:paraId="520D52B3" w14:textId="77777777" w:rsidR="00B40A83" w:rsidRDefault="00B40A83" w:rsidP="00B40A83">
      <w:r>
        <w:t>Rifles- high velocity; handguns- low velocity</w:t>
      </w:r>
    </w:p>
    <w:p w14:paraId="642A7DAF" w14:textId="77777777" w:rsidR="00B40A83" w:rsidRDefault="00B40A83" w:rsidP="00B40A83">
      <w:r>
        <w:t>Air-powered projectiles (BBs and pellets)- rapidly decelerate over relatively short distances as a result of air resistance and slow down further on impact with elastic skin; therefore penetration is typically limited (at close range, they can penetrate deeper)</w:t>
      </w:r>
    </w:p>
    <w:p w14:paraId="4D24888D" w14:textId="77777777" w:rsidR="00B40A83" w:rsidRDefault="00B40A83" w:rsidP="00B40A83">
      <w:r>
        <w:t>When a shotgun is fired at close range, the dense cluster of pellets results in massive tissue destruction; at further distances, pattern of pellets more widely disperses so that velocity is reduced and injury diminishes</w:t>
      </w:r>
    </w:p>
    <w:p w14:paraId="0D976B3B" w14:textId="77777777" w:rsidR="00B40A83" w:rsidRDefault="00B40A83" w:rsidP="00B40A83">
      <w:r>
        <w:t>Management depends on type of weapon used, the kinetic energy of the projectile and the location of the wound</w:t>
      </w:r>
    </w:p>
    <w:p w14:paraId="04F98064" w14:textId="77777777" w:rsidR="002558B6" w:rsidRDefault="002558B6" w:rsidP="002558B6">
      <w:r>
        <w:t>Controversy regarding the proper care of gunshot wounds</w:t>
      </w:r>
    </w:p>
    <w:p w14:paraId="72BF3A84" w14:textId="77777777" w:rsidR="002558B6" w:rsidRDefault="002558B6" w:rsidP="002558B6">
      <w:r>
        <w:tab/>
        <w:t xml:space="preserve">Previously conservative management of penetrating cavity wounds was </w:t>
      </w:r>
    </w:p>
    <w:p w14:paraId="2D34D104" w14:textId="77777777" w:rsidR="002558B6" w:rsidRDefault="002558B6" w:rsidP="002558B6">
      <w:pPr>
        <w:ind w:firstLine="720"/>
      </w:pPr>
      <w:proofErr w:type="gramStart"/>
      <w:r>
        <w:t>advocated</w:t>
      </w:r>
      <w:proofErr w:type="gramEnd"/>
    </w:p>
    <w:p w14:paraId="5E43520E" w14:textId="77777777" w:rsidR="002558B6" w:rsidRDefault="002558B6" w:rsidP="002558B6">
      <w:r>
        <w:tab/>
        <w:t xml:space="preserve">More recently, it has been suggested that an exploratory laparotomy be </w:t>
      </w:r>
    </w:p>
    <w:p w14:paraId="57AFC77D" w14:textId="77777777" w:rsidR="002558B6" w:rsidRDefault="002558B6" w:rsidP="002558B6">
      <w:pPr>
        <w:ind w:left="720"/>
      </w:pPr>
      <w:proofErr w:type="gramStart"/>
      <w:r>
        <w:t>performed</w:t>
      </w:r>
      <w:proofErr w:type="gramEnd"/>
      <w:r>
        <w:t xml:space="preserve"> for all penetrating abdominal wounds; thoracotomies should only be performed for uncontrolled bleeding into the thoracic cavity</w:t>
      </w:r>
    </w:p>
    <w:p w14:paraId="0D84EF8A" w14:textId="77777777" w:rsidR="002558B6" w:rsidRDefault="002558B6" w:rsidP="002558B6">
      <w:r>
        <w:tab/>
        <w:t xml:space="preserve">Management of gunshot wounds that do not involve the abdomen and thorax </w:t>
      </w:r>
    </w:p>
    <w:p w14:paraId="3FE62E8A" w14:textId="77777777" w:rsidR="002558B6" w:rsidRDefault="002558B6" w:rsidP="002558B6">
      <w:pPr>
        <w:ind w:firstLine="720"/>
      </w:pPr>
      <w:proofErr w:type="gramStart"/>
      <w:r>
        <w:t>are</w:t>
      </w:r>
      <w:proofErr w:type="gramEnd"/>
      <w:r>
        <w:t xml:space="preserve"> also associated with controversy</w:t>
      </w:r>
    </w:p>
    <w:p w14:paraId="7C9440D1" w14:textId="77777777" w:rsidR="002558B6" w:rsidRDefault="002558B6" w:rsidP="002558B6">
      <w:r>
        <w:tab/>
      </w:r>
      <w:r>
        <w:tab/>
        <w:t>Traditionally, it has been advocated to remove bullets</w:t>
      </w:r>
    </w:p>
    <w:p w14:paraId="5E878637" w14:textId="77777777" w:rsidR="002558B6" w:rsidRDefault="002558B6" w:rsidP="002558B6">
      <w:r>
        <w:tab/>
      </w:r>
      <w:r>
        <w:tab/>
        <w:t xml:space="preserve">More recently, more conservative therapy has been recommended </w:t>
      </w:r>
    </w:p>
    <w:p w14:paraId="1034C23A" w14:textId="77777777" w:rsidR="002558B6" w:rsidRDefault="002558B6" w:rsidP="002558B6">
      <w:pPr>
        <w:ind w:left="720" w:firstLine="720"/>
      </w:pPr>
      <w:proofErr w:type="gramStart"/>
      <w:r>
        <w:t>with</w:t>
      </w:r>
      <w:proofErr w:type="gramEnd"/>
      <w:r>
        <w:t xml:space="preserve"> infection rates post being low (typically distal extremities if does </w:t>
      </w:r>
    </w:p>
    <w:p w14:paraId="530BE12B" w14:textId="77777777" w:rsidR="002558B6" w:rsidRDefault="002558B6" w:rsidP="002558B6">
      <w:pPr>
        <w:ind w:left="720" w:firstLine="720"/>
      </w:pPr>
      <w:proofErr w:type="gramStart"/>
      <w:r>
        <w:t>occur</w:t>
      </w:r>
      <w:proofErr w:type="gramEnd"/>
      <w:r>
        <w:t>)</w:t>
      </w:r>
    </w:p>
    <w:p w14:paraId="09CA0E02" w14:textId="77777777" w:rsidR="002558B6" w:rsidRDefault="002558B6" w:rsidP="00B40A83"/>
    <w:p w14:paraId="27881EF9" w14:textId="77777777" w:rsidR="00B40A83" w:rsidRDefault="00B40A83" w:rsidP="00B40A83">
      <w:proofErr w:type="gramStart"/>
      <w:r>
        <w:t>Low-velocity projectiles that have not entered a joint or struck an important structure can be addressed by local cleansing and lavage of the entry/exit points</w:t>
      </w:r>
      <w:proofErr w:type="gramEnd"/>
      <w:r>
        <w:t>; wound debridement may be limited</w:t>
      </w:r>
    </w:p>
    <w:p w14:paraId="2C18EB6F" w14:textId="77777777" w:rsidR="00B40A83" w:rsidRDefault="00B40A83" w:rsidP="00B40A83">
      <w:r>
        <w:tab/>
        <w:t>Systemic antibiotics may be indicated</w:t>
      </w:r>
    </w:p>
    <w:p w14:paraId="530CC4E9" w14:textId="77777777" w:rsidR="002558B6" w:rsidRDefault="00B40A83" w:rsidP="00B40A83">
      <w:r>
        <w:tab/>
        <w:t xml:space="preserve">Easily accessible bullets may be removed but attempts to explore are </w:t>
      </w:r>
    </w:p>
    <w:p w14:paraId="2BEAF257" w14:textId="77777777" w:rsidR="00B40A83" w:rsidRDefault="00B40A83" w:rsidP="002558B6">
      <w:pPr>
        <w:ind w:firstLine="720"/>
      </w:pPr>
      <w:proofErr w:type="gramStart"/>
      <w:r>
        <w:t>discouraged</w:t>
      </w:r>
      <w:proofErr w:type="gramEnd"/>
    </w:p>
    <w:p w14:paraId="6F5FC952" w14:textId="77777777" w:rsidR="002558B6" w:rsidRDefault="002558B6" w:rsidP="00B40A83">
      <w:r>
        <w:tab/>
        <w:t>Lead poisoning secondary to retained bullets is rare</w:t>
      </w:r>
    </w:p>
    <w:p w14:paraId="48BB4733" w14:textId="77777777" w:rsidR="002558B6" w:rsidRDefault="002558B6" w:rsidP="00B40A83">
      <w:r>
        <w:tab/>
      </w:r>
      <w:r>
        <w:tab/>
        <w:t xml:space="preserve">Exposed surface area of lead projectile and location can affect degree </w:t>
      </w:r>
    </w:p>
    <w:p w14:paraId="53A74578" w14:textId="77777777" w:rsidR="002558B6" w:rsidRDefault="002558B6" w:rsidP="002558B6">
      <w:pPr>
        <w:ind w:left="720" w:firstLine="720"/>
      </w:pPr>
      <w:proofErr w:type="gramStart"/>
      <w:r>
        <w:t>of</w:t>
      </w:r>
      <w:proofErr w:type="gramEnd"/>
      <w:r>
        <w:t xml:space="preserve"> absorption (increased in synovial fluid)</w:t>
      </w:r>
    </w:p>
    <w:p w14:paraId="5320F38B" w14:textId="77777777" w:rsidR="002558B6" w:rsidRDefault="002558B6" w:rsidP="002558B6">
      <w:r>
        <w:t>High velocity projectile wounds typically cause significant tissue destruction usually requiring wound exploration and debridement</w:t>
      </w:r>
    </w:p>
    <w:p w14:paraId="322C0B5D" w14:textId="77777777" w:rsidR="002558B6" w:rsidRDefault="002558B6" w:rsidP="002558B6">
      <w:r>
        <w:tab/>
        <w:t xml:space="preserve">Open wound management often </w:t>
      </w:r>
      <w:proofErr w:type="spellStart"/>
      <w:r>
        <w:t>indiciated</w:t>
      </w:r>
      <w:proofErr w:type="spellEnd"/>
    </w:p>
    <w:p w14:paraId="5EBCCFE4" w14:textId="77777777" w:rsidR="002558B6" w:rsidRDefault="002558B6" w:rsidP="002558B6">
      <w:r>
        <w:tab/>
        <w:t xml:space="preserve">Potential for bone shattering- necessitating </w:t>
      </w:r>
      <w:proofErr w:type="spellStart"/>
      <w:proofErr w:type="gramStart"/>
      <w:r>
        <w:t>fx</w:t>
      </w:r>
      <w:proofErr w:type="spellEnd"/>
      <w:proofErr w:type="gramEnd"/>
      <w:r>
        <w:t xml:space="preserve"> fixation</w:t>
      </w:r>
    </w:p>
    <w:p w14:paraId="0C804741" w14:textId="77777777" w:rsidR="002558B6" w:rsidRDefault="002558B6" w:rsidP="002558B6">
      <w:r>
        <w:t>Gunshot wounds to the abdomen should be explored d/t significant risk of peritonitis secondary to bowel perforation</w:t>
      </w:r>
    </w:p>
    <w:p w14:paraId="303A51E5" w14:textId="77777777" w:rsidR="002558B6" w:rsidRDefault="002558B6" w:rsidP="002558B6">
      <w:r>
        <w:t xml:space="preserve">Many thoracic wounds may not require exploration; required if hemorrhage is life threatening, persistent pneumothorax nonresponsive to </w:t>
      </w:r>
      <w:proofErr w:type="spellStart"/>
      <w:r>
        <w:t>thoracostomy</w:t>
      </w:r>
      <w:proofErr w:type="spellEnd"/>
      <w:r>
        <w:t xml:space="preserve"> tube management, or the esophagus or other vital structures are impacted (additionally, diaphragmatic involvement)</w:t>
      </w:r>
    </w:p>
    <w:p w14:paraId="48648A65" w14:textId="77777777" w:rsidR="002558B6" w:rsidRDefault="002558B6" w:rsidP="002558B6">
      <w:r>
        <w:t xml:space="preserve">Pellets/BBs in eye can </w:t>
      </w:r>
      <w:proofErr w:type="gramStart"/>
      <w:r>
        <w:t>elicit</w:t>
      </w:r>
      <w:proofErr w:type="gramEnd"/>
      <w:r>
        <w:t xml:space="preserve"> a severe FB reaction- must be removed</w:t>
      </w:r>
    </w:p>
    <w:p w14:paraId="541E141D" w14:textId="77777777" w:rsidR="002558B6" w:rsidRDefault="002558B6" w:rsidP="002558B6">
      <w:r>
        <w:tab/>
        <w:t xml:space="preserve">Complete destruction of the ocular architecture necessitates </w:t>
      </w:r>
      <w:proofErr w:type="spellStart"/>
      <w:r>
        <w:t>enucleation</w:t>
      </w:r>
      <w:proofErr w:type="spellEnd"/>
    </w:p>
    <w:p w14:paraId="20F68B0E" w14:textId="77777777" w:rsidR="002558B6" w:rsidRDefault="002558B6" w:rsidP="002558B6">
      <w:r>
        <w:t>Emergency tracheostomy may be necessary in patients with gunshot wounds involving the maxillofacial region d.t upper airway obstruction</w:t>
      </w:r>
    </w:p>
    <w:p w14:paraId="2D416EDB" w14:textId="77777777" w:rsidR="002558B6" w:rsidRDefault="002558B6" w:rsidP="002558B6">
      <w:r>
        <w:t>Gunshot wounds in the brain are associated with high mortality in humans and animals</w:t>
      </w:r>
    </w:p>
    <w:p w14:paraId="42468812" w14:textId="77777777" w:rsidR="002558B6" w:rsidRDefault="002558B6" w:rsidP="002558B6">
      <w:r>
        <w:tab/>
        <w:t>In humans, typically explored to removed potential sources of infection</w:t>
      </w:r>
    </w:p>
    <w:p w14:paraId="26DF0371" w14:textId="77777777" w:rsidR="002558B6" w:rsidRDefault="002558B6" w:rsidP="002558B6">
      <w:r>
        <w:tab/>
        <w:t>Data regarding management in animals is lacking</w:t>
      </w:r>
    </w:p>
    <w:p w14:paraId="5493C4EA" w14:textId="77777777" w:rsidR="002558B6" w:rsidRDefault="002558B6" w:rsidP="002558B6">
      <w:r>
        <w:tab/>
      </w:r>
      <w:r>
        <w:tab/>
        <w:t xml:space="preserve">Retained projectiles may be difficult/impossible to approach without </w:t>
      </w:r>
    </w:p>
    <w:p w14:paraId="43F62E0F" w14:textId="77777777" w:rsidR="002558B6" w:rsidRPr="007803F6" w:rsidRDefault="002558B6" w:rsidP="002558B6">
      <w:pPr>
        <w:ind w:left="720" w:firstLine="720"/>
      </w:pPr>
      <w:proofErr w:type="gramStart"/>
      <w:r>
        <w:t>causing</w:t>
      </w:r>
      <w:proofErr w:type="gramEnd"/>
      <w:r>
        <w:t xml:space="preserve"> more serious injury </w:t>
      </w:r>
      <w:proofErr w:type="spellStart"/>
      <w:r>
        <w:t>ot</w:t>
      </w:r>
      <w:proofErr w:type="spellEnd"/>
      <w:r>
        <w:t xml:space="preserve"> he brain</w:t>
      </w:r>
    </w:p>
    <w:p w14:paraId="5651C240" w14:textId="77777777" w:rsidR="0088776C" w:rsidRDefault="002558B6">
      <w:r>
        <w:t>Neck is prone to serious injury d/t location of vital structures</w:t>
      </w:r>
    </w:p>
    <w:p w14:paraId="1995F20F" w14:textId="77777777" w:rsidR="00A8348F" w:rsidRDefault="002558B6">
      <w:r>
        <w:tab/>
        <w:t xml:space="preserve">Typically explored in humans d/t potential for esophageal </w:t>
      </w:r>
    </w:p>
    <w:p w14:paraId="2873F700" w14:textId="77777777" w:rsidR="002558B6" w:rsidRDefault="002558B6" w:rsidP="00A8348F">
      <w:pPr>
        <w:ind w:firstLine="720"/>
      </w:pPr>
      <w:proofErr w:type="gramStart"/>
      <w:r>
        <w:t>involvement</w:t>
      </w:r>
      <w:proofErr w:type="gramEnd"/>
      <w:r w:rsidR="00A8348F">
        <w:t>/perforation and major vascular injury</w:t>
      </w:r>
    </w:p>
    <w:p w14:paraId="03D794C5" w14:textId="77777777" w:rsidR="00A8348F" w:rsidRDefault="00A8348F" w:rsidP="00A8348F">
      <w:pPr>
        <w:ind w:firstLine="720"/>
      </w:pPr>
      <w:r>
        <w:t xml:space="preserve">Dogs- major esophageal perforation may be ruled out by </w:t>
      </w:r>
      <w:proofErr w:type="spellStart"/>
      <w:r>
        <w:t>esophagoscopy</w:t>
      </w:r>
      <w:proofErr w:type="spellEnd"/>
      <w:r>
        <w:t xml:space="preserve"> and </w:t>
      </w:r>
    </w:p>
    <w:p w14:paraId="0072EDE9" w14:textId="77777777" w:rsidR="00A8348F" w:rsidRDefault="00A8348F" w:rsidP="00A8348F">
      <w:pPr>
        <w:ind w:firstLine="720"/>
      </w:pPr>
      <w:proofErr w:type="gramStart"/>
      <w:r>
        <w:t>contrast</w:t>
      </w:r>
      <w:proofErr w:type="gramEnd"/>
      <w:r>
        <w:t xml:space="preserve"> examination</w:t>
      </w:r>
    </w:p>
    <w:p w14:paraId="541DBACA" w14:textId="77777777" w:rsidR="00A8348F" w:rsidRDefault="00A8348F" w:rsidP="00A8348F">
      <w:pPr>
        <w:ind w:firstLine="720"/>
      </w:pPr>
      <w:r>
        <w:tab/>
        <w:t xml:space="preserve">Explore warranted in the presence of profuse/persistent bleeding, </w:t>
      </w:r>
    </w:p>
    <w:p w14:paraId="1393CB9A" w14:textId="77777777" w:rsidR="00A8348F" w:rsidRDefault="00A8348F" w:rsidP="00A8348F">
      <w:pPr>
        <w:ind w:left="1440"/>
      </w:pPr>
      <w:proofErr w:type="gramStart"/>
      <w:r>
        <w:t>expanding</w:t>
      </w:r>
      <w:proofErr w:type="gramEnd"/>
      <w:r>
        <w:t xml:space="preserve"> hematomas, wound to the upper airway, SC injury or unstable vertebral </w:t>
      </w:r>
      <w:proofErr w:type="spellStart"/>
      <w:r>
        <w:t>fracutres</w:t>
      </w:r>
      <w:proofErr w:type="spellEnd"/>
    </w:p>
    <w:p w14:paraId="27F68752" w14:textId="77777777" w:rsidR="00A8348F" w:rsidRDefault="00A8348F" w:rsidP="00A8348F">
      <w:r>
        <w:t xml:space="preserve">Distal fractures typically </w:t>
      </w:r>
      <w:proofErr w:type="spellStart"/>
      <w:proofErr w:type="gramStart"/>
      <w:r>
        <w:t>tx</w:t>
      </w:r>
      <w:proofErr w:type="spellEnd"/>
      <w:proofErr w:type="gramEnd"/>
      <w:r>
        <w:t xml:space="preserve"> with internal/external devises or amputation</w:t>
      </w:r>
    </w:p>
    <w:p w14:paraId="37B22D5B" w14:textId="77777777" w:rsidR="00A8348F" w:rsidRDefault="00A8348F" w:rsidP="00A8348F">
      <w:r>
        <w:t xml:space="preserve">Bullets can migrate through </w:t>
      </w:r>
      <w:proofErr w:type="spellStart"/>
      <w:r>
        <w:t>fascial</w:t>
      </w:r>
      <w:proofErr w:type="spellEnd"/>
      <w:r>
        <w:t xml:space="preserve"> planes or gravitate in cavities; can enter vascular system and </w:t>
      </w:r>
      <w:proofErr w:type="spellStart"/>
      <w:r>
        <w:t>embolize</w:t>
      </w:r>
      <w:proofErr w:type="spellEnd"/>
    </w:p>
    <w:p w14:paraId="4982CA5C" w14:textId="77777777" w:rsidR="00A8348F" w:rsidRDefault="00A8348F" w:rsidP="00A8348F">
      <w:r>
        <w:t>Legal considerations- document</w:t>
      </w:r>
    </w:p>
    <w:p w14:paraId="036CADCE" w14:textId="7285B822" w:rsidR="008B141E" w:rsidRDefault="008B141E" w:rsidP="00A8348F">
      <w:r>
        <w:t>Sherman and Parrish classification of gunshot wounds is divided into three types:</w:t>
      </w:r>
    </w:p>
    <w:p w14:paraId="7B5477D2" w14:textId="0C6505F9" w:rsidR="008B141E" w:rsidRDefault="008B141E" w:rsidP="00A8348F">
      <w:r>
        <w:tab/>
        <w:t xml:space="preserve">Type I: SQ and deep </w:t>
      </w:r>
      <w:proofErr w:type="spellStart"/>
      <w:r>
        <w:t>fascial</w:t>
      </w:r>
      <w:proofErr w:type="spellEnd"/>
      <w:r>
        <w:t xml:space="preserve"> penetration</w:t>
      </w:r>
    </w:p>
    <w:p w14:paraId="0EF5F281" w14:textId="433B938D" w:rsidR="008B141E" w:rsidRDefault="008B141E" w:rsidP="00A8348F">
      <w:r>
        <w:tab/>
        <w:t>Type II: penetrating tissues below the deep fascia</w:t>
      </w:r>
    </w:p>
    <w:p w14:paraId="782481CC" w14:textId="77777777" w:rsidR="008B141E" w:rsidRDefault="008B141E" w:rsidP="00A8348F">
      <w:r>
        <w:tab/>
        <w:t xml:space="preserve">Type III: Deep central zone of tissue destruction usually surrounded by a </w:t>
      </w:r>
    </w:p>
    <w:p w14:paraId="5F986CC6" w14:textId="2B9472E9" w:rsidR="008B141E" w:rsidRDefault="008B141E" w:rsidP="008B141E">
      <w:pPr>
        <w:ind w:firstLine="720"/>
      </w:pPr>
      <w:proofErr w:type="gramStart"/>
      <w:r>
        <w:t>halo</w:t>
      </w:r>
      <w:proofErr w:type="gramEnd"/>
      <w:r>
        <w:t xml:space="preserve"> of pellets</w:t>
      </w:r>
    </w:p>
    <w:p w14:paraId="3999FE25" w14:textId="77777777" w:rsidR="0088776C" w:rsidRDefault="0088776C">
      <w:r>
        <w:t xml:space="preserve">Characteristics and management of gunshot wounds in dogs and cats: 84 cases (1986-1995) </w:t>
      </w:r>
      <w:proofErr w:type="gramStart"/>
      <w:r>
        <w:t>by</w:t>
      </w:r>
      <w:proofErr w:type="gramEnd"/>
      <w:r>
        <w:t xml:space="preserve"> </w:t>
      </w:r>
      <w:proofErr w:type="spellStart"/>
      <w:r>
        <w:t>Fullington</w:t>
      </w:r>
      <w:proofErr w:type="spellEnd"/>
      <w:r>
        <w:t xml:space="preserve"> and Otto in JAVMA 1997</w:t>
      </w:r>
    </w:p>
    <w:p w14:paraId="63B7994C" w14:textId="77777777" w:rsidR="0088776C" w:rsidRDefault="0088776C">
      <w:r>
        <w:tab/>
        <w:t xml:space="preserve">Increase in the annual number of gunshot wound cases during the 9 year </w:t>
      </w:r>
    </w:p>
    <w:p w14:paraId="1580D9DF" w14:textId="77777777" w:rsidR="0088776C" w:rsidRDefault="0088776C" w:rsidP="0088776C">
      <w:pPr>
        <w:ind w:left="720"/>
      </w:pPr>
      <w:proofErr w:type="gramStart"/>
      <w:r>
        <w:t>study</w:t>
      </w:r>
      <w:proofErr w:type="gramEnd"/>
      <w:r>
        <w:t xml:space="preserve"> period- 5.2 cases annually 1986-1990 and 14.3 cases annually 1991-1994</w:t>
      </w:r>
    </w:p>
    <w:p w14:paraId="0B32EAA6" w14:textId="77777777" w:rsidR="0088776C" w:rsidRDefault="0088776C">
      <w:r>
        <w:tab/>
        <w:t xml:space="preserve">Dogs- GSDs, pit bulls, </w:t>
      </w:r>
      <w:proofErr w:type="spellStart"/>
      <w:proofErr w:type="gramStart"/>
      <w:r>
        <w:t>dobies</w:t>
      </w:r>
      <w:proofErr w:type="spellEnd"/>
      <w:proofErr w:type="gramEnd"/>
      <w:r>
        <w:t>, mastiffs overrepresented</w:t>
      </w:r>
    </w:p>
    <w:p w14:paraId="3B60A358" w14:textId="77777777" w:rsidR="0088776C" w:rsidRDefault="0088776C">
      <w:r>
        <w:tab/>
        <w:t>Animals &lt;/= 3 y/o sig overrepresented- 65% dogs, 50% cats</w:t>
      </w:r>
    </w:p>
    <w:p w14:paraId="056733ED" w14:textId="77777777" w:rsidR="0088776C" w:rsidRDefault="0088776C">
      <w:r>
        <w:tab/>
        <w:t>Sexually intact males were overrepresented (65% dogs)</w:t>
      </w:r>
    </w:p>
    <w:p w14:paraId="633FAD1D" w14:textId="77777777" w:rsidR="0088776C" w:rsidRDefault="0088776C">
      <w:r>
        <w:tab/>
        <w:t>57% dogs &gt; 30 kg</w:t>
      </w:r>
    </w:p>
    <w:p w14:paraId="1CE11D36" w14:textId="77777777" w:rsidR="0088776C" w:rsidRDefault="0088776C">
      <w:r>
        <w:tab/>
        <w:t xml:space="preserve">43% injuries involved the limbs (fore&gt;hind), 26% involved the thorax, 11% </w:t>
      </w:r>
    </w:p>
    <w:p w14:paraId="032A54C5" w14:textId="77777777" w:rsidR="0088776C" w:rsidRDefault="0088776C" w:rsidP="0088776C">
      <w:pPr>
        <w:ind w:left="720"/>
      </w:pPr>
      <w:proofErr w:type="gramStart"/>
      <w:r>
        <w:t>involved</w:t>
      </w:r>
      <w:proofErr w:type="gramEnd"/>
      <w:r>
        <w:t xml:space="preserve"> the abdomen, 11% involved the head, 5% involved the neck, and 3% involved the vertebral column</w:t>
      </w:r>
    </w:p>
    <w:p w14:paraId="0A02CD3B" w14:textId="77777777" w:rsidR="00C45020" w:rsidRDefault="00C45020" w:rsidP="0088776C">
      <w:pPr>
        <w:ind w:left="720"/>
      </w:pPr>
      <w:r>
        <w:tab/>
        <w:t>Humans tend to have greater injury to limbs as well</w:t>
      </w:r>
    </w:p>
    <w:p w14:paraId="288804BD" w14:textId="77777777" w:rsidR="0088776C" w:rsidRDefault="0088776C">
      <w:r>
        <w:tab/>
        <w:t xml:space="preserve">43 animals had mild to no cardiovascular compromise, 22 had moderate </w:t>
      </w:r>
    </w:p>
    <w:p w14:paraId="052A88E4" w14:textId="77777777" w:rsidR="0088776C" w:rsidRDefault="0088776C" w:rsidP="0088776C">
      <w:pPr>
        <w:ind w:firstLine="720"/>
      </w:pPr>
      <w:proofErr w:type="gramStart"/>
      <w:r>
        <w:t>compromise</w:t>
      </w:r>
      <w:proofErr w:type="gramEnd"/>
      <w:r>
        <w:t>, 19 had severe compromise</w:t>
      </w:r>
    </w:p>
    <w:p w14:paraId="4BD24CEF" w14:textId="77777777" w:rsidR="0088776C" w:rsidRDefault="0088776C">
      <w:r>
        <w:tab/>
      </w:r>
      <w:r>
        <w:tab/>
        <w:t xml:space="preserve">Majority of animals with injury restricted to limbs had mild to no CV </w:t>
      </w:r>
    </w:p>
    <w:p w14:paraId="5DDE5490" w14:textId="77777777" w:rsidR="0088776C" w:rsidRDefault="0088776C" w:rsidP="0088776C">
      <w:pPr>
        <w:ind w:left="720" w:firstLine="720"/>
      </w:pPr>
      <w:r>
        <w:t>Compromise (</w:t>
      </w:r>
      <w:r w:rsidR="00C45020">
        <w:t>29/32)</w:t>
      </w:r>
    </w:p>
    <w:p w14:paraId="355EF17A" w14:textId="77777777" w:rsidR="0088776C" w:rsidRDefault="0088776C">
      <w:r>
        <w:tab/>
      </w:r>
      <w:r>
        <w:tab/>
        <w:t xml:space="preserve">Majority of animals with abdominal wounds had CV compromise </w:t>
      </w:r>
    </w:p>
    <w:p w14:paraId="1662B502" w14:textId="77777777" w:rsidR="0088776C" w:rsidRDefault="0088776C" w:rsidP="0088776C">
      <w:pPr>
        <w:ind w:left="720" w:firstLine="720"/>
      </w:pPr>
      <w:r>
        <w:t>(10/14)</w:t>
      </w:r>
    </w:p>
    <w:p w14:paraId="63C6BF7A" w14:textId="77777777" w:rsidR="00C45020" w:rsidRDefault="00C45020" w:rsidP="00C45020">
      <w:r>
        <w:tab/>
        <w:t xml:space="preserve">18/84- PCV/TS decreased by &gt;25% within the first four </w:t>
      </w:r>
      <w:proofErr w:type="spellStart"/>
      <w:r>
        <w:t>hrs</w:t>
      </w:r>
      <w:proofErr w:type="spellEnd"/>
      <w:r>
        <w:t xml:space="preserve"> of </w:t>
      </w:r>
      <w:proofErr w:type="spellStart"/>
      <w:r>
        <w:t>tx</w:t>
      </w:r>
      <w:proofErr w:type="spellEnd"/>
      <w:r>
        <w:t xml:space="preserve">- 50% had </w:t>
      </w:r>
    </w:p>
    <w:p w14:paraId="5AAC9C89" w14:textId="77777777" w:rsidR="00C45020" w:rsidRDefault="00C45020" w:rsidP="00C45020">
      <w:pPr>
        <w:ind w:firstLine="720"/>
      </w:pPr>
      <w:proofErr w:type="gramStart"/>
      <w:r>
        <w:t>overt</w:t>
      </w:r>
      <w:proofErr w:type="gramEnd"/>
      <w:r>
        <w:t xml:space="preserve"> evidence of bleeding</w:t>
      </w:r>
    </w:p>
    <w:p w14:paraId="2AFE1F38" w14:textId="77777777" w:rsidR="00C45020" w:rsidRDefault="00C45020" w:rsidP="00C45020">
      <w:r>
        <w:tab/>
        <w:t xml:space="preserve">Typical stress response on </w:t>
      </w:r>
      <w:proofErr w:type="spellStart"/>
      <w:r>
        <w:t>leukogram</w:t>
      </w:r>
      <w:proofErr w:type="spellEnd"/>
      <w:r>
        <w:t xml:space="preserve"> not consistently seen</w:t>
      </w:r>
    </w:p>
    <w:p w14:paraId="72006CF3" w14:textId="77777777" w:rsidR="00F053D8" w:rsidRDefault="00C45020" w:rsidP="00C45020">
      <w:r>
        <w:tab/>
        <w:t>Positive cultures 14/18 animals- enteric</w:t>
      </w:r>
      <w:r w:rsidR="00F053D8">
        <w:t xml:space="preserve"> (11/14)</w:t>
      </w:r>
      <w:r>
        <w:t xml:space="preserve">, Staph, Clostridium- </w:t>
      </w:r>
    </w:p>
    <w:p w14:paraId="15609CAB" w14:textId="77777777" w:rsidR="00C45020" w:rsidRDefault="00C45020" w:rsidP="00F053D8">
      <w:pPr>
        <w:ind w:firstLine="720"/>
      </w:pPr>
      <w:proofErr w:type="gramStart"/>
      <w:r>
        <w:t>majority</w:t>
      </w:r>
      <w:proofErr w:type="gramEnd"/>
      <w:r>
        <w:t xml:space="preserve"> susceptible to aminoglycoside, </w:t>
      </w:r>
      <w:proofErr w:type="spellStart"/>
      <w:r>
        <w:t>Clavamox</w:t>
      </w:r>
      <w:proofErr w:type="spellEnd"/>
      <w:r>
        <w:t>, TMS</w:t>
      </w:r>
    </w:p>
    <w:p w14:paraId="3666FF4C" w14:textId="77777777" w:rsidR="00C45020" w:rsidRDefault="00C45020" w:rsidP="00C45020">
      <w:r>
        <w:tab/>
        <w:t>All animals treated with antibiotics +/- surgery</w:t>
      </w:r>
    </w:p>
    <w:p w14:paraId="285CE2C6" w14:textId="77777777" w:rsidR="00C45020" w:rsidRDefault="00C45020" w:rsidP="00C45020">
      <w:r>
        <w:tab/>
        <w:t>11/77 died and 66/77 discharged from hospital</w:t>
      </w:r>
    </w:p>
    <w:p w14:paraId="0E748972" w14:textId="77777777" w:rsidR="00C45020" w:rsidRDefault="00C45020" w:rsidP="00C45020">
      <w:r>
        <w:tab/>
        <w:t>23/52 limb injuries associated with fractures</w:t>
      </w:r>
    </w:p>
    <w:p w14:paraId="27C980C7" w14:textId="77777777" w:rsidR="00F053D8" w:rsidRDefault="00F053D8" w:rsidP="00C45020">
      <w:r>
        <w:tab/>
      </w:r>
      <w:r>
        <w:tab/>
        <w:t>In people, conservative management of limb wounds is recommended</w:t>
      </w:r>
    </w:p>
    <w:p w14:paraId="785E2C21" w14:textId="77777777" w:rsidR="00F053D8" w:rsidRDefault="00F053D8" w:rsidP="00C45020">
      <w:r>
        <w:tab/>
      </w:r>
      <w:r>
        <w:tab/>
      </w:r>
      <w:r>
        <w:tab/>
        <w:t xml:space="preserve">Bullet typically only retrieved if in joint, in proximity to vital </w:t>
      </w:r>
    </w:p>
    <w:p w14:paraId="4FCFE606" w14:textId="77777777" w:rsidR="00F053D8" w:rsidRDefault="00F053D8" w:rsidP="00F053D8">
      <w:pPr>
        <w:ind w:left="1440" w:firstLine="720"/>
      </w:pPr>
      <w:proofErr w:type="gramStart"/>
      <w:r>
        <w:t>structures</w:t>
      </w:r>
      <w:proofErr w:type="gramEnd"/>
      <w:r>
        <w:t xml:space="preserve"> or was causing a cosmetic defect</w:t>
      </w:r>
    </w:p>
    <w:p w14:paraId="75B84DB7" w14:textId="77777777" w:rsidR="00F053D8" w:rsidRDefault="00F053D8" w:rsidP="00F053D8">
      <w:pPr>
        <w:ind w:left="2160"/>
      </w:pPr>
      <w:r>
        <w:t>Infection rates typically low (between 0-1.8%) and all caused by Staph or Strep (cephalosporin responsive)</w:t>
      </w:r>
    </w:p>
    <w:p w14:paraId="3A8A6802" w14:textId="77777777" w:rsidR="00F053D8" w:rsidRDefault="00F053D8" w:rsidP="00F053D8">
      <w:r>
        <w:tab/>
      </w:r>
      <w:r>
        <w:tab/>
        <w:t>Only 1/29 animals with minor limb injury developed infection</w:t>
      </w:r>
    </w:p>
    <w:p w14:paraId="6AC4D862" w14:textId="77777777" w:rsidR="00F053D8" w:rsidRDefault="00F053D8" w:rsidP="00F053D8">
      <w:r>
        <w:tab/>
      </w:r>
      <w:r>
        <w:tab/>
      </w:r>
      <w:r>
        <w:tab/>
        <w:t xml:space="preserve">Support for conservative </w:t>
      </w:r>
      <w:proofErr w:type="spellStart"/>
      <w:r>
        <w:t>mgt</w:t>
      </w:r>
      <w:proofErr w:type="spellEnd"/>
    </w:p>
    <w:p w14:paraId="1CAE28A1" w14:textId="77777777" w:rsidR="00C45020" w:rsidRDefault="00C45020" w:rsidP="00C45020">
      <w:r>
        <w:tab/>
        <w:t xml:space="preserve">9/32 </w:t>
      </w:r>
      <w:proofErr w:type="spellStart"/>
      <w:r>
        <w:t>req</w:t>
      </w:r>
      <w:proofErr w:type="spellEnd"/>
      <w:r>
        <w:t xml:space="preserve"> </w:t>
      </w:r>
      <w:proofErr w:type="spellStart"/>
      <w:r>
        <w:t>thoracocentesis</w:t>
      </w:r>
      <w:proofErr w:type="spellEnd"/>
      <w:r>
        <w:t xml:space="preserve"> for </w:t>
      </w:r>
      <w:proofErr w:type="spellStart"/>
      <w:r>
        <w:t>hemothorax</w:t>
      </w:r>
      <w:proofErr w:type="spellEnd"/>
      <w:r>
        <w:t xml:space="preserve">/pneumothorax- only </w:t>
      </w:r>
      <w:proofErr w:type="spellStart"/>
      <w:r>
        <w:t>req</w:t>
      </w:r>
      <w:proofErr w:type="spellEnd"/>
      <w:r>
        <w:t xml:space="preserve"> 1x; 8/9 </w:t>
      </w:r>
    </w:p>
    <w:p w14:paraId="60597A3C" w14:textId="77777777" w:rsidR="00C45020" w:rsidRDefault="00C45020" w:rsidP="00C45020">
      <w:pPr>
        <w:ind w:firstLine="720"/>
      </w:pPr>
      <w:proofErr w:type="gramStart"/>
      <w:r>
        <w:t>discharged</w:t>
      </w:r>
      <w:proofErr w:type="gramEnd"/>
      <w:r>
        <w:t xml:space="preserve"> from the hospital</w:t>
      </w:r>
    </w:p>
    <w:p w14:paraId="63B33027" w14:textId="77777777" w:rsidR="00F053D8" w:rsidRDefault="00F053D8" w:rsidP="00F053D8">
      <w:pPr>
        <w:ind w:firstLine="720"/>
      </w:pPr>
      <w:r>
        <w:tab/>
        <w:t xml:space="preserve">In people, thoracic hemorrhage responds well to </w:t>
      </w:r>
      <w:proofErr w:type="spellStart"/>
      <w:r>
        <w:t>thoracostomy</w:t>
      </w:r>
      <w:proofErr w:type="spellEnd"/>
      <w:r>
        <w:t xml:space="preserve"> tubes </w:t>
      </w:r>
    </w:p>
    <w:p w14:paraId="6C4B38A2" w14:textId="77777777" w:rsidR="00F053D8" w:rsidRDefault="00F053D8" w:rsidP="00F053D8">
      <w:pPr>
        <w:ind w:left="720" w:firstLine="720"/>
      </w:pPr>
      <w:r>
        <w:t>Alone</w:t>
      </w:r>
    </w:p>
    <w:p w14:paraId="1CC89158" w14:textId="77777777" w:rsidR="00F053D8" w:rsidRDefault="00F053D8" w:rsidP="00F053D8">
      <w:pPr>
        <w:ind w:left="720" w:firstLine="720"/>
      </w:pPr>
      <w:r>
        <w:tab/>
        <w:t xml:space="preserve">Good response to conservative </w:t>
      </w:r>
      <w:proofErr w:type="spellStart"/>
      <w:r>
        <w:t>mgt</w:t>
      </w:r>
      <w:proofErr w:type="spellEnd"/>
      <w:r>
        <w:t xml:space="preserve"> in thoracic trauma group</w:t>
      </w:r>
    </w:p>
    <w:p w14:paraId="557CA56C" w14:textId="77777777" w:rsidR="00C45020" w:rsidRDefault="00C45020" w:rsidP="00C45020">
      <w:r>
        <w:tab/>
        <w:t>6/14 animals with abdominal injuries died</w:t>
      </w:r>
    </w:p>
    <w:p w14:paraId="29E312E0" w14:textId="77777777" w:rsidR="00F053D8" w:rsidRDefault="00F053D8" w:rsidP="00C45020">
      <w:r>
        <w:tab/>
      </w:r>
      <w:r>
        <w:tab/>
        <w:t>In people, mandatory laparotomy is recommended</w:t>
      </w:r>
    </w:p>
    <w:p w14:paraId="0757F1C5" w14:textId="77777777" w:rsidR="00F053D8" w:rsidRDefault="00F053D8" w:rsidP="00C45020">
      <w:r>
        <w:tab/>
      </w:r>
      <w:r>
        <w:tab/>
        <w:t xml:space="preserve">In this study all 5 animals that underwent ex lap had intestinal </w:t>
      </w:r>
    </w:p>
    <w:p w14:paraId="53E2D69A" w14:textId="77777777" w:rsidR="00F053D8" w:rsidRDefault="00F053D8" w:rsidP="00F053D8">
      <w:pPr>
        <w:ind w:left="720" w:firstLine="720"/>
      </w:pPr>
      <w:proofErr w:type="gramStart"/>
      <w:r>
        <w:t>involvement</w:t>
      </w:r>
      <w:proofErr w:type="gramEnd"/>
      <w:r>
        <w:t>, therefore recommended</w:t>
      </w:r>
    </w:p>
    <w:p w14:paraId="404FA916" w14:textId="77777777" w:rsidR="00F053D8" w:rsidRDefault="00F053D8" w:rsidP="00C45020">
      <w:r>
        <w:tab/>
        <w:t xml:space="preserve">Animals with abdominal wounds and vertebral column injury appeared to </w:t>
      </w:r>
    </w:p>
    <w:p w14:paraId="4B169459" w14:textId="77777777" w:rsidR="00F053D8" w:rsidRDefault="00F053D8" w:rsidP="00F053D8">
      <w:pPr>
        <w:ind w:firstLine="720"/>
      </w:pPr>
      <w:proofErr w:type="gramStart"/>
      <w:r>
        <w:t>have</w:t>
      </w:r>
      <w:proofErr w:type="gramEnd"/>
      <w:r>
        <w:t xml:space="preserve"> a worse prognosis</w:t>
      </w:r>
    </w:p>
    <w:p w14:paraId="3C45EEA0" w14:textId="77777777" w:rsidR="00F053D8" w:rsidRDefault="00F053D8" w:rsidP="00C45020">
      <w:r>
        <w:tab/>
      </w:r>
      <w:bookmarkStart w:id="0" w:name="_GoBack"/>
      <w:bookmarkEnd w:id="0"/>
      <w:r>
        <w:t xml:space="preserve">Neurologic signs- secondary to spinal shock- therefore monitoring 1-2 hours </w:t>
      </w:r>
    </w:p>
    <w:p w14:paraId="61E05739" w14:textId="77777777" w:rsidR="00F053D8" w:rsidRDefault="00F053D8" w:rsidP="00F053D8">
      <w:pPr>
        <w:ind w:firstLine="720"/>
      </w:pPr>
      <w:proofErr w:type="gramStart"/>
      <w:r>
        <w:t>after</w:t>
      </w:r>
      <w:proofErr w:type="gramEnd"/>
      <w:r>
        <w:t xml:space="preserve"> injury for improvement of clinical signs</w:t>
      </w:r>
    </w:p>
    <w:p w14:paraId="767F2382" w14:textId="77777777" w:rsidR="00F053D8" w:rsidRDefault="00F053D8" w:rsidP="00C45020"/>
    <w:p w14:paraId="06823175" w14:textId="77777777" w:rsidR="0088776C" w:rsidRDefault="0088776C" w:rsidP="0088776C">
      <w:pPr>
        <w:ind w:left="720" w:firstLine="720"/>
      </w:pPr>
    </w:p>
    <w:sectPr w:rsidR="0088776C" w:rsidSect="00D46B9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76C"/>
    <w:rsid w:val="002558B6"/>
    <w:rsid w:val="0073328E"/>
    <w:rsid w:val="007803F6"/>
    <w:rsid w:val="0088776C"/>
    <w:rsid w:val="008B141E"/>
    <w:rsid w:val="00A8348F"/>
    <w:rsid w:val="00B40A83"/>
    <w:rsid w:val="00C14367"/>
    <w:rsid w:val="00C45020"/>
    <w:rsid w:val="00D46B93"/>
    <w:rsid w:val="00DC1C5C"/>
    <w:rsid w:val="00F05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DCDBA6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1014</Words>
  <Characters>6510</Characters>
  <Application>Microsoft Macintosh Word</Application>
  <DocSecurity>0</DocSecurity>
  <Lines>591</Lines>
  <Paragraphs>53</Paragraphs>
  <ScaleCrop>false</ScaleCrop>
  <Company>Cornell University</Company>
  <LinksUpToDate>false</LinksUpToDate>
  <CharactersWithSpaces>7471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DiFazio</dc:creator>
  <cp:keywords/>
  <dc:description/>
  <cp:lastModifiedBy>Jillian DiFazio</cp:lastModifiedBy>
  <cp:revision>4</cp:revision>
  <dcterms:created xsi:type="dcterms:W3CDTF">2012-07-10T07:01:00Z</dcterms:created>
  <dcterms:modified xsi:type="dcterms:W3CDTF">2012-08-08T17:18:00Z</dcterms:modified>
</cp:coreProperties>
</file>