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AFD" w:rsidRDefault="00004AFD" w:rsidP="00004AFD">
      <w:pPr>
        <w:spacing w:after="0" w:line="240" w:lineRule="auto"/>
      </w:pPr>
      <w:bookmarkStart w:id="0" w:name="_GoBack"/>
      <w:bookmarkEnd w:id="0"/>
      <w:r>
        <w:t>Pulmonary Pathophysiology-West</w:t>
      </w:r>
    </w:p>
    <w:p w:rsidR="00004AFD" w:rsidRDefault="00004AFD" w:rsidP="00004AFD">
      <w:pPr>
        <w:spacing w:after="0" w:line="240" w:lineRule="auto"/>
      </w:pPr>
      <w:r>
        <w:t>Chapter 2: Gas Exchange</w:t>
      </w:r>
    </w:p>
    <w:p w:rsidR="00004AFD" w:rsidRDefault="00004AFD" w:rsidP="00004AFD">
      <w:pPr>
        <w:spacing w:after="0" w:line="240" w:lineRule="auto"/>
      </w:pPr>
    </w:p>
    <w:p w:rsidR="00004AFD" w:rsidRDefault="00004AFD" w:rsidP="00004AFD">
      <w:pPr>
        <w:pStyle w:val="ListParagraph"/>
        <w:numPr>
          <w:ilvl w:val="0"/>
          <w:numId w:val="1"/>
        </w:numPr>
        <w:spacing w:after="0" w:line="240" w:lineRule="auto"/>
      </w:pPr>
      <w:r>
        <w:t>Blood Gases</w:t>
      </w:r>
    </w:p>
    <w:p w:rsidR="00004AFD" w:rsidRDefault="00004AFD" w:rsidP="00965EC2">
      <w:pPr>
        <w:pStyle w:val="ListParagraph"/>
        <w:numPr>
          <w:ilvl w:val="0"/>
          <w:numId w:val="9"/>
        </w:numPr>
        <w:spacing w:after="0" w:line="240" w:lineRule="auto"/>
      </w:pPr>
      <w:r>
        <w:t>Normally PaO2 of 100mmHg corresponds to 97% saturation, 45mmHg to 75%</w:t>
      </w:r>
    </w:p>
    <w:p w:rsidR="00004AFD" w:rsidRDefault="00004AFD" w:rsidP="00965EC2">
      <w:pPr>
        <w:pStyle w:val="ListParagraph"/>
        <w:numPr>
          <w:ilvl w:val="0"/>
          <w:numId w:val="9"/>
        </w:numPr>
        <w:spacing w:after="0" w:line="240" w:lineRule="auto"/>
      </w:pPr>
      <w:r>
        <w:t>A-a gradient equation assumes PCO2 is equal in the artery and alveoli</w:t>
      </w:r>
    </w:p>
    <w:p w:rsidR="00004AFD" w:rsidRDefault="00004AFD" w:rsidP="00965EC2">
      <w:pPr>
        <w:pStyle w:val="ListParagraph"/>
        <w:numPr>
          <w:ilvl w:val="0"/>
          <w:numId w:val="9"/>
        </w:numPr>
        <w:spacing w:after="0" w:line="240" w:lineRule="auto"/>
      </w:pPr>
      <w:r>
        <w:t>2 cardinal pathophysiological features of hypoventilation</w:t>
      </w:r>
    </w:p>
    <w:p w:rsidR="00004AFD" w:rsidRDefault="00004AFD" w:rsidP="00965EC2">
      <w:pPr>
        <w:pStyle w:val="ListParagraph"/>
        <w:numPr>
          <w:ilvl w:val="0"/>
          <w:numId w:val="9"/>
        </w:numPr>
        <w:spacing w:after="0" w:line="240" w:lineRule="auto"/>
      </w:pPr>
      <w:r>
        <w:t>Always causes a rise in CO2</w:t>
      </w:r>
    </w:p>
    <w:p w:rsidR="00004AFD" w:rsidRDefault="00004AFD" w:rsidP="00965EC2">
      <w:pPr>
        <w:pStyle w:val="ListParagraph"/>
        <w:numPr>
          <w:ilvl w:val="0"/>
          <w:numId w:val="9"/>
        </w:numPr>
        <w:spacing w:after="0" w:line="240" w:lineRule="auto"/>
      </w:pPr>
      <w:r>
        <w:t>Easily corrected with increased inspired oxygen</w:t>
      </w:r>
    </w:p>
    <w:p w:rsidR="00004AFD" w:rsidRDefault="00004AFD" w:rsidP="00965EC2">
      <w:pPr>
        <w:pStyle w:val="ListParagraph"/>
        <w:numPr>
          <w:ilvl w:val="0"/>
          <w:numId w:val="9"/>
        </w:numPr>
        <w:spacing w:after="0" w:line="240" w:lineRule="auto"/>
      </w:pPr>
      <w:r>
        <w:t>If R and CO2 held constant, every mmHg rise in inspired PIO2 produces a corresponding rise in alveolar PO2</w:t>
      </w:r>
    </w:p>
    <w:p w:rsidR="00004AFD" w:rsidRDefault="003D1D9F" w:rsidP="00965EC2">
      <w:pPr>
        <w:pStyle w:val="ListParagraph"/>
        <w:numPr>
          <w:ilvl w:val="0"/>
          <w:numId w:val="9"/>
        </w:numPr>
        <w:spacing w:after="0" w:line="240" w:lineRule="auto"/>
      </w:pPr>
      <w:r>
        <w:t>Sleep apnea: central v. obstructive.  REM=irregular and unresponsive breathing from lowered chemical and vagal drives.</w:t>
      </w:r>
    </w:p>
    <w:p w:rsidR="00B065AF" w:rsidRDefault="003D1D9F" w:rsidP="00965EC2">
      <w:pPr>
        <w:pStyle w:val="ListParagraph"/>
        <w:numPr>
          <w:ilvl w:val="0"/>
          <w:numId w:val="9"/>
        </w:numPr>
        <w:spacing w:after="0" w:line="240" w:lineRule="auto"/>
      </w:pPr>
      <w:r>
        <w:t>Causes of Hypoventilation:</w:t>
      </w:r>
    </w:p>
    <w:p w:rsidR="00B065AF" w:rsidRDefault="00B065AF" w:rsidP="00965EC2">
      <w:pPr>
        <w:pStyle w:val="ListParagraph"/>
        <w:numPr>
          <w:ilvl w:val="1"/>
          <w:numId w:val="10"/>
        </w:numPr>
        <w:spacing w:after="0" w:line="240" w:lineRule="auto"/>
      </w:pPr>
      <w:r>
        <w:t>Central depression</w:t>
      </w:r>
    </w:p>
    <w:p w:rsidR="003D1D9F" w:rsidRDefault="003D1D9F" w:rsidP="00965EC2">
      <w:pPr>
        <w:pStyle w:val="ListParagraph"/>
        <w:numPr>
          <w:ilvl w:val="1"/>
          <w:numId w:val="10"/>
        </w:numPr>
        <w:spacing w:after="0" w:line="240" w:lineRule="auto"/>
      </w:pPr>
      <w:r>
        <w:t>Central depression</w:t>
      </w:r>
    </w:p>
    <w:p w:rsidR="003D1D9F" w:rsidRDefault="003D1D9F" w:rsidP="00965EC2">
      <w:pPr>
        <w:pStyle w:val="ListParagraph"/>
        <w:numPr>
          <w:ilvl w:val="1"/>
          <w:numId w:val="10"/>
        </w:numPr>
        <w:spacing w:after="0" w:line="240" w:lineRule="auto"/>
      </w:pPr>
      <w:proofErr w:type="spellStart"/>
      <w:r>
        <w:t>Dz</w:t>
      </w:r>
      <w:proofErr w:type="spellEnd"/>
      <w:r>
        <w:t xml:space="preserve"> of medulla , spinal cord, anterior horn</w:t>
      </w:r>
    </w:p>
    <w:p w:rsidR="00B065AF" w:rsidRDefault="00B065AF" w:rsidP="00965EC2">
      <w:pPr>
        <w:pStyle w:val="ListParagraph"/>
        <w:numPr>
          <w:ilvl w:val="1"/>
          <w:numId w:val="10"/>
        </w:numPr>
        <w:spacing w:after="0" w:line="240" w:lineRule="auto"/>
      </w:pPr>
      <w:proofErr w:type="spellStart"/>
      <w:r>
        <w:t>Dz</w:t>
      </w:r>
      <w:proofErr w:type="spellEnd"/>
      <w:r>
        <w:t xml:space="preserve"> of nerves to the respiratory muscles</w:t>
      </w:r>
    </w:p>
    <w:p w:rsidR="00B065AF" w:rsidRDefault="00C0682B" w:rsidP="00965EC2">
      <w:pPr>
        <w:pStyle w:val="ListParagraph"/>
        <w:numPr>
          <w:ilvl w:val="1"/>
          <w:numId w:val="10"/>
        </w:numPr>
        <w:spacing w:after="0" w:line="240" w:lineRule="auto"/>
      </w:pPr>
      <w:proofErr w:type="spellStart"/>
      <w:r>
        <w:t>Dz</w:t>
      </w:r>
      <w:proofErr w:type="spellEnd"/>
      <w:r>
        <w:t xml:space="preserve"> of </w:t>
      </w:r>
      <w:proofErr w:type="spellStart"/>
      <w:r>
        <w:t>myoneural</w:t>
      </w:r>
      <w:proofErr w:type="spellEnd"/>
      <w:r>
        <w:t xml:space="preserve"> </w:t>
      </w:r>
      <w:proofErr w:type="spellStart"/>
      <w:r>
        <w:t>j</w:t>
      </w:r>
      <w:r w:rsidR="00B065AF">
        <w:t>xn</w:t>
      </w:r>
      <w:proofErr w:type="spellEnd"/>
    </w:p>
    <w:p w:rsidR="00B065AF" w:rsidRDefault="00B065AF" w:rsidP="00965EC2">
      <w:pPr>
        <w:pStyle w:val="ListParagraph"/>
        <w:numPr>
          <w:ilvl w:val="1"/>
          <w:numId w:val="10"/>
        </w:numPr>
        <w:spacing w:after="0" w:line="240" w:lineRule="auto"/>
      </w:pPr>
      <w:proofErr w:type="spellStart"/>
      <w:r>
        <w:t>Dz</w:t>
      </w:r>
      <w:proofErr w:type="spellEnd"/>
      <w:r>
        <w:t xml:space="preserve"> of </w:t>
      </w:r>
      <w:proofErr w:type="spellStart"/>
      <w:r>
        <w:t>repiratory</w:t>
      </w:r>
      <w:proofErr w:type="spellEnd"/>
      <w:r>
        <w:t xml:space="preserve"> muscles</w:t>
      </w:r>
    </w:p>
    <w:p w:rsidR="00B065AF" w:rsidRDefault="00B065AF" w:rsidP="00965EC2">
      <w:pPr>
        <w:pStyle w:val="ListParagraph"/>
        <w:numPr>
          <w:ilvl w:val="0"/>
          <w:numId w:val="9"/>
        </w:numPr>
        <w:spacing w:after="0" w:line="240" w:lineRule="auto"/>
      </w:pPr>
      <w:r>
        <w:t>Thoracic cage abnormalities</w:t>
      </w:r>
    </w:p>
    <w:p w:rsidR="00B065AF" w:rsidRDefault="00B065AF" w:rsidP="00965EC2">
      <w:pPr>
        <w:pStyle w:val="ListParagraph"/>
        <w:numPr>
          <w:ilvl w:val="0"/>
          <w:numId w:val="9"/>
        </w:numPr>
        <w:spacing w:after="0" w:line="240" w:lineRule="auto"/>
      </w:pPr>
      <w:r>
        <w:t>Upper airway obstruction</w:t>
      </w:r>
    </w:p>
    <w:p w:rsidR="001B713D" w:rsidRDefault="00965EC2" w:rsidP="001B713D">
      <w:pPr>
        <w:pStyle w:val="ListParagraph"/>
        <w:numPr>
          <w:ilvl w:val="0"/>
          <w:numId w:val="9"/>
        </w:numPr>
        <w:spacing w:after="0" w:line="240" w:lineRule="auto"/>
      </w:pPr>
      <w:r>
        <w:t>CO2 elimination is generally thought to be unaffected by diffusion impairment</w:t>
      </w:r>
    </w:p>
    <w:p w:rsidR="001B713D" w:rsidRDefault="001B713D" w:rsidP="001B713D">
      <w:pPr>
        <w:pStyle w:val="ListParagraph"/>
        <w:numPr>
          <w:ilvl w:val="0"/>
          <w:numId w:val="9"/>
        </w:numPr>
        <w:spacing w:after="0" w:line="240" w:lineRule="auto"/>
      </w:pPr>
      <w:r>
        <w:t>Arterial PCO2, increases with hypoventilation and V/Q mismatch</w:t>
      </w:r>
    </w:p>
    <w:p w:rsidR="001B713D" w:rsidRDefault="001B713D" w:rsidP="001B713D">
      <w:pPr>
        <w:spacing w:after="0" w:line="240" w:lineRule="auto"/>
      </w:pPr>
    </w:p>
    <w:p w:rsidR="001B713D" w:rsidRDefault="001B713D" w:rsidP="001B713D">
      <w:pPr>
        <w:spacing w:after="0" w:line="240" w:lineRule="auto"/>
      </w:pPr>
    </w:p>
    <w:p w:rsidR="001B713D" w:rsidRDefault="001B713D" w:rsidP="001B713D">
      <w:pPr>
        <w:pStyle w:val="ListParagraph"/>
        <w:numPr>
          <w:ilvl w:val="0"/>
          <w:numId w:val="1"/>
        </w:numPr>
        <w:spacing w:after="0" w:line="240" w:lineRule="auto"/>
      </w:pPr>
      <w:r>
        <w:t>Diffusing Capacity</w:t>
      </w:r>
    </w:p>
    <w:p w:rsidR="001B713D" w:rsidRDefault="001E76BD" w:rsidP="001B713D">
      <w:pPr>
        <w:pStyle w:val="ListParagraph"/>
        <w:numPr>
          <w:ilvl w:val="0"/>
          <w:numId w:val="12"/>
        </w:numPr>
        <w:spacing w:after="0" w:line="240" w:lineRule="auto"/>
      </w:pPr>
      <w:r>
        <w:t>Carbon monoxide is useful test for determining gas transfer in the lungs</w:t>
      </w:r>
    </w:p>
    <w:p w:rsidR="00965EC2" w:rsidRDefault="00965EC2" w:rsidP="00965EC2">
      <w:pPr>
        <w:spacing w:after="0" w:line="240" w:lineRule="auto"/>
        <w:ind w:left="360"/>
      </w:pPr>
    </w:p>
    <w:p w:rsidR="00965EC2" w:rsidRDefault="001E76BD" w:rsidP="001E76BD">
      <w:r>
        <w:t>QUESTIONS:</w:t>
      </w:r>
    </w:p>
    <w:p w:rsidR="00965EC2" w:rsidRDefault="00965EC2" w:rsidP="00965EC2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Fill in the blank.  </w:t>
      </w:r>
    </w:p>
    <w:p w:rsidR="00965EC2" w:rsidRDefault="00965EC2" w:rsidP="00965EC2">
      <w:pPr>
        <w:pStyle w:val="ListParagraph"/>
        <w:spacing w:after="0" w:line="240" w:lineRule="auto"/>
      </w:pPr>
      <w:proofErr w:type="gramStart"/>
      <w:r>
        <w:t>An</w:t>
      </w:r>
      <w:proofErr w:type="gramEnd"/>
      <w:r>
        <w:t xml:space="preserve"> SpO2 of 100% correlates with _______mmHg PaO2 and 75% </w:t>
      </w:r>
      <w:proofErr w:type="spellStart"/>
      <w:r>
        <w:t>with_______mmHg</w:t>
      </w:r>
      <w:proofErr w:type="spellEnd"/>
      <w:r>
        <w:t xml:space="preserve"> PaO2.</w:t>
      </w:r>
    </w:p>
    <w:p w:rsidR="00965EC2" w:rsidRDefault="00965EC2" w:rsidP="00965EC2">
      <w:pPr>
        <w:pStyle w:val="ListParagraph"/>
        <w:spacing w:after="0" w:line="240" w:lineRule="auto"/>
      </w:pPr>
    </w:p>
    <w:p w:rsidR="00965EC2" w:rsidRDefault="00965EC2" w:rsidP="00965EC2">
      <w:pPr>
        <w:pStyle w:val="ListParagraph"/>
        <w:numPr>
          <w:ilvl w:val="0"/>
          <w:numId w:val="11"/>
        </w:numPr>
        <w:spacing w:after="0" w:line="240" w:lineRule="auto"/>
      </w:pPr>
      <w:r>
        <w:t>Which of the following causes of hypoxemia will not respond to supplemental oxygen?</w:t>
      </w:r>
    </w:p>
    <w:p w:rsidR="00965EC2" w:rsidRDefault="00965EC2" w:rsidP="00965EC2">
      <w:pPr>
        <w:pStyle w:val="ListParagraph"/>
        <w:numPr>
          <w:ilvl w:val="1"/>
          <w:numId w:val="11"/>
        </w:numPr>
        <w:spacing w:after="0" w:line="240" w:lineRule="auto"/>
      </w:pPr>
      <w:r>
        <w:t>Shunt</w:t>
      </w:r>
    </w:p>
    <w:p w:rsidR="00965EC2" w:rsidRDefault="00965EC2" w:rsidP="00965EC2">
      <w:pPr>
        <w:pStyle w:val="ListParagraph"/>
        <w:numPr>
          <w:ilvl w:val="1"/>
          <w:numId w:val="11"/>
        </w:numPr>
        <w:spacing w:after="0" w:line="240" w:lineRule="auto"/>
      </w:pPr>
      <w:r>
        <w:t>Diffusion Impairment</w:t>
      </w:r>
    </w:p>
    <w:p w:rsidR="00965EC2" w:rsidRDefault="00965EC2" w:rsidP="00965EC2">
      <w:pPr>
        <w:pStyle w:val="ListParagraph"/>
        <w:numPr>
          <w:ilvl w:val="1"/>
          <w:numId w:val="11"/>
        </w:numPr>
        <w:spacing w:after="0" w:line="240" w:lineRule="auto"/>
      </w:pPr>
      <w:r>
        <w:t>V/Q mismatch</w:t>
      </w:r>
    </w:p>
    <w:p w:rsidR="00965EC2" w:rsidRDefault="00965EC2" w:rsidP="00965EC2">
      <w:pPr>
        <w:pStyle w:val="ListParagraph"/>
        <w:numPr>
          <w:ilvl w:val="1"/>
          <w:numId w:val="11"/>
        </w:numPr>
        <w:spacing w:after="0" w:line="240" w:lineRule="auto"/>
      </w:pPr>
      <w:r>
        <w:t>hypoventilation</w:t>
      </w:r>
    </w:p>
    <w:p w:rsidR="00965EC2" w:rsidRDefault="00965EC2" w:rsidP="00965EC2">
      <w:pPr>
        <w:pStyle w:val="ListParagraph"/>
        <w:numPr>
          <w:ilvl w:val="1"/>
          <w:numId w:val="11"/>
        </w:numPr>
        <w:spacing w:after="0" w:line="240" w:lineRule="auto"/>
      </w:pPr>
      <w:r>
        <w:t>None of the above</w:t>
      </w:r>
    </w:p>
    <w:p w:rsidR="00C0682B" w:rsidRDefault="00C0682B" w:rsidP="00C0682B">
      <w:pPr>
        <w:spacing w:after="0" w:line="240" w:lineRule="auto"/>
      </w:pPr>
    </w:p>
    <w:p w:rsidR="00965EC2" w:rsidRDefault="001E76BD" w:rsidP="00965EC2">
      <w:pPr>
        <w:spacing w:after="0" w:line="240" w:lineRule="auto"/>
      </w:pPr>
      <w:r>
        <w:t xml:space="preserve"> </w:t>
      </w:r>
    </w:p>
    <w:p w:rsidR="00965EC2" w:rsidRDefault="00965EC2" w:rsidP="001B713D">
      <w:pPr>
        <w:spacing w:after="0" w:line="240" w:lineRule="auto"/>
      </w:pPr>
    </w:p>
    <w:p w:rsidR="001B713D" w:rsidRDefault="001B713D" w:rsidP="001B713D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3691930" cy="260032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28" cy="260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682B">
        <w:rPr>
          <w:noProof/>
        </w:rPr>
        <w:drawing>
          <wp:inline distT="0" distB="0" distL="0" distR="0">
            <wp:extent cx="4097079" cy="5505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79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7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4A6"/>
    <w:multiLevelType w:val="hybridMultilevel"/>
    <w:tmpl w:val="58367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00261"/>
    <w:multiLevelType w:val="hybridMultilevel"/>
    <w:tmpl w:val="32AEA9E6"/>
    <w:lvl w:ilvl="0" w:tplc="1878255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C633642"/>
    <w:multiLevelType w:val="hybridMultilevel"/>
    <w:tmpl w:val="86D4EDB6"/>
    <w:lvl w:ilvl="0" w:tplc="9C68C55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32134A78"/>
    <w:multiLevelType w:val="hybridMultilevel"/>
    <w:tmpl w:val="2ACC4D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3000C3A"/>
    <w:multiLevelType w:val="hybridMultilevel"/>
    <w:tmpl w:val="7794F6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4F073F"/>
    <w:multiLevelType w:val="hybridMultilevel"/>
    <w:tmpl w:val="8C8EA7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9A752C8"/>
    <w:multiLevelType w:val="hybridMultilevel"/>
    <w:tmpl w:val="16FC1A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BF77C7C"/>
    <w:multiLevelType w:val="hybridMultilevel"/>
    <w:tmpl w:val="D1ECE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FA4957"/>
    <w:multiLevelType w:val="hybridMultilevel"/>
    <w:tmpl w:val="A6F450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53B45912"/>
    <w:multiLevelType w:val="hybridMultilevel"/>
    <w:tmpl w:val="978089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55B4D36"/>
    <w:multiLevelType w:val="hybridMultilevel"/>
    <w:tmpl w:val="3C9235B4"/>
    <w:lvl w:ilvl="0" w:tplc="8BBC50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81F68"/>
    <w:multiLevelType w:val="hybridMultilevel"/>
    <w:tmpl w:val="04B27E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782552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9"/>
  </w:num>
  <w:num w:numId="10">
    <w:abstractNumId w:val="1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AFD"/>
    <w:rsid w:val="00004AFD"/>
    <w:rsid w:val="000E215A"/>
    <w:rsid w:val="001B713D"/>
    <w:rsid w:val="001E76BD"/>
    <w:rsid w:val="00323E7D"/>
    <w:rsid w:val="003D1D9F"/>
    <w:rsid w:val="00965EC2"/>
    <w:rsid w:val="00B065AF"/>
    <w:rsid w:val="00C0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A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7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A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7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1129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J. Blackstock</dc:creator>
  <cp:lastModifiedBy>Kelly Blackstock</cp:lastModifiedBy>
  <cp:revision>2</cp:revision>
  <dcterms:created xsi:type="dcterms:W3CDTF">2011-10-04T15:34:00Z</dcterms:created>
  <dcterms:modified xsi:type="dcterms:W3CDTF">2011-10-04T15:34:00Z</dcterms:modified>
</cp:coreProperties>
</file>