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37391" w14:textId="77777777" w:rsidR="008D2E9F" w:rsidRPr="00642F92" w:rsidRDefault="00E55EDD">
      <w:pPr>
        <w:rPr>
          <w:b/>
          <w:sz w:val="20"/>
          <w:szCs w:val="20"/>
        </w:rPr>
      </w:pPr>
      <w:bookmarkStart w:id="0" w:name="_GoBack"/>
      <w:r w:rsidRPr="00642F92">
        <w:rPr>
          <w:b/>
          <w:sz w:val="20"/>
          <w:szCs w:val="20"/>
        </w:rPr>
        <w:t xml:space="preserve">Questions </w:t>
      </w:r>
      <w:proofErr w:type="spellStart"/>
      <w:r w:rsidRPr="00642F92">
        <w:rPr>
          <w:b/>
          <w:sz w:val="20"/>
          <w:szCs w:val="20"/>
        </w:rPr>
        <w:t>Vasodilatory</w:t>
      </w:r>
      <w:proofErr w:type="spellEnd"/>
      <w:r w:rsidRPr="00642F92">
        <w:rPr>
          <w:b/>
          <w:sz w:val="20"/>
          <w:szCs w:val="20"/>
        </w:rPr>
        <w:t xml:space="preserve"> Shock, NEJM 2001</w:t>
      </w:r>
    </w:p>
    <w:bookmarkEnd w:id="0"/>
    <w:p w14:paraId="18F559CB" w14:textId="77777777" w:rsidR="00E55EDD" w:rsidRPr="0010458A" w:rsidRDefault="00E55EDD">
      <w:pPr>
        <w:rPr>
          <w:sz w:val="20"/>
          <w:szCs w:val="20"/>
        </w:rPr>
      </w:pPr>
    </w:p>
    <w:p w14:paraId="17828B9A" w14:textId="77777777" w:rsidR="00E55EDD" w:rsidRPr="0010458A" w:rsidRDefault="00E55EDD">
      <w:pPr>
        <w:rPr>
          <w:sz w:val="20"/>
          <w:szCs w:val="20"/>
        </w:rPr>
      </w:pPr>
      <w:r w:rsidRPr="0010458A">
        <w:rPr>
          <w:sz w:val="20"/>
          <w:szCs w:val="20"/>
        </w:rPr>
        <w:t xml:space="preserve">1) Which of the following is the most common cause of </w:t>
      </w:r>
      <w:proofErr w:type="spellStart"/>
      <w:r w:rsidRPr="0010458A">
        <w:rPr>
          <w:sz w:val="20"/>
          <w:szCs w:val="20"/>
        </w:rPr>
        <w:t>vasodilatory</w:t>
      </w:r>
      <w:proofErr w:type="spellEnd"/>
      <w:r w:rsidRPr="0010458A">
        <w:rPr>
          <w:sz w:val="20"/>
          <w:szCs w:val="20"/>
        </w:rPr>
        <w:t xml:space="preserve"> shock?</w:t>
      </w:r>
    </w:p>
    <w:p w14:paraId="06325808" w14:textId="77777777" w:rsidR="00E55EDD" w:rsidRPr="0010458A" w:rsidRDefault="00E55EDD">
      <w:pPr>
        <w:rPr>
          <w:sz w:val="20"/>
          <w:szCs w:val="20"/>
        </w:rPr>
      </w:pPr>
      <w:r w:rsidRPr="0010458A">
        <w:rPr>
          <w:sz w:val="20"/>
          <w:szCs w:val="20"/>
        </w:rPr>
        <w:tab/>
        <w:t xml:space="preserve">a) </w:t>
      </w:r>
      <w:proofErr w:type="gramStart"/>
      <w:r w:rsidRPr="0010458A">
        <w:rPr>
          <w:sz w:val="20"/>
          <w:szCs w:val="20"/>
        </w:rPr>
        <w:t>prolonged</w:t>
      </w:r>
      <w:proofErr w:type="gramEnd"/>
      <w:r w:rsidRPr="0010458A">
        <w:rPr>
          <w:sz w:val="20"/>
          <w:szCs w:val="20"/>
        </w:rPr>
        <w:t xml:space="preserve"> hemorrhagic shock</w:t>
      </w:r>
    </w:p>
    <w:p w14:paraId="5467F084" w14:textId="77777777" w:rsidR="00E55EDD" w:rsidRPr="0010458A" w:rsidRDefault="00E55EDD">
      <w:pPr>
        <w:rPr>
          <w:sz w:val="20"/>
          <w:szCs w:val="20"/>
        </w:rPr>
      </w:pPr>
      <w:r w:rsidRPr="0010458A">
        <w:rPr>
          <w:sz w:val="20"/>
          <w:szCs w:val="20"/>
        </w:rPr>
        <w:tab/>
        <w:t xml:space="preserve">b) </w:t>
      </w:r>
      <w:proofErr w:type="gramStart"/>
      <w:r w:rsidRPr="0010458A">
        <w:rPr>
          <w:sz w:val="20"/>
          <w:szCs w:val="20"/>
        </w:rPr>
        <w:t>inadequate</w:t>
      </w:r>
      <w:proofErr w:type="gramEnd"/>
      <w:r w:rsidRPr="0010458A">
        <w:rPr>
          <w:sz w:val="20"/>
          <w:szCs w:val="20"/>
        </w:rPr>
        <w:t xml:space="preserve"> tissue oxygenation</w:t>
      </w:r>
    </w:p>
    <w:p w14:paraId="3282C7FA" w14:textId="77777777" w:rsidR="00E55EDD" w:rsidRPr="0010458A" w:rsidRDefault="00E55EDD">
      <w:pPr>
        <w:rPr>
          <w:sz w:val="20"/>
          <w:szCs w:val="20"/>
        </w:rPr>
      </w:pPr>
      <w:r w:rsidRPr="0010458A">
        <w:rPr>
          <w:sz w:val="20"/>
          <w:szCs w:val="20"/>
        </w:rPr>
        <w:tab/>
        <w:t xml:space="preserve">c) </w:t>
      </w:r>
      <w:proofErr w:type="spellStart"/>
      <w:proofErr w:type="gramStart"/>
      <w:r w:rsidRPr="0010458A">
        <w:rPr>
          <w:sz w:val="20"/>
          <w:szCs w:val="20"/>
        </w:rPr>
        <w:t>immume</w:t>
      </w:r>
      <w:proofErr w:type="spellEnd"/>
      <w:proofErr w:type="gramEnd"/>
      <w:r w:rsidRPr="0010458A">
        <w:rPr>
          <w:sz w:val="20"/>
          <w:szCs w:val="20"/>
        </w:rPr>
        <w:t xml:space="preserve"> mediated </w:t>
      </w:r>
      <w:proofErr w:type="spellStart"/>
      <w:r w:rsidRPr="0010458A">
        <w:rPr>
          <w:sz w:val="20"/>
          <w:szCs w:val="20"/>
        </w:rPr>
        <w:t>vasculitis</w:t>
      </w:r>
      <w:proofErr w:type="spellEnd"/>
    </w:p>
    <w:p w14:paraId="5E3E9B5C" w14:textId="77777777" w:rsidR="00E55EDD" w:rsidRPr="0010458A" w:rsidRDefault="00E55EDD">
      <w:pPr>
        <w:rPr>
          <w:sz w:val="20"/>
          <w:szCs w:val="20"/>
        </w:rPr>
      </w:pPr>
      <w:r w:rsidRPr="0010458A">
        <w:rPr>
          <w:sz w:val="20"/>
          <w:szCs w:val="20"/>
        </w:rPr>
        <w:tab/>
        <w:t xml:space="preserve">d) </w:t>
      </w:r>
      <w:proofErr w:type="gramStart"/>
      <w:r w:rsidRPr="0010458A">
        <w:rPr>
          <w:sz w:val="20"/>
          <w:szCs w:val="20"/>
        </w:rPr>
        <w:t>sepsis</w:t>
      </w:r>
      <w:proofErr w:type="gramEnd"/>
    </w:p>
    <w:p w14:paraId="22DAF496" w14:textId="77777777" w:rsidR="00E55EDD" w:rsidRPr="0010458A" w:rsidRDefault="00E55EDD">
      <w:pPr>
        <w:rPr>
          <w:sz w:val="20"/>
          <w:szCs w:val="20"/>
        </w:rPr>
      </w:pPr>
    </w:p>
    <w:p w14:paraId="44E5E201" w14:textId="77777777" w:rsidR="00E55EDD" w:rsidRPr="0010458A" w:rsidRDefault="00E55EDD">
      <w:pPr>
        <w:rPr>
          <w:sz w:val="20"/>
          <w:szCs w:val="20"/>
        </w:rPr>
      </w:pPr>
      <w:r w:rsidRPr="0010458A">
        <w:rPr>
          <w:sz w:val="20"/>
          <w:szCs w:val="20"/>
        </w:rPr>
        <w:t>2) Complete the following sentence.</w:t>
      </w:r>
    </w:p>
    <w:p w14:paraId="421C0D17" w14:textId="77777777" w:rsidR="00E55EDD" w:rsidRPr="0010458A" w:rsidRDefault="00E55EDD">
      <w:pPr>
        <w:rPr>
          <w:sz w:val="20"/>
          <w:szCs w:val="20"/>
        </w:rPr>
      </w:pPr>
      <w:r w:rsidRPr="0010458A">
        <w:rPr>
          <w:sz w:val="20"/>
          <w:szCs w:val="20"/>
        </w:rPr>
        <w:t xml:space="preserve">In all forms of </w:t>
      </w:r>
      <w:proofErr w:type="spellStart"/>
      <w:r w:rsidRPr="0010458A">
        <w:rPr>
          <w:sz w:val="20"/>
          <w:szCs w:val="20"/>
        </w:rPr>
        <w:t>vasodilatory</w:t>
      </w:r>
      <w:proofErr w:type="spellEnd"/>
      <w:r w:rsidRPr="0010458A">
        <w:rPr>
          <w:sz w:val="20"/>
          <w:szCs w:val="20"/>
        </w:rPr>
        <w:t xml:space="preserve"> shock plasma catecholamine concentrations are (increased, decreased, unchanged) and the renin-angiotensin system is (suppressed, stimulated, unchanged).</w:t>
      </w:r>
    </w:p>
    <w:p w14:paraId="492F0532" w14:textId="77777777" w:rsidR="00E55EDD" w:rsidRPr="0010458A" w:rsidRDefault="00E55EDD">
      <w:pPr>
        <w:rPr>
          <w:sz w:val="20"/>
          <w:szCs w:val="20"/>
        </w:rPr>
      </w:pPr>
    </w:p>
    <w:p w14:paraId="2BE720D6" w14:textId="77777777" w:rsidR="00E55EDD" w:rsidRPr="0010458A" w:rsidRDefault="0010458A">
      <w:pPr>
        <w:rPr>
          <w:sz w:val="20"/>
          <w:szCs w:val="20"/>
        </w:rPr>
      </w:pPr>
      <w:r w:rsidRPr="0010458A">
        <w:rPr>
          <w:sz w:val="20"/>
          <w:szCs w:val="20"/>
        </w:rPr>
        <w:t xml:space="preserve">3) </w:t>
      </w:r>
      <w:r w:rsidR="00E55EDD" w:rsidRPr="0010458A">
        <w:rPr>
          <w:sz w:val="20"/>
          <w:szCs w:val="20"/>
        </w:rPr>
        <w:t xml:space="preserve">List the three mechanisms implicated in the </w:t>
      </w:r>
      <w:proofErr w:type="spellStart"/>
      <w:r w:rsidR="00E55EDD" w:rsidRPr="0010458A">
        <w:rPr>
          <w:sz w:val="20"/>
          <w:szCs w:val="20"/>
        </w:rPr>
        <w:t>vasodilatory</w:t>
      </w:r>
      <w:proofErr w:type="spellEnd"/>
      <w:r w:rsidR="00E55EDD" w:rsidRPr="0010458A">
        <w:rPr>
          <w:sz w:val="20"/>
          <w:szCs w:val="20"/>
        </w:rPr>
        <w:t xml:space="preserve"> shock syndrome.</w:t>
      </w:r>
    </w:p>
    <w:p w14:paraId="5CE38B21" w14:textId="77777777" w:rsidR="00E55EDD" w:rsidRPr="0010458A" w:rsidRDefault="00E55EDD">
      <w:pPr>
        <w:rPr>
          <w:sz w:val="20"/>
          <w:szCs w:val="20"/>
        </w:rPr>
      </w:pPr>
    </w:p>
    <w:p w14:paraId="205D6594" w14:textId="77777777" w:rsidR="00E55EDD" w:rsidRPr="0010458A" w:rsidRDefault="00E55EDD">
      <w:pPr>
        <w:rPr>
          <w:sz w:val="20"/>
          <w:szCs w:val="20"/>
        </w:rPr>
      </w:pPr>
    </w:p>
    <w:p w14:paraId="3A0EAA85" w14:textId="77777777" w:rsidR="00E55EDD" w:rsidRPr="0010458A" w:rsidRDefault="00E55EDD">
      <w:pPr>
        <w:rPr>
          <w:sz w:val="20"/>
          <w:szCs w:val="20"/>
        </w:rPr>
      </w:pPr>
    </w:p>
    <w:p w14:paraId="5FB07C4B" w14:textId="77777777" w:rsidR="00E55EDD" w:rsidRPr="0010458A" w:rsidRDefault="00E55EDD">
      <w:pPr>
        <w:rPr>
          <w:sz w:val="20"/>
          <w:szCs w:val="20"/>
        </w:rPr>
      </w:pPr>
    </w:p>
    <w:p w14:paraId="109D2A22" w14:textId="77777777" w:rsidR="00E55EDD" w:rsidRPr="0010458A" w:rsidRDefault="00E55EDD">
      <w:pPr>
        <w:rPr>
          <w:sz w:val="20"/>
          <w:szCs w:val="20"/>
        </w:rPr>
      </w:pPr>
    </w:p>
    <w:p w14:paraId="78660881" w14:textId="77777777" w:rsidR="00F17CA1" w:rsidRPr="0010458A" w:rsidRDefault="00E55EDD">
      <w:pPr>
        <w:rPr>
          <w:sz w:val="20"/>
          <w:szCs w:val="20"/>
        </w:rPr>
      </w:pPr>
      <w:r w:rsidRPr="0010458A">
        <w:rPr>
          <w:sz w:val="20"/>
          <w:szCs w:val="20"/>
        </w:rPr>
        <w:t>4) The plasma membrane po</w:t>
      </w:r>
      <w:r w:rsidR="00F17CA1" w:rsidRPr="0010458A">
        <w:rPr>
          <w:sz w:val="20"/>
          <w:szCs w:val="20"/>
        </w:rPr>
        <w:t>tential effects vascular tone.  Which of the following statements explaining the mechanism of this effect is TRUE?</w:t>
      </w:r>
    </w:p>
    <w:p w14:paraId="7D6138DE" w14:textId="77777777" w:rsidR="00F17CA1" w:rsidRPr="0010458A" w:rsidRDefault="00F17CA1">
      <w:pPr>
        <w:rPr>
          <w:sz w:val="20"/>
          <w:szCs w:val="20"/>
        </w:rPr>
      </w:pPr>
      <w:proofErr w:type="gramStart"/>
      <w:r w:rsidRPr="0010458A">
        <w:rPr>
          <w:sz w:val="20"/>
          <w:szCs w:val="20"/>
        </w:rPr>
        <w:t xml:space="preserve">a) Depolarization of the cell opens </w:t>
      </w:r>
      <w:proofErr w:type="spellStart"/>
      <w:r w:rsidRPr="0010458A">
        <w:rPr>
          <w:sz w:val="20"/>
          <w:szCs w:val="20"/>
        </w:rPr>
        <w:t>Ca</w:t>
      </w:r>
      <w:proofErr w:type="spellEnd"/>
      <w:r w:rsidRPr="0010458A">
        <w:rPr>
          <w:sz w:val="20"/>
          <w:szCs w:val="20"/>
        </w:rPr>
        <w:t xml:space="preserve"> channels</w:t>
      </w:r>
      <w:proofErr w:type="gramEnd"/>
      <w:r w:rsidRPr="0010458A">
        <w:rPr>
          <w:sz w:val="20"/>
          <w:szCs w:val="20"/>
        </w:rPr>
        <w:t xml:space="preserve">, </w:t>
      </w:r>
      <w:proofErr w:type="gramStart"/>
      <w:r w:rsidRPr="0010458A">
        <w:rPr>
          <w:sz w:val="20"/>
          <w:szCs w:val="20"/>
        </w:rPr>
        <w:t>increased intracellular calcium causes vasodilation</w:t>
      </w:r>
      <w:proofErr w:type="gramEnd"/>
      <w:r w:rsidRPr="0010458A">
        <w:rPr>
          <w:sz w:val="20"/>
          <w:szCs w:val="20"/>
        </w:rPr>
        <w:t>.</w:t>
      </w:r>
    </w:p>
    <w:p w14:paraId="15CF8E2B" w14:textId="77777777" w:rsidR="00F17CA1" w:rsidRPr="0010458A" w:rsidRDefault="00F17CA1">
      <w:pPr>
        <w:rPr>
          <w:sz w:val="20"/>
          <w:szCs w:val="20"/>
        </w:rPr>
      </w:pPr>
      <w:r w:rsidRPr="0010458A">
        <w:rPr>
          <w:sz w:val="20"/>
          <w:szCs w:val="20"/>
        </w:rPr>
        <w:t xml:space="preserve">b) Hyperpolarization of the cell opens K </w:t>
      </w:r>
      <w:proofErr w:type="gramStart"/>
      <w:r w:rsidRPr="0010458A">
        <w:rPr>
          <w:sz w:val="20"/>
          <w:szCs w:val="20"/>
        </w:rPr>
        <w:t>channels,</w:t>
      </w:r>
      <w:proofErr w:type="gramEnd"/>
      <w:r w:rsidRPr="0010458A">
        <w:rPr>
          <w:sz w:val="20"/>
          <w:szCs w:val="20"/>
        </w:rPr>
        <w:t xml:space="preserve"> this increases intracellular calcium causing vasoconstriction</w:t>
      </w:r>
    </w:p>
    <w:p w14:paraId="568DC24A" w14:textId="77777777" w:rsidR="00E55EDD" w:rsidRPr="0010458A" w:rsidRDefault="00F17CA1">
      <w:pPr>
        <w:rPr>
          <w:sz w:val="20"/>
          <w:szCs w:val="20"/>
        </w:rPr>
      </w:pPr>
      <w:proofErr w:type="gramStart"/>
      <w:r w:rsidRPr="0010458A">
        <w:rPr>
          <w:sz w:val="20"/>
          <w:szCs w:val="20"/>
        </w:rPr>
        <w:t xml:space="preserve">c) Depolarization of the cell opens </w:t>
      </w:r>
      <w:proofErr w:type="spellStart"/>
      <w:r w:rsidRPr="0010458A">
        <w:rPr>
          <w:sz w:val="20"/>
          <w:szCs w:val="20"/>
        </w:rPr>
        <w:t>Ca</w:t>
      </w:r>
      <w:proofErr w:type="spellEnd"/>
      <w:r w:rsidRPr="0010458A">
        <w:rPr>
          <w:sz w:val="20"/>
          <w:szCs w:val="20"/>
        </w:rPr>
        <w:t xml:space="preserve"> channels</w:t>
      </w:r>
      <w:proofErr w:type="gramEnd"/>
      <w:r w:rsidRPr="0010458A">
        <w:rPr>
          <w:sz w:val="20"/>
          <w:szCs w:val="20"/>
        </w:rPr>
        <w:t xml:space="preserve">, </w:t>
      </w:r>
      <w:proofErr w:type="gramStart"/>
      <w:r w:rsidRPr="0010458A">
        <w:rPr>
          <w:sz w:val="20"/>
          <w:szCs w:val="20"/>
        </w:rPr>
        <w:t>increased intracellular calcium causes vasoconstriction</w:t>
      </w:r>
      <w:proofErr w:type="gramEnd"/>
    </w:p>
    <w:p w14:paraId="17637357" w14:textId="77777777" w:rsidR="00F17CA1" w:rsidRPr="0010458A" w:rsidRDefault="00F17CA1">
      <w:pPr>
        <w:rPr>
          <w:sz w:val="20"/>
          <w:szCs w:val="20"/>
        </w:rPr>
      </w:pPr>
      <w:r w:rsidRPr="0010458A">
        <w:rPr>
          <w:sz w:val="20"/>
          <w:szCs w:val="20"/>
        </w:rPr>
        <w:t xml:space="preserve">d) Hyperpolarization of the cell opens K </w:t>
      </w:r>
      <w:proofErr w:type="gramStart"/>
      <w:r w:rsidRPr="0010458A">
        <w:rPr>
          <w:sz w:val="20"/>
          <w:szCs w:val="20"/>
        </w:rPr>
        <w:t>channels,</w:t>
      </w:r>
      <w:proofErr w:type="gramEnd"/>
      <w:r w:rsidRPr="0010458A">
        <w:rPr>
          <w:sz w:val="20"/>
          <w:szCs w:val="20"/>
        </w:rPr>
        <w:t xml:space="preserve"> this increases intracellular calcium causing vasodilation</w:t>
      </w:r>
    </w:p>
    <w:p w14:paraId="5D4C9E01" w14:textId="77777777" w:rsidR="00F17CA1" w:rsidRPr="0010458A" w:rsidRDefault="00F17CA1">
      <w:pPr>
        <w:rPr>
          <w:sz w:val="20"/>
          <w:szCs w:val="20"/>
        </w:rPr>
      </w:pPr>
    </w:p>
    <w:p w14:paraId="5F567E8D" w14:textId="77777777" w:rsidR="00F17CA1" w:rsidRPr="0010458A" w:rsidRDefault="00F17CA1">
      <w:pPr>
        <w:rPr>
          <w:sz w:val="20"/>
          <w:szCs w:val="20"/>
        </w:rPr>
      </w:pPr>
    </w:p>
    <w:p w14:paraId="1441E089" w14:textId="77777777" w:rsidR="00AA0C8A" w:rsidRPr="0010458A" w:rsidRDefault="00F17CA1">
      <w:pPr>
        <w:rPr>
          <w:sz w:val="20"/>
          <w:szCs w:val="20"/>
        </w:rPr>
      </w:pPr>
      <w:r w:rsidRPr="0010458A">
        <w:rPr>
          <w:sz w:val="20"/>
          <w:szCs w:val="20"/>
        </w:rPr>
        <w:t xml:space="preserve">5) List the three </w:t>
      </w:r>
      <w:r w:rsidR="00AA0C8A" w:rsidRPr="0010458A">
        <w:rPr>
          <w:sz w:val="20"/>
          <w:szCs w:val="20"/>
        </w:rPr>
        <w:t xml:space="preserve">intracellular </w:t>
      </w:r>
      <w:r w:rsidRPr="0010458A">
        <w:rPr>
          <w:sz w:val="20"/>
          <w:szCs w:val="20"/>
        </w:rPr>
        <w:t>triggers that lead to opening of the K</w:t>
      </w:r>
      <w:r w:rsidR="00AA0C8A" w:rsidRPr="0010458A">
        <w:rPr>
          <w:sz w:val="20"/>
          <w:szCs w:val="20"/>
          <w:vertAlign w:val="subscript"/>
        </w:rPr>
        <w:t xml:space="preserve">ATP </w:t>
      </w:r>
      <w:r w:rsidR="00AA0C8A" w:rsidRPr="0010458A">
        <w:rPr>
          <w:sz w:val="20"/>
          <w:szCs w:val="20"/>
        </w:rPr>
        <w:t>channels on the plasma membrane.</w:t>
      </w:r>
    </w:p>
    <w:p w14:paraId="3E4F9E2B" w14:textId="77777777" w:rsidR="00AA0C8A" w:rsidRPr="0010458A" w:rsidRDefault="00AA0C8A">
      <w:pPr>
        <w:rPr>
          <w:sz w:val="20"/>
          <w:szCs w:val="20"/>
        </w:rPr>
      </w:pPr>
    </w:p>
    <w:p w14:paraId="0F73AC85" w14:textId="77777777" w:rsidR="00AA0C8A" w:rsidRPr="0010458A" w:rsidRDefault="00AA0C8A">
      <w:pPr>
        <w:rPr>
          <w:sz w:val="20"/>
          <w:szCs w:val="20"/>
        </w:rPr>
      </w:pPr>
    </w:p>
    <w:p w14:paraId="63AE1613" w14:textId="77777777" w:rsidR="00AA0C8A" w:rsidRPr="0010458A" w:rsidRDefault="00AA0C8A">
      <w:pPr>
        <w:rPr>
          <w:sz w:val="20"/>
          <w:szCs w:val="20"/>
        </w:rPr>
      </w:pPr>
    </w:p>
    <w:p w14:paraId="2891B3BE" w14:textId="77777777" w:rsidR="00AA0C8A" w:rsidRPr="0010458A" w:rsidRDefault="00AA0C8A">
      <w:pPr>
        <w:rPr>
          <w:sz w:val="20"/>
          <w:szCs w:val="20"/>
        </w:rPr>
      </w:pPr>
    </w:p>
    <w:p w14:paraId="78A93585" w14:textId="77777777" w:rsidR="00AA0C8A" w:rsidRPr="0010458A" w:rsidRDefault="00AA0C8A">
      <w:pPr>
        <w:rPr>
          <w:sz w:val="20"/>
          <w:szCs w:val="20"/>
        </w:rPr>
      </w:pPr>
    </w:p>
    <w:p w14:paraId="0E7723AF" w14:textId="77777777" w:rsidR="00F17CA1" w:rsidRPr="0010458A" w:rsidRDefault="00AA0C8A">
      <w:pPr>
        <w:rPr>
          <w:sz w:val="20"/>
          <w:szCs w:val="20"/>
        </w:rPr>
      </w:pPr>
      <w:r w:rsidRPr="0010458A">
        <w:rPr>
          <w:sz w:val="20"/>
          <w:szCs w:val="20"/>
        </w:rPr>
        <w:t xml:space="preserve">6) </w:t>
      </w:r>
      <w:r w:rsidR="0010458A" w:rsidRPr="0010458A">
        <w:rPr>
          <w:sz w:val="20"/>
          <w:szCs w:val="20"/>
        </w:rPr>
        <w:t>Fill in the blank.  In septic shock nitric oxide production is increased as a result of increased expression of _____________________________________.</w:t>
      </w:r>
    </w:p>
    <w:p w14:paraId="0BA0A780" w14:textId="77777777" w:rsidR="0010458A" w:rsidRPr="0010458A" w:rsidRDefault="0010458A">
      <w:pPr>
        <w:rPr>
          <w:sz w:val="20"/>
          <w:szCs w:val="20"/>
        </w:rPr>
      </w:pPr>
    </w:p>
    <w:p w14:paraId="2D469272" w14:textId="77777777" w:rsidR="0010458A" w:rsidRDefault="0010458A">
      <w:pPr>
        <w:rPr>
          <w:sz w:val="20"/>
          <w:szCs w:val="20"/>
        </w:rPr>
      </w:pPr>
      <w:r>
        <w:rPr>
          <w:sz w:val="20"/>
          <w:szCs w:val="20"/>
        </w:rPr>
        <w:t xml:space="preserve">7) The </w:t>
      </w:r>
      <w:proofErr w:type="spellStart"/>
      <w:r>
        <w:rPr>
          <w:sz w:val="20"/>
          <w:szCs w:val="20"/>
        </w:rPr>
        <w:t>vasodilating</w:t>
      </w:r>
      <w:proofErr w:type="spellEnd"/>
      <w:r>
        <w:rPr>
          <w:sz w:val="20"/>
          <w:szCs w:val="20"/>
        </w:rPr>
        <w:t xml:space="preserve"> action of nitric oxide is mediated by activation of which of the following?</w:t>
      </w:r>
    </w:p>
    <w:p w14:paraId="076CFB0E" w14:textId="77777777" w:rsidR="0010458A" w:rsidRDefault="0010458A">
      <w:pPr>
        <w:rPr>
          <w:sz w:val="20"/>
          <w:szCs w:val="20"/>
        </w:rPr>
      </w:pPr>
      <w:r>
        <w:rPr>
          <w:sz w:val="20"/>
          <w:szCs w:val="20"/>
        </w:rPr>
        <w:tab/>
        <w:t>a) Myosin kinase</w:t>
      </w:r>
    </w:p>
    <w:p w14:paraId="7AE8012E" w14:textId="77777777" w:rsidR="0010458A" w:rsidRDefault="0010458A">
      <w:pPr>
        <w:rPr>
          <w:sz w:val="20"/>
          <w:szCs w:val="20"/>
        </w:rPr>
      </w:pPr>
      <w:r>
        <w:rPr>
          <w:sz w:val="20"/>
          <w:szCs w:val="20"/>
        </w:rPr>
        <w:tab/>
        <w:t>b) Myosin light-chain phosphatase</w:t>
      </w:r>
    </w:p>
    <w:p w14:paraId="31822B49" w14:textId="77777777" w:rsidR="0010458A" w:rsidRDefault="0010458A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c) </w:t>
      </w:r>
      <w:proofErr w:type="spellStart"/>
      <w:r>
        <w:rPr>
          <w:sz w:val="20"/>
          <w:szCs w:val="20"/>
        </w:rPr>
        <w:t>K</w:t>
      </w:r>
      <w:r>
        <w:rPr>
          <w:sz w:val="20"/>
          <w:szCs w:val="20"/>
          <w:vertAlign w:val="subscript"/>
        </w:rPr>
        <w:t>Ca</w:t>
      </w:r>
      <w:proofErr w:type="spellEnd"/>
      <w:r>
        <w:rPr>
          <w:sz w:val="20"/>
          <w:szCs w:val="20"/>
        </w:rPr>
        <w:t xml:space="preserve"> channels</w:t>
      </w:r>
    </w:p>
    <w:p w14:paraId="69C366CF" w14:textId="77777777" w:rsidR="0010458A" w:rsidRDefault="0010458A">
      <w:pPr>
        <w:rPr>
          <w:sz w:val="20"/>
          <w:szCs w:val="20"/>
        </w:rPr>
      </w:pPr>
      <w:r>
        <w:rPr>
          <w:sz w:val="20"/>
          <w:szCs w:val="20"/>
        </w:rPr>
        <w:tab/>
        <w:t>d) A and C</w:t>
      </w:r>
    </w:p>
    <w:p w14:paraId="084C047F" w14:textId="77777777" w:rsidR="0010458A" w:rsidRDefault="0010458A">
      <w:pPr>
        <w:rPr>
          <w:sz w:val="20"/>
          <w:szCs w:val="20"/>
        </w:rPr>
      </w:pPr>
      <w:r>
        <w:rPr>
          <w:sz w:val="20"/>
          <w:szCs w:val="20"/>
        </w:rPr>
        <w:tab/>
        <w:t>e) B and C</w:t>
      </w:r>
    </w:p>
    <w:p w14:paraId="675521D3" w14:textId="77777777" w:rsidR="0010458A" w:rsidRDefault="0010458A">
      <w:pPr>
        <w:rPr>
          <w:sz w:val="20"/>
          <w:szCs w:val="20"/>
        </w:rPr>
      </w:pPr>
    </w:p>
    <w:p w14:paraId="3C9C15FB" w14:textId="77777777" w:rsidR="000E1765" w:rsidRDefault="0010458A">
      <w:pPr>
        <w:rPr>
          <w:sz w:val="20"/>
          <w:szCs w:val="20"/>
        </w:rPr>
      </w:pPr>
      <w:r>
        <w:rPr>
          <w:sz w:val="20"/>
          <w:szCs w:val="20"/>
        </w:rPr>
        <w:t xml:space="preserve">8) </w:t>
      </w:r>
      <w:proofErr w:type="gramStart"/>
      <w:r>
        <w:rPr>
          <w:sz w:val="20"/>
          <w:szCs w:val="20"/>
        </w:rPr>
        <w:t>True or False</w:t>
      </w:r>
      <w:r w:rsidR="007A1DDF">
        <w:rPr>
          <w:sz w:val="20"/>
          <w:szCs w:val="20"/>
        </w:rPr>
        <w:t>.</w:t>
      </w:r>
      <w:proofErr w:type="gramEnd"/>
      <w:r w:rsidR="007A1DDF">
        <w:rPr>
          <w:sz w:val="20"/>
          <w:szCs w:val="20"/>
        </w:rPr>
        <w:t xml:space="preserve">  The vasoconstrictor </w:t>
      </w:r>
      <w:proofErr w:type="gramStart"/>
      <w:r w:rsidR="007A1DDF">
        <w:rPr>
          <w:sz w:val="20"/>
          <w:szCs w:val="20"/>
        </w:rPr>
        <w:t>effects of vasopressin occurs</w:t>
      </w:r>
      <w:proofErr w:type="gramEnd"/>
      <w:r w:rsidR="007A1DDF">
        <w:rPr>
          <w:sz w:val="20"/>
          <w:szCs w:val="20"/>
        </w:rPr>
        <w:t xml:space="preserve"> at much higher concentrations</w:t>
      </w:r>
      <w:r w:rsidR="000E1765">
        <w:rPr>
          <w:sz w:val="20"/>
          <w:szCs w:val="20"/>
        </w:rPr>
        <w:t xml:space="preserve"> than that of the water conservation.</w:t>
      </w:r>
    </w:p>
    <w:p w14:paraId="7C2CC34F" w14:textId="77777777" w:rsidR="000E1765" w:rsidRDefault="000E1765">
      <w:pPr>
        <w:rPr>
          <w:sz w:val="20"/>
          <w:szCs w:val="20"/>
        </w:rPr>
      </w:pPr>
    </w:p>
    <w:p w14:paraId="47FF8381" w14:textId="5C4DAE20" w:rsidR="0010458A" w:rsidRPr="0010458A" w:rsidRDefault="000E1765">
      <w:pPr>
        <w:rPr>
          <w:sz w:val="20"/>
          <w:szCs w:val="20"/>
        </w:rPr>
      </w:pPr>
      <w:r>
        <w:rPr>
          <w:sz w:val="20"/>
          <w:szCs w:val="20"/>
        </w:rPr>
        <w:t xml:space="preserve">9) Give at least 4 (out of the 6) reasons for the marked sensitivity to exogenously administered vasopressin in </w:t>
      </w:r>
      <w:proofErr w:type="spellStart"/>
      <w:r>
        <w:rPr>
          <w:sz w:val="20"/>
          <w:szCs w:val="20"/>
        </w:rPr>
        <w:t>vasodilatory</w:t>
      </w:r>
      <w:proofErr w:type="spellEnd"/>
      <w:r>
        <w:rPr>
          <w:sz w:val="20"/>
          <w:szCs w:val="20"/>
        </w:rPr>
        <w:t xml:space="preserve"> shock.</w:t>
      </w:r>
      <w:r w:rsidR="007A1DDF">
        <w:rPr>
          <w:sz w:val="20"/>
          <w:szCs w:val="20"/>
        </w:rPr>
        <w:t xml:space="preserve"> </w:t>
      </w:r>
    </w:p>
    <w:sectPr w:rsidR="0010458A" w:rsidRPr="0010458A" w:rsidSect="008D2E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DD"/>
    <w:rsid w:val="000E1765"/>
    <w:rsid w:val="0010458A"/>
    <w:rsid w:val="00642F92"/>
    <w:rsid w:val="007A1DDF"/>
    <w:rsid w:val="008D2E9F"/>
    <w:rsid w:val="00AA0C8A"/>
    <w:rsid w:val="00D15324"/>
    <w:rsid w:val="00E55EDD"/>
    <w:rsid w:val="00F1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972C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E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272</Words>
  <Characters>1551</Characters>
  <Application>Microsoft Macintosh Word</Application>
  <DocSecurity>0</DocSecurity>
  <Lines>12</Lines>
  <Paragraphs>3</Paragraphs>
  <ScaleCrop>false</ScaleCrop>
  <Company>Cornell University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5</cp:revision>
  <dcterms:created xsi:type="dcterms:W3CDTF">2011-08-04T17:07:00Z</dcterms:created>
  <dcterms:modified xsi:type="dcterms:W3CDTF">2011-08-05T03:59:00Z</dcterms:modified>
</cp:coreProperties>
</file>