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9FE85" w14:textId="39AF9861" w:rsidR="006555A8" w:rsidRPr="002171A4" w:rsidRDefault="00954C14">
      <w:pPr>
        <w:rPr>
          <w:rFonts w:ascii="Cambria" w:hAnsi="Cambria"/>
          <w:sz w:val="20"/>
          <w:szCs w:val="20"/>
        </w:rPr>
      </w:pPr>
      <w:r w:rsidRPr="002171A4">
        <w:rPr>
          <w:rFonts w:ascii="Cambria" w:hAnsi="Cambria"/>
          <w:b/>
          <w:sz w:val="20"/>
          <w:szCs w:val="20"/>
          <w:u w:val="single"/>
        </w:rPr>
        <w:t>April 30, 2012</w:t>
      </w:r>
    </w:p>
    <w:p w14:paraId="3455E851" w14:textId="065D06E8" w:rsidR="003536E6" w:rsidRPr="002171A4" w:rsidRDefault="003536E6">
      <w:pPr>
        <w:rPr>
          <w:rFonts w:ascii="Cambria" w:hAnsi="Cambria"/>
          <w:sz w:val="20"/>
          <w:szCs w:val="20"/>
        </w:rPr>
      </w:pPr>
    </w:p>
    <w:p w14:paraId="5EBE4783" w14:textId="77777777" w:rsidR="003536E6" w:rsidRPr="002171A4" w:rsidRDefault="003536E6" w:rsidP="003536E6">
      <w:pPr>
        <w:rPr>
          <w:rFonts w:ascii="Cambria" w:hAnsi="Cambria" w:cs="Arial"/>
          <w:i/>
          <w:sz w:val="20"/>
          <w:szCs w:val="20"/>
        </w:rPr>
      </w:pPr>
      <w:r w:rsidRPr="002171A4">
        <w:rPr>
          <w:rFonts w:ascii="Cambria" w:hAnsi="Cambria" w:cs="Arial"/>
          <w:i/>
          <w:sz w:val="20"/>
          <w:szCs w:val="20"/>
        </w:rPr>
        <w:t>Signalment</w:t>
      </w:r>
    </w:p>
    <w:p w14:paraId="20588BFD" w14:textId="203B5A49" w:rsidR="003536E6" w:rsidRPr="002171A4" w:rsidRDefault="0037688C" w:rsidP="003536E6">
      <w:pPr>
        <w:rPr>
          <w:rFonts w:ascii="Cambria" w:hAnsi="Cambria"/>
          <w:sz w:val="20"/>
          <w:szCs w:val="20"/>
        </w:rPr>
      </w:pPr>
      <w:proofErr w:type="gramStart"/>
      <w:r w:rsidRPr="002171A4">
        <w:rPr>
          <w:rFonts w:ascii="Cambria" w:hAnsi="Cambria" w:cs="Arial"/>
          <w:sz w:val="20"/>
          <w:szCs w:val="20"/>
        </w:rPr>
        <w:t>4 year old</w:t>
      </w:r>
      <w:proofErr w:type="gramEnd"/>
      <w:r w:rsidRPr="002171A4">
        <w:rPr>
          <w:rFonts w:ascii="Cambria" w:hAnsi="Cambria" w:cs="Arial"/>
          <w:sz w:val="20"/>
          <w:szCs w:val="20"/>
        </w:rPr>
        <w:t xml:space="preserve"> male castrated Flat-Coated Retriever</w:t>
      </w:r>
    </w:p>
    <w:p w14:paraId="17C8CA65" w14:textId="0995B961" w:rsidR="00CD2B41" w:rsidRPr="002171A4" w:rsidRDefault="00CD2B41" w:rsidP="003536E6">
      <w:pPr>
        <w:rPr>
          <w:rFonts w:ascii="Cambria" w:hAnsi="Cambria" w:cs="Arial"/>
          <w:sz w:val="20"/>
          <w:szCs w:val="20"/>
        </w:rPr>
      </w:pPr>
    </w:p>
    <w:p w14:paraId="7FFF1C02" w14:textId="77777777" w:rsidR="003536E6" w:rsidRPr="002171A4" w:rsidRDefault="003536E6" w:rsidP="003536E6">
      <w:pPr>
        <w:rPr>
          <w:rFonts w:ascii="Cambria" w:hAnsi="Cambria" w:cs="Arial"/>
          <w:i/>
          <w:sz w:val="20"/>
          <w:szCs w:val="20"/>
        </w:rPr>
      </w:pPr>
      <w:r w:rsidRPr="002171A4">
        <w:rPr>
          <w:rFonts w:ascii="Cambria" w:hAnsi="Cambria" w:cs="Arial"/>
          <w:i/>
          <w:sz w:val="20"/>
          <w:szCs w:val="20"/>
        </w:rPr>
        <w:t>Presenting Complaint:</w:t>
      </w:r>
    </w:p>
    <w:p w14:paraId="78E27448" w14:textId="5AFFFCC5" w:rsidR="003536E6" w:rsidRPr="002171A4" w:rsidRDefault="0037688C" w:rsidP="003536E6">
      <w:pPr>
        <w:rPr>
          <w:rFonts w:ascii="Cambria" w:hAnsi="Cambria" w:cs="Arial"/>
          <w:b/>
          <w:sz w:val="20"/>
          <w:szCs w:val="20"/>
        </w:rPr>
      </w:pPr>
      <w:r w:rsidRPr="002171A4">
        <w:rPr>
          <w:rFonts w:ascii="Cambria" w:hAnsi="Cambria" w:cs="Arial"/>
          <w:sz w:val="20"/>
          <w:szCs w:val="20"/>
        </w:rPr>
        <w:t>Referral for significant subcutaneous swelling, edema, bruising of the ventral neck and brisket region</w:t>
      </w:r>
    </w:p>
    <w:p w14:paraId="2293DC3A" w14:textId="77777777" w:rsidR="003536E6" w:rsidRPr="002171A4" w:rsidRDefault="003536E6" w:rsidP="003536E6">
      <w:pPr>
        <w:rPr>
          <w:rFonts w:ascii="Cambria" w:hAnsi="Cambria" w:cs="Arial"/>
          <w:sz w:val="20"/>
          <w:szCs w:val="20"/>
        </w:rPr>
      </w:pPr>
    </w:p>
    <w:p w14:paraId="1D747078" w14:textId="77777777" w:rsidR="003536E6" w:rsidRPr="002171A4" w:rsidRDefault="003536E6" w:rsidP="003536E6">
      <w:pPr>
        <w:rPr>
          <w:rFonts w:ascii="Cambria" w:hAnsi="Cambria" w:cs="Arial"/>
          <w:b/>
          <w:sz w:val="20"/>
          <w:szCs w:val="20"/>
        </w:rPr>
      </w:pPr>
      <w:r w:rsidRPr="002171A4">
        <w:rPr>
          <w:rFonts w:ascii="Cambria" w:hAnsi="Cambria" w:cs="Arial"/>
          <w:i/>
          <w:sz w:val="20"/>
          <w:szCs w:val="20"/>
        </w:rPr>
        <w:t>History</w:t>
      </w:r>
      <w:r w:rsidRPr="002171A4">
        <w:rPr>
          <w:rFonts w:ascii="Cambria" w:hAnsi="Cambria" w:cs="Arial"/>
          <w:b/>
          <w:sz w:val="20"/>
          <w:szCs w:val="20"/>
        </w:rPr>
        <w:t>:</w:t>
      </w:r>
    </w:p>
    <w:p w14:paraId="149C92C8" w14:textId="2990F440" w:rsidR="0037688C" w:rsidRPr="002171A4" w:rsidRDefault="0037688C" w:rsidP="0037688C">
      <w:pPr>
        <w:rPr>
          <w:rFonts w:ascii="Cambria" w:hAnsi="Cambria" w:cs="Arial"/>
          <w:sz w:val="20"/>
          <w:szCs w:val="20"/>
        </w:rPr>
      </w:pPr>
      <w:r w:rsidRPr="002171A4">
        <w:rPr>
          <w:rFonts w:ascii="Cambria" w:hAnsi="Cambria" w:cs="Arial"/>
          <w:sz w:val="20"/>
          <w:szCs w:val="20"/>
        </w:rPr>
        <w:t xml:space="preserve">Four days prior to presentation, the patient was administered a leptospirosis booster </w:t>
      </w:r>
      <w:proofErr w:type="spellStart"/>
      <w:r w:rsidRPr="002171A4">
        <w:rPr>
          <w:rFonts w:ascii="Cambria" w:hAnsi="Cambria" w:cs="Arial"/>
          <w:sz w:val="20"/>
          <w:szCs w:val="20"/>
        </w:rPr>
        <w:t>interscapularly</w:t>
      </w:r>
      <w:proofErr w:type="spellEnd"/>
      <w:r w:rsidRPr="002171A4">
        <w:rPr>
          <w:rFonts w:ascii="Cambria" w:hAnsi="Cambria" w:cs="Arial"/>
          <w:sz w:val="20"/>
          <w:szCs w:val="20"/>
        </w:rPr>
        <w:t xml:space="preserve">, second vaccine of series.  The following morning he became anorectic.  Two days prior to presentation at Cornell, he was found to be </w:t>
      </w:r>
      <w:proofErr w:type="spellStart"/>
      <w:r w:rsidRPr="002171A4">
        <w:rPr>
          <w:rFonts w:ascii="Cambria" w:hAnsi="Cambria" w:cs="Arial"/>
          <w:sz w:val="20"/>
          <w:szCs w:val="20"/>
        </w:rPr>
        <w:t>hyperthermic</w:t>
      </w:r>
      <w:proofErr w:type="spellEnd"/>
      <w:r w:rsidRPr="002171A4">
        <w:rPr>
          <w:rFonts w:ascii="Cambria" w:hAnsi="Cambria" w:cs="Arial"/>
          <w:sz w:val="20"/>
          <w:szCs w:val="20"/>
        </w:rPr>
        <w:t xml:space="preserve"> 104.5 degrees F and was administered </w:t>
      </w:r>
      <w:proofErr w:type="spellStart"/>
      <w:r w:rsidRPr="002171A4">
        <w:rPr>
          <w:rFonts w:ascii="Cambria" w:hAnsi="Cambria" w:cs="Arial"/>
          <w:sz w:val="20"/>
          <w:szCs w:val="20"/>
        </w:rPr>
        <w:t>carprofen</w:t>
      </w:r>
      <w:proofErr w:type="spellEnd"/>
      <w:r w:rsidRPr="002171A4">
        <w:rPr>
          <w:rFonts w:ascii="Cambria" w:hAnsi="Cambria" w:cs="Arial"/>
          <w:sz w:val="20"/>
          <w:szCs w:val="20"/>
        </w:rPr>
        <w:t xml:space="preserve"> orally, immediately which he vomited.  He was then sent home </w:t>
      </w:r>
      <w:proofErr w:type="spellStart"/>
      <w:r w:rsidRPr="002171A4">
        <w:rPr>
          <w:rFonts w:ascii="Cambria" w:hAnsi="Cambria" w:cs="Arial"/>
          <w:sz w:val="20"/>
          <w:szCs w:val="20"/>
        </w:rPr>
        <w:t>home</w:t>
      </w:r>
      <w:proofErr w:type="spellEnd"/>
      <w:r w:rsidRPr="002171A4">
        <w:rPr>
          <w:rFonts w:ascii="Cambria" w:hAnsi="Cambria" w:cs="Arial"/>
          <w:sz w:val="20"/>
          <w:szCs w:val="20"/>
        </w:rPr>
        <w:t xml:space="preserve">.  That evening he was seen by an ER clinic and was given a steroid injection as well as </w:t>
      </w:r>
      <w:proofErr w:type="spellStart"/>
      <w:r w:rsidRPr="002171A4">
        <w:rPr>
          <w:rFonts w:ascii="Cambria" w:hAnsi="Cambria" w:cs="Arial"/>
          <w:sz w:val="20"/>
          <w:szCs w:val="20"/>
        </w:rPr>
        <w:t>cerenia</w:t>
      </w:r>
      <w:proofErr w:type="spellEnd"/>
      <w:r w:rsidRPr="002171A4">
        <w:rPr>
          <w:rFonts w:ascii="Cambria" w:hAnsi="Cambria" w:cs="Arial"/>
          <w:sz w:val="20"/>
          <w:szCs w:val="20"/>
        </w:rPr>
        <w:t xml:space="preserve">. He was discharged on prednisone 10mg which he received only one dose.  The following morning, he was noted to be painful and stiff to the point of not being able to lean down to drink water.  He was also noted to be very restless.  He was not able to laterally/ventrally flex his neck.  He was noted to have facial drooping and his tail remained tucked.  </w:t>
      </w:r>
    </w:p>
    <w:p w14:paraId="071A6244" w14:textId="77777777" w:rsidR="0037688C" w:rsidRPr="002171A4" w:rsidRDefault="0037688C" w:rsidP="0037688C">
      <w:pPr>
        <w:rPr>
          <w:rFonts w:ascii="Cambria" w:hAnsi="Cambria" w:cs="Arial"/>
          <w:sz w:val="20"/>
          <w:szCs w:val="20"/>
        </w:rPr>
      </w:pPr>
    </w:p>
    <w:p w14:paraId="23F0DB2B" w14:textId="77777777" w:rsidR="0037688C" w:rsidRPr="002171A4" w:rsidRDefault="0037688C" w:rsidP="0037688C">
      <w:pPr>
        <w:rPr>
          <w:rFonts w:ascii="Cambria" w:hAnsi="Cambria" w:cs="Arial"/>
          <w:sz w:val="20"/>
          <w:szCs w:val="20"/>
        </w:rPr>
      </w:pPr>
      <w:r w:rsidRPr="002171A4">
        <w:rPr>
          <w:rFonts w:ascii="Cambria" w:hAnsi="Cambria" w:cs="Arial"/>
          <w:sz w:val="20"/>
          <w:szCs w:val="20"/>
        </w:rPr>
        <w:t xml:space="preserve">He was brought to Colonial that evening at which time a PE revealed T=102.3, HR=160, clear lung sounds.  He was BAR and his mm=pink/CRT&lt;2sec, ventral cervical/thoracic swellings were noted and he appeared </w:t>
      </w:r>
      <w:proofErr w:type="spellStart"/>
      <w:r w:rsidRPr="002171A4">
        <w:rPr>
          <w:rFonts w:ascii="Cambria" w:hAnsi="Cambria" w:cs="Arial"/>
          <w:sz w:val="20"/>
          <w:szCs w:val="20"/>
        </w:rPr>
        <w:t>nonpainful</w:t>
      </w:r>
      <w:proofErr w:type="spellEnd"/>
      <w:r w:rsidRPr="002171A4">
        <w:rPr>
          <w:rFonts w:ascii="Cambria" w:hAnsi="Cambria" w:cs="Arial"/>
          <w:sz w:val="20"/>
          <w:szCs w:val="20"/>
        </w:rPr>
        <w:t xml:space="preserve"> on exam.  He was found to have cervical pain when laterally flexed to the right and he was noted to be stiff on exam.  IDEXX bloodwork was performed revealing PCV/TP=62/7.6, </w:t>
      </w:r>
      <w:proofErr w:type="gramStart"/>
      <w:r w:rsidRPr="002171A4">
        <w:rPr>
          <w:rFonts w:ascii="Cambria" w:hAnsi="Cambria" w:cs="Arial"/>
          <w:sz w:val="20"/>
          <w:szCs w:val="20"/>
        </w:rPr>
        <w:t>low end</w:t>
      </w:r>
      <w:proofErr w:type="gramEnd"/>
      <w:r w:rsidRPr="002171A4">
        <w:rPr>
          <w:rFonts w:ascii="Cambria" w:hAnsi="Cambria" w:cs="Arial"/>
          <w:sz w:val="20"/>
          <w:szCs w:val="20"/>
        </w:rPr>
        <w:t xml:space="preserve"> normal WBC count (5.47-5.6K/</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w:t>
      </w:r>
      <w:proofErr w:type="spellStart"/>
      <w:r w:rsidRPr="002171A4">
        <w:rPr>
          <w:rFonts w:ascii="Cambria" w:hAnsi="Cambria" w:cs="Arial"/>
          <w:sz w:val="20"/>
          <w:szCs w:val="20"/>
        </w:rPr>
        <w:t>rr</w:t>
      </w:r>
      <w:proofErr w:type="spellEnd"/>
      <w:r w:rsidRPr="002171A4">
        <w:rPr>
          <w:rFonts w:ascii="Cambria" w:hAnsi="Cambria" w:cs="Arial"/>
          <w:sz w:val="20"/>
          <w:szCs w:val="20"/>
        </w:rPr>
        <w:t>=5.05-16.76), neutropenia (540/</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w:t>
      </w:r>
      <w:proofErr w:type="spellStart"/>
      <w:r w:rsidRPr="002171A4">
        <w:rPr>
          <w:rFonts w:ascii="Cambria" w:hAnsi="Cambria" w:cs="Arial"/>
          <w:sz w:val="20"/>
          <w:szCs w:val="20"/>
        </w:rPr>
        <w:t>monocytosis</w:t>
      </w:r>
      <w:proofErr w:type="spellEnd"/>
      <w:r w:rsidRPr="002171A4">
        <w:rPr>
          <w:rFonts w:ascii="Cambria" w:hAnsi="Cambria" w:cs="Arial"/>
          <w:sz w:val="20"/>
          <w:szCs w:val="20"/>
        </w:rPr>
        <w:t xml:space="preserve"> (4.12 /</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w:t>
      </w:r>
      <w:proofErr w:type="spellStart"/>
      <w:r w:rsidRPr="002171A4">
        <w:rPr>
          <w:rFonts w:ascii="Cambria" w:hAnsi="Cambria" w:cs="Arial"/>
          <w:sz w:val="20"/>
          <w:szCs w:val="20"/>
        </w:rPr>
        <w:t>rr</w:t>
      </w:r>
      <w:proofErr w:type="spellEnd"/>
      <w:r w:rsidRPr="002171A4">
        <w:rPr>
          <w:rFonts w:ascii="Cambria" w:hAnsi="Cambria" w:cs="Arial"/>
          <w:sz w:val="20"/>
          <w:szCs w:val="20"/>
        </w:rPr>
        <w:t xml:space="preserve">=0-.16-1.12), </w:t>
      </w:r>
      <w:proofErr w:type="spellStart"/>
      <w:r w:rsidRPr="002171A4">
        <w:rPr>
          <w:rFonts w:ascii="Cambria" w:hAnsi="Cambria" w:cs="Arial"/>
          <w:sz w:val="20"/>
          <w:szCs w:val="20"/>
        </w:rPr>
        <w:t>lymphopenia</w:t>
      </w:r>
      <w:proofErr w:type="spellEnd"/>
      <w:r w:rsidRPr="002171A4">
        <w:rPr>
          <w:rFonts w:ascii="Cambria" w:hAnsi="Cambria" w:cs="Arial"/>
          <w:sz w:val="20"/>
          <w:szCs w:val="20"/>
        </w:rPr>
        <w:t xml:space="preserve"> (800/</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w:t>
      </w:r>
      <w:proofErr w:type="spellStart"/>
      <w:r w:rsidRPr="002171A4">
        <w:rPr>
          <w:rFonts w:ascii="Cambria" w:hAnsi="Cambria" w:cs="Arial"/>
          <w:sz w:val="20"/>
          <w:szCs w:val="20"/>
        </w:rPr>
        <w:t>eosinopenia</w:t>
      </w:r>
      <w:proofErr w:type="spellEnd"/>
      <w:r w:rsidRPr="002171A4">
        <w:rPr>
          <w:rFonts w:ascii="Cambria" w:hAnsi="Cambria" w:cs="Arial"/>
          <w:sz w:val="20"/>
          <w:szCs w:val="20"/>
        </w:rPr>
        <w:t xml:space="preserve"> (0.01k/UL, </w:t>
      </w:r>
      <w:proofErr w:type="spellStart"/>
      <w:r w:rsidRPr="002171A4">
        <w:rPr>
          <w:rFonts w:ascii="Cambria" w:hAnsi="Cambria" w:cs="Arial"/>
          <w:sz w:val="20"/>
          <w:szCs w:val="20"/>
        </w:rPr>
        <w:t>rr</w:t>
      </w:r>
      <w:proofErr w:type="spellEnd"/>
      <w:r w:rsidRPr="002171A4">
        <w:rPr>
          <w:rFonts w:ascii="Cambria" w:hAnsi="Cambria" w:cs="Arial"/>
          <w:sz w:val="20"/>
          <w:szCs w:val="20"/>
        </w:rPr>
        <w:t xml:space="preserve">=0.06=1.23), </w:t>
      </w:r>
      <w:proofErr w:type="spellStart"/>
      <w:r w:rsidRPr="002171A4">
        <w:rPr>
          <w:rFonts w:ascii="Cambria" w:hAnsi="Cambria" w:cs="Arial"/>
          <w:sz w:val="20"/>
          <w:szCs w:val="20"/>
        </w:rPr>
        <w:t>Hct</w:t>
      </w:r>
      <w:proofErr w:type="spellEnd"/>
      <w:r w:rsidRPr="002171A4">
        <w:rPr>
          <w:rFonts w:ascii="Cambria" w:hAnsi="Cambria" w:cs="Arial"/>
          <w:sz w:val="20"/>
          <w:szCs w:val="20"/>
        </w:rPr>
        <w:t xml:space="preserve">=52.6-53.5%.  </w:t>
      </w:r>
      <w:proofErr w:type="gramStart"/>
      <w:r w:rsidRPr="002171A4">
        <w:rPr>
          <w:rFonts w:ascii="Cambria" w:hAnsi="Cambria" w:cs="Arial"/>
          <w:sz w:val="20"/>
          <w:szCs w:val="20"/>
        </w:rPr>
        <w:t>thrombocytopenia</w:t>
      </w:r>
      <w:proofErr w:type="gramEnd"/>
      <w:r w:rsidRPr="002171A4">
        <w:rPr>
          <w:rFonts w:ascii="Cambria" w:hAnsi="Cambria" w:cs="Arial"/>
          <w:sz w:val="20"/>
          <w:szCs w:val="20"/>
        </w:rPr>
        <w:t xml:space="preserve"> (109000).  IDEXX </w:t>
      </w:r>
      <w:proofErr w:type="spellStart"/>
      <w:r w:rsidRPr="002171A4">
        <w:rPr>
          <w:rFonts w:ascii="Cambria" w:hAnsi="Cambria" w:cs="Arial"/>
          <w:sz w:val="20"/>
          <w:szCs w:val="20"/>
        </w:rPr>
        <w:t>chem</w:t>
      </w:r>
      <w:proofErr w:type="spellEnd"/>
      <w:r w:rsidRPr="002171A4">
        <w:rPr>
          <w:rFonts w:ascii="Cambria" w:hAnsi="Cambria" w:cs="Arial"/>
          <w:sz w:val="20"/>
          <w:szCs w:val="20"/>
        </w:rPr>
        <w:t xml:space="preserve"> revealed mild </w:t>
      </w:r>
      <w:proofErr w:type="spellStart"/>
      <w:r w:rsidRPr="002171A4">
        <w:rPr>
          <w:rFonts w:ascii="Cambria" w:hAnsi="Cambria" w:cs="Arial"/>
          <w:sz w:val="20"/>
          <w:szCs w:val="20"/>
        </w:rPr>
        <w:t>hypochloremia</w:t>
      </w:r>
      <w:proofErr w:type="spellEnd"/>
      <w:r w:rsidRPr="002171A4">
        <w:rPr>
          <w:rFonts w:ascii="Cambria" w:hAnsi="Cambria" w:cs="Arial"/>
          <w:sz w:val="20"/>
          <w:szCs w:val="20"/>
        </w:rPr>
        <w:t xml:space="preserve"> (108mmol/L, </w:t>
      </w:r>
      <w:proofErr w:type="spellStart"/>
      <w:r w:rsidRPr="002171A4">
        <w:rPr>
          <w:rFonts w:ascii="Cambria" w:hAnsi="Cambria" w:cs="Arial"/>
          <w:sz w:val="20"/>
          <w:szCs w:val="20"/>
        </w:rPr>
        <w:t>rr</w:t>
      </w:r>
      <w:proofErr w:type="spellEnd"/>
      <w:r w:rsidRPr="002171A4">
        <w:rPr>
          <w:rFonts w:ascii="Cambria" w:hAnsi="Cambria" w:cs="Arial"/>
          <w:sz w:val="20"/>
          <w:szCs w:val="20"/>
        </w:rPr>
        <w:t>=109=122)</w:t>
      </w:r>
      <w:proofErr w:type="gramStart"/>
      <w:r w:rsidRPr="002171A4">
        <w:rPr>
          <w:rFonts w:ascii="Cambria" w:hAnsi="Cambria" w:cs="Arial"/>
          <w:sz w:val="20"/>
          <w:szCs w:val="20"/>
        </w:rPr>
        <w:t>,mild</w:t>
      </w:r>
      <w:proofErr w:type="gramEnd"/>
      <w:r w:rsidRPr="002171A4">
        <w:rPr>
          <w:rFonts w:ascii="Cambria" w:hAnsi="Cambria" w:cs="Arial"/>
          <w:sz w:val="20"/>
          <w:szCs w:val="20"/>
        </w:rPr>
        <w:t xml:space="preserve"> </w:t>
      </w:r>
      <w:proofErr w:type="spellStart"/>
      <w:r w:rsidRPr="002171A4">
        <w:rPr>
          <w:rFonts w:ascii="Cambria" w:hAnsi="Cambria" w:cs="Arial"/>
          <w:sz w:val="20"/>
          <w:szCs w:val="20"/>
        </w:rPr>
        <w:t>hyponatremia</w:t>
      </w:r>
      <w:proofErr w:type="spellEnd"/>
      <w:r w:rsidRPr="002171A4">
        <w:rPr>
          <w:rFonts w:ascii="Cambria" w:hAnsi="Cambria" w:cs="Arial"/>
          <w:sz w:val="20"/>
          <w:szCs w:val="20"/>
        </w:rPr>
        <w:t xml:space="preserve"> (Na=142mmol/L, </w:t>
      </w:r>
      <w:proofErr w:type="spellStart"/>
      <w:r w:rsidRPr="002171A4">
        <w:rPr>
          <w:rFonts w:ascii="Cambria" w:hAnsi="Cambria" w:cs="Arial"/>
          <w:sz w:val="20"/>
          <w:szCs w:val="20"/>
        </w:rPr>
        <w:t>rr</w:t>
      </w:r>
      <w:proofErr w:type="spellEnd"/>
      <w:r w:rsidRPr="002171A4">
        <w:rPr>
          <w:rFonts w:ascii="Cambria" w:hAnsi="Cambria" w:cs="Arial"/>
          <w:sz w:val="20"/>
          <w:szCs w:val="20"/>
        </w:rPr>
        <w:t>=144-160).  Additionally, ALP=236 (</w:t>
      </w:r>
      <w:proofErr w:type="spellStart"/>
      <w:r w:rsidRPr="002171A4">
        <w:rPr>
          <w:rFonts w:ascii="Cambria" w:hAnsi="Cambria" w:cs="Arial"/>
          <w:sz w:val="20"/>
          <w:szCs w:val="20"/>
        </w:rPr>
        <w:t>rr</w:t>
      </w:r>
      <w:proofErr w:type="spellEnd"/>
      <w:r w:rsidRPr="002171A4">
        <w:rPr>
          <w:rFonts w:ascii="Cambria" w:hAnsi="Cambria" w:cs="Arial"/>
          <w:sz w:val="20"/>
          <w:szCs w:val="20"/>
        </w:rPr>
        <w:t>=23-212), amylase=301 (</w:t>
      </w:r>
      <w:proofErr w:type="spellStart"/>
      <w:r w:rsidRPr="002171A4">
        <w:rPr>
          <w:rFonts w:ascii="Cambria" w:hAnsi="Cambria" w:cs="Arial"/>
          <w:sz w:val="20"/>
          <w:szCs w:val="20"/>
        </w:rPr>
        <w:t>rr</w:t>
      </w:r>
      <w:proofErr w:type="spellEnd"/>
      <w:r w:rsidRPr="002171A4">
        <w:rPr>
          <w:rFonts w:ascii="Cambria" w:hAnsi="Cambria" w:cs="Arial"/>
          <w:sz w:val="20"/>
          <w:szCs w:val="20"/>
        </w:rPr>
        <w:t xml:space="preserve">=500-1500), </w:t>
      </w:r>
      <w:proofErr w:type="spellStart"/>
      <w:r w:rsidRPr="002171A4">
        <w:rPr>
          <w:rFonts w:ascii="Cambria" w:hAnsi="Cambria" w:cs="Arial"/>
          <w:sz w:val="20"/>
          <w:szCs w:val="20"/>
        </w:rPr>
        <w:t>Tbili</w:t>
      </w:r>
      <w:proofErr w:type="spellEnd"/>
      <w:r w:rsidRPr="002171A4">
        <w:rPr>
          <w:rFonts w:ascii="Cambria" w:hAnsi="Cambria" w:cs="Arial"/>
          <w:sz w:val="20"/>
          <w:szCs w:val="20"/>
        </w:rPr>
        <w:t>=1 (</w:t>
      </w:r>
      <w:proofErr w:type="spellStart"/>
      <w:r w:rsidRPr="002171A4">
        <w:rPr>
          <w:rFonts w:ascii="Cambria" w:hAnsi="Cambria" w:cs="Arial"/>
          <w:sz w:val="20"/>
          <w:szCs w:val="20"/>
        </w:rPr>
        <w:t>rr</w:t>
      </w:r>
      <w:proofErr w:type="spellEnd"/>
      <w:r w:rsidRPr="002171A4">
        <w:rPr>
          <w:rFonts w:ascii="Cambria" w:hAnsi="Cambria" w:cs="Arial"/>
          <w:sz w:val="20"/>
          <w:szCs w:val="20"/>
        </w:rPr>
        <w:t xml:space="preserve">= up to 1).  4DX negative.  He was noted to have an egg-sized mass </w:t>
      </w:r>
      <w:proofErr w:type="spellStart"/>
      <w:r w:rsidRPr="002171A4">
        <w:rPr>
          <w:rFonts w:ascii="Cambria" w:hAnsi="Cambria" w:cs="Arial"/>
          <w:sz w:val="20"/>
          <w:szCs w:val="20"/>
        </w:rPr>
        <w:t>submandibularly</w:t>
      </w:r>
      <w:proofErr w:type="spellEnd"/>
      <w:r w:rsidRPr="002171A4">
        <w:rPr>
          <w:rFonts w:ascii="Cambria" w:hAnsi="Cambria" w:cs="Arial"/>
          <w:sz w:val="20"/>
          <w:szCs w:val="20"/>
        </w:rPr>
        <w:t xml:space="preserve"> and edema was noted extending </w:t>
      </w:r>
      <w:proofErr w:type="spellStart"/>
      <w:r w:rsidRPr="002171A4">
        <w:rPr>
          <w:rFonts w:ascii="Cambria" w:hAnsi="Cambria" w:cs="Arial"/>
          <w:sz w:val="20"/>
          <w:szCs w:val="20"/>
        </w:rPr>
        <w:t>submandibularly</w:t>
      </w:r>
      <w:proofErr w:type="spellEnd"/>
      <w:r w:rsidRPr="002171A4">
        <w:rPr>
          <w:rFonts w:ascii="Cambria" w:hAnsi="Cambria" w:cs="Arial"/>
          <w:sz w:val="20"/>
          <w:szCs w:val="20"/>
        </w:rPr>
        <w:t xml:space="preserve"> to the </w:t>
      </w:r>
      <w:proofErr w:type="spellStart"/>
      <w:r w:rsidRPr="002171A4">
        <w:rPr>
          <w:rFonts w:ascii="Cambria" w:hAnsi="Cambria" w:cs="Arial"/>
          <w:sz w:val="20"/>
          <w:szCs w:val="20"/>
        </w:rPr>
        <w:t>antebrachii</w:t>
      </w:r>
      <w:proofErr w:type="spellEnd"/>
      <w:r w:rsidRPr="002171A4">
        <w:rPr>
          <w:rFonts w:ascii="Cambria" w:hAnsi="Cambria" w:cs="Arial"/>
          <w:sz w:val="20"/>
          <w:szCs w:val="20"/>
        </w:rPr>
        <w:t xml:space="preserve"> bilaterally.  When clipped, it was noted that the region was bruised and edematous.  The skin was found to be mildly sloughing.  A tick was also found in the region when clipped. IVF (LRS at 1.5 x maintenance), </w:t>
      </w:r>
      <w:proofErr w:type="spellStart"/>
      <w:r w:rsidRPr="002171A4">
        <w:rPr>
          <w:rFonts w:ascii="Cambria" w:hAnsi="Cambria" w:cs="Arial"/>
          <w:sz w:val="20"/>
          <w:szCs w:val="20"/>
        </w:rPr>
        <w:t>benadryl</w:t>
      </w:r>
      <w:proofErr w:type="spellEnd"/>
      <w:r w:rsidRPr="002171A4">
        <w:rPr>
          <w:rFonts w:ascii="Cambria" w:hAnsi="Cambria" w:cs="Arial"/>
          <w:sz w:val="20"/>
          <w:szCs w:val="20"/>
        </w:rPr>
        <w:t xml:space="preserve">, Baytril (10 mg/kg PO SID) and pain medications (hydromorphone) were administered.  Cephalexin (30 mg/kg PO) was initiated on the morning of presentation to Cornell.  </w:t>
      </w:r>
    </w:p>
    <w:p w14:paraId="378A520A" w14:textId="77777777" w:rsidR="0037688C" w:rsidRPr="002171A4" w:rsidRDefault="0037688C" w:rsidP="0037688C">
      <w:pPr>
        <w:rPr>
          <w:rFonts w:ascii="Cambria" w:hAnsi="Cambria" w:cs="Arial"/>
          <w:sz w:val="20"/>
          <w:szCs w:val="20"/>
        </w:rPr>
      </w:pPr>
    </w:p>
    <w:p w14:paraId="58973530" w14:textId="6FDDB1EE" w:rsidR="0037688C" w:rsidRPr="002171A4" w:rsidRDefault="0037688C" w:rsidP="0037688C">
      <w:pPr>
        <w:rPr>
          <w:rFonts w:ascii="Cambria" w:hAnsi="Cambria" w:cs="Arial"/>
          <w:sz w:val="20"/>
          <w:szCs w:val="20"/>
        </w:rPr>
      </w:pPr>
      <w:r w:rsidRPr="002171A4">
        <w:rPr>
          <w:rFonts w:ascii="Cambria" w:hAnsi="Cambria" w:cs="Arial"/>
          <w:sz w:val="20"/>
          <w:szCs w:val="20"/>
        </w:rPr>
        <w:t xml:space="preserve">Bloodwork was performed on 4/30 revealing </w:t>
      </w:r>
      <w:proofErr w:type="spellStart"/>
      <w:r w:rsidRPr="002171A4">
        <w:rPr>
          <w:rFonts w:ascii="Cambria" w:hAnsi="Cambria" w:cs="Arial"/>
          <w:sz w:val="20"/>
          <w:szCs w:val="20"/>
        </w:rPr>
        <w:t>neutropenic</w:t>
      </w:r>
      <w:proofErr w:type="spellEnd"/>
      <w:r w:rsidRPr="002171A4">
        <w:rPr>
          <w:rFonts w:ascii="Cambria" w:hAnsi="Cambria" w:cs="Arial"/>
          <w:sz w:val="20"/>
          <w:szCs w:val="20"/>
        </w:rPr>
        <w:t xml:space="preserve"> leukopenia (</w:t>
      </w:r>
      <w:proofErr w:type="spellStart"/>
      <w:r w:rsidRPr="002171A4">
        <w:rPr>
          <w:rFonts w:ascii="Cambria" w:hAnsi="Cambria" w:cs="Arial"/>
          <w:sz w:val="20"/>
          <w:szCs w:val="20"/>
        </w:rPr>
        <w:t>neuts</w:t>
      </w:r>
      <w:proofErr w:type="spellEnd"/>
      <w:r w:rsidRPr="002171A4">
        <w:rPr>
          <w:rFonts w:ascii="Cambria" w:hAnsi="Cambria" w:cs="Arial"/>
          <w:sz w:val="20"/>
          <w:szCs w:val="20"/>
        </w:rPr>
        <w:t>=2.6 thou/</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w:t>
      </w:r>
      <w:proofErr w:type="spellStart"/>
      <w:r w:rsidRPr="002171A4">
        <w:rPr>
          <w:rFonts w:ascii="Cambria" w:hAnsi="Cambria" w:cs="Arial"/>
          <w:sz w:val="20"/>
          <w:szCs w:val="20"/>
        </w:rPr>
        <w:t>wbcs</w:t>
      </w:r>
      <w:proofErr w:type="spellEnd"/>
      <w:r w:rsidRPr="002171A4">
        <w:rPr>
          <w:rFonts w:ascii="Cambria" w:hAnsi="Cambria" w:cs="Arial"/>
          <w:sz w:val="20"/>
          <w:szCs w:val="20"/>
        </w:rPr>
        <w:t>=4.9 thou/</w:t>
      </w:r>
      <w:proofErr w:type="spellStart"/>
      <w:r w:rsidRPr="002171A4">
        <w:rPr>
          <w:rFonts w:ascii="Cambria" w:hAnsi="Cambria" w:cs="Arial"/>
          <w:sz w:val="20"/>
          <w:szCs w:val="20"/>
        </w:rPr>
        <w:t>uL</w:t>
      </w:r>
      <w:proofErr w:type="spellEnd"/>
      <w:r w:rsidRPr="002171A4">
        <w:rPr>
          <w:rFonts w:ascii="Cambria" w:hAnsi="Cambria" w:cs="Arial"/>
          <w:sz w:val="20"/>
          <w:szCs w:val="20"/>
        </w:rPr>
        <w:t>, left shift (600/</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bands), mild toxic change in neutrophils, thrombocytopenia (95,000/</w:t>
      </w:r>
      <w:proofErr w:type="spellStart"/>
      <w:r w:rsidRPr="002171A4">
        <w:rPr>
          <w:rFonts w:ascii="Cambria" w:hAnsi="Cambria" w:cs="Arial"/>
          <w:sz w:val="20"/>
          <w:szCs w:val="20"/>
        </w:rPr>
        <w:t>uL</w:t>
      </w:r>
      <w:proofErr w:type="spellEnd"/>
      <w:r w:rsidRPr="002171A4">
        <w:rPr>
          <w:rFonts w:ascii="Cambria" w:hAnsi="Cambria" w:cs="Arial"/>
          <w:sz w:val="20"/>
          <w:szCs w:val="20"/>
        </w:rPr>
        <w:t xml:space="preserve">, though clumps noted still estimated low), </w:t>
      </w:r>
      <w:proofErr w:type="spellStart"/>
      <w:r w:rsidRPr="002171A4">
        <w:rPr>
          <w:rFonts w:ascii="Cambria" w:hAnsi="Cambria" w:cs="Arial"/>
          <w:sz w:val="20"/>
          <w:szCs w:val="20"/>
        </w:rPr>
        <w:t>Hct</w:t>
      </w:r>
      <w:proofErr w:type="spellEnd"/>
      <w:r w:rsidRPr="002171A4">
        <w:rPr>
          <w:rFonts w:ascii="Cambria" w:hAnsi="Cambria" w:cs="Arial"/>
          <w:sz w:val="20"/>
          <w:szCs w:val="20"/>
        </w:rPr>
        <w:t xml:space="preserve">=53%/TP=6.9, slight hemolysis, few </w:t>
      </w:r>
      <w:proofErr w:type="spellStart"/>
      <w:r w:rsidRPr="002171A4">
        <w:rPr>
          <w:rFonts w:ascii="Cambria" w:hAnsi="Cambria" w:cs="Arial"/>
          <w:sz w:val="20"/>
          <w:szCs w:val="20"/>
        </w:rPr>
        <w:t>echinocytes</w:t>
      </w:r>
      <w:proofErr w:type="spellEnd"/>
      <w:r w:rsidRPr="002171A4">
        <w:rPr>
          <w:rFonts w:ascii="Cambria" w:hAnsi="Cambria" w:cs="Arial"/>
          <w:sz w:val="20"/>
          <w:szCs w:val="20"/>
        </w:rPr>
        <w:t xml:space="preserve"> noted.  Urinalysis on 4/30 revealed USG=1.048, large </w:t>
      </w:r>
      <w:proofErr w:type="spellStart"/>
      <w:r w:rsidRPr="002171A4">
        <w:rPr>
          <w:rFonts w:ascii="Cambria" w:hAnsi="Cambria" w:cs="Arial"/>
          <w:sz w:val="20"/>
          <w:szCs w:val="20"/>
        </w:rPr>
        <w:t>bilirubinuria</w:t>
      </w:r>
      <w:proofErr w:type="spellEnd"/>
      <w:r w:rsidRPr="002171A4">
        <w:rPr>
          <w:rFonts w:ascii="Cambria" w:hAnsi="Cambria" w:cs="Arial"/>
          <w:sz w:val="20"/>
          <w:szCs w:val="20"/>
        </w:rPr>
        <w:t>, ++++ protein, pH=6.5, 5-10/</w:t>
      </w:r>
      <w:proofErr w:type="spellStart"/>
      <w:r w:rsidRPr="002171A4">
        <w:rPr>
          <w:rFonts w:ascii="Cambria" w:hAnsi="Cambria" w:cs="Arial"/>
          <w:sz w:val="20"/>
          <w:szCs w:val="20"/>
        </w:rPr>
        <w:t>hpf</w:t>
      </w:r>
      <w:proofErr w:type="spellEnd"/>
      <w:r w:rsidRPr="002171A4">
        <w:rPr>
          <w:rFonts w:ascii="Cambria" w:hAnsi="Cambria" w:cs="Arial"/>
          <w:sz w:val="20"/>
          <w:szCs w:val="20"/>
        </w:rPr>
        <w:t xml:space="preserve"> RBC, no WBCs/bacteria.  T=100.8, HR=128, RR=pant on assessment 4/30.  BPs WNL (recorded).  </w:t>
      </w:r>
      <w:proofErr w:type="gramStart"/>
      <w:r w:rsidRPr="002171A4">
        <w:rPr>
          <w:rFonts w:ascii="Cambria" w:hAnsi="Cambria" w:cs="Arial"/>
          <w:sz w:val="20"/>
          <w:szCs w:val="20"/>
        </w:rPr>
        <w:t xml:space="preserve">Cytology of swelling revealed ++++ </w:t>
      </w:r>
      <w:proofErr w:type="spellStart"/>
      <w:r w:rsidRPr="002171A4">
        <w:rPr>
          <w:rFonts w:ascii="Cambria" w:hAnsi="Cambria" w:cs="Arial"/>
          <w:sz w:val="20"/>
          <w:szCs w:val="20"/>
        </w:rPr>
        <w:t>cocci</w:t>
      </w:r>
      <w:proofErr w:type="spellEnd"/>
      <w:r w:rsidRPr="002171A4">
        <w:rPr>
          <w:rFonts w:ascii="Cambria" w:hAnsi="Cambria" w:cs="Arial"/>
          <w:sz w:val="20"/>
          <w:szCs w:val="20"/>
        </w:rPr>
        <w:t xml:space="preserve">, intracellular </w:t>
      </w:r>
      <w:proofErr w:type="spellStart"/>
      <w:r w:rsidRPr="002171A4">
        <w:rPr>
          <w:rFonts w:ascii="Cambria" w:hAnsi="Cambria" w:cs="Arial"/>
          <w:sz w:val="20"/>
          <w:szCs w:val="20"/>
        </w:rPr>
        <w:t>cocci</w:t>
      </w:r>
      <w:proofErr w:type="spellEnd"/>
      <w:r w:rsidRPr="002171A4">
        <w:rPr>
          <w:rFonts w:ascii="Cambria" w:hAnsi="Cambria" w:cs="Arial"/>
          <w:sz w:val="20"/>
          <w:szCs w:val="20"/>
        </w:rPr>
        <w:t xml:space="preserve">, </w:t>
      </w:r>
      <w:proofErr w:type="spellStart"/>
      <w:r w:rsidRPr="002171A4">
        <w:rPr>
          <w:rFonts w:ascii="Cambria" w:hAnsi="Cambria" w:cs="Arial"/>
          <w:sz w:val="20"/>
          <w:szCs w:val="20"/>
        </w:rPr>
        <w:t>occ</w:t>
      </w:r>
      <w:proofErr w:type="spellEnd"/>
      <w:r w:rsidRPr="002171A4">
        <w:rPr>
          <w:rFonts w:ascii="Cambria" w:hAnsi="Cambria" w:cs="Arial"/>
          <w:sz w:val="20"/>
          <w:szCs w:val="20"/>
        </w:rPr>
        <w:t xml:space="preserve"> epithelial cells.</w:t>
      </w:r>
      <w:proofErr w:type="gramEnd"/>
      <w:r w:rsidRPr="002171A4">
        <w:rPr>
          <w:rFonts w:ascii="Cambria" w:hAnsi="Cambria" w:cs="Arial"/>
          <w:sz w:val="20"/>
          <w:szCs w:val="20"/>
        </w:rPr>
        <w:t xml:space="preserve"> Chest radiographs performed- no obvious significant findings.  On exam marked pitting edema and oozing </w:t>
      </w:r>
      <w:proofErr w:type="spellStart"/>
      <w:r w:rsidRPr="002171A4">
        <w:rPr>
          <w:rFonts w:ascii="Cambria" w:hAnsi="Cambria" w:cs="Arial"/>
          <w:sz w:val="20"/>
          <w:szCs w:val="20"/>
        </w:rPr>
        <w:t>serosanguinous</w:t>
      </w:r>
      <w:proofErr w:type="spellEnd"/>
      <w:r w:rsidRPr="002171A4">
        <w:rPr>
          <w:rFonts w:ascii="Cambria" w:hAnsi="Cambria" w:cs="Arial"/>
          <w:sz w:val="20"/>
          <w:szCs w:val="20"/>
        </w:rPr>
        <w:t xml:space="preserve"> fluid was noted from ventral cervical and thoracic region.</w:t>
      </w:r>
    </w:p>
    <w:p w14:paraId="43CA5225" w14:textId="77777777" w:rsidR="0037688C" w:rsidRPr="002171A4" w:rsidRDefault="0037688C" w:rsidP="0037688C">
      <w:pPr>
        <w:rPr>
          <w:rFonts w:ascii="Cambria" w:hAnsi="Cambria" w:cs="Arial"/>
          <w:sz w:val="20"/>
          <w:szCs w:val="20"/>
        </w:rPr>
      </w:pPr>
    </w:p>
    <w:p w14:paraId="3BE0630E" w14:textId="77777777" w:rsidR="0037688C" w:rsidRPr="002171A4" w:rsidRDefault="0037688C" w:rsidP="0037688C">
      <w:pPr>
        <w:rPr>
          <w:rFonts w:ascii="Cambria" w:hAnsi="Cambria" w:cs="Arial"/>
          <w:sz w:val="20"/>
          <w:szCs w:val="20"/>
        </w:rPr>
      </w:pPr>
      <w:r w:rsidRPr="002171A4">
        <w:rPr>
          <w:rFonts w:ascii="Cambria" w:hAnsi="Cambria" w:cs="Arial"/>
          <w:sz w:val="20"/>
          <w:szCs w:val="20"/>
        </w:rPr>
        <w:t>Previously healthy, no other meds/</w:t>
      </w:r>
      <w:proofErr w:type="gramStart"/>
      <w:r w:rsidRPr="002171A4">
        <w:rPr>
          <w:rFonts w:ascii="Cambria" w:hAnsi="Cambria" w:cs="Arial"/>
          <w:sz w:val="20"/>
          <w:szCs w:val="20"/>
        </w:rPr>
        <w:t>supplements,</w:t>
      </w:r>
      <w:proofErr w:type="gramEnd"/>
      <w:r w:rsidRPr="002171A4">
        <w:rPr>
          <w:rFonts w:ascii="Cambria" w:hAnsi="Cambria" w:cs="Arial"/>
          <w:sz w:val="20"/>
          <w:szCs w:val="20"/>
        </w:rPr>
        <w:t xml:space="preserve"> traveled to Mass/Vermont, </w:t>
      </w:r>
      <w:proofErr w:type="spellStart"/>
      <w:r w:rsidRPr="002171A4">
        <w:rPr>
          <w:rFonts w:ascii="Cambria" w:hAnsi="Cambria" w:cs="Arial"/>
          <w:sz w:val="20"/>
          <w:szCs w:val="20"/>
        </w:rPr>
        <w:t>vax</w:t>
      </w:r>
      <w:proofErr w:type="spellEnd"/>
      <w:r w:rsidRPr="002171A4">
        <w:rPr>
          <w:rFonts w:ascii="Cambria" w:hAnsi="Cambria" w:cs="Arial"/>
          <w:sz w:val="20"/>
          <w:szCs w:val="20"/>
        </w:rPr>
        <w:t xml:space="preserve"> for DHPP/rabies few weeks prior also.  No history of FB/trauma to region.  Other </w:t>
      </w:r>
      <w:proofErr w:type="spellStart"/>
      <w:r w:rsidRPr="002171A4">
        <w:rPr>
          <w:rFonts w:ascii="Cambria" w:hAnsi="Cambria" w:cs="Arial"/>
          <w:sz w:val="20"/>
          <w:szCs w:val="20"/>
        </w:rPr>
        <w:t>ddog</w:t>
      </w:r>
      <w:proofErr w:type="spellEnd"/>
      <w:r w:rsidRPr="002171A4">
        <w:rPr>
          <w:rFonts w:ascii="Cambria" w:hAnsi="Cambria" w:cs="Arial"/>
          <w:sz w:val="20"/>
          <w:szCs w:val="20"/>
        </w:rPr>
        <w:t xml:space="preserve"> in household was also </w:t>
      </w:r>
      <w:proofErr w:type="spellStart"/>
      <w:r w:rsidRPr="002171A4">
        <w:rPr>
          <w:rFonts w:ascii="Cambria" w:hAnsi="Cambria" w:cs="Arial"/>
          <w:sz w:val="20"/>
          <w:szCs w:val="20"/>
        </w:rPr>
        <w:t>vax</w:t>
      </w:r>
      <w:proofErr w:type="spellEnd"/>
      <w:r w:rsidRPr="002171A4">
        <w:rPr>
          <w:rFonts w:ascii="Cambria" w:hAnsi="Cambria" w:cs="Arial"/>
          <w:sz w:val="20"/>
          <w:szCs w:val="20"/>
        </w:rPr>
        <w:t xml:space="preserve"> for </w:t>
      </w:r>
      <w:proofErr w:type="spellStart"/>
      <w:r w:rsidRPr="002171A4">
        <w:rPr>
          <w:rFonts w:ascii="Cambria" w:hAnsi="Cambria" w:cs="Arial"/>
          <w:sz w:val="20"/>
          <w:szCs w:val="20"/>
        </w:rPr>
        <w:t>lepto</w:t>
      </w:r>
      <w:proofErr w:type="spellEnd"/>
      <w:r w:rsidRPr="002171A4">
        <w:rPr>
          <w:rFonts w:ascii="Cambria" w:hAnsi="Cambria" w:cs="Arial"/>
          <w:sz w:val="20"/>
          <w:szCs w:val="20"/>
        </w:rPr>
        <w:t xml:space="preserve"> and had minor vaccine related reaction- lethargy and GI upset.  </w:t>
      </w:r>
    </w:p>
    <w:p w14:paraId="2B3F5C38" w14:textId="2A44EA27" w:rsidR="003536E6" w:rsidRPr="002171A4" w:rsidRDefault="0037688C" w:rsidP="0037688C">
      <w:pPr>
        <w:rPr>
          <w:rFonts w:ascii="Cambria" w:hAnsi="Cambria"/>
          <w:sz w:val="20"/>
          <w:szCs w:val="20"/>
        </w:rPr>
      </w:pPr>
      <w:r w:rsidRPr="002171A4">
        <w:rPr>
          <w:rFonts w:ascii="Cambria" w:hAnsi="Cambria" w:cs="Arial"/>
          <w:sz w:val="20"/>
          <w:szCs w:val="20"/>
        </w:rPr>
        <w:t xml:space="preserve">  </w:t>
      </w:r>
      <w:r w:rsidRPr="002171A4">
        <w:rPr>
          <w:rFonts w:ascii="Cambria" w:hAnsi="Cambria"/>
          <w:sz w:val="20"/>
          <w:szCs w:val="20"/>
        </w:rPr>
        <w:t xml:space="preserve"> </w:t>
      </w:r>
    </w:p>
    <w:p w14:paraId="38C1A4B7" w14:textId="2B8BC76C" w:rsidR="00B215D2" w:rsidRPr="002171A4" w:rsidRDefault="00B215D2">
      <w:pPr>
        <w:rPr>
          <w:rFonts w:ascii="Cambria" w:hAnsi="Cambria"/>
          <w:i/>
          <w:sz w:val="20"/>
          <w:szCs w:val="20"/>
        </w:rPr>
      </w:pPr>
      <w:r w:rsidRPr="002171A4">
        <w:rPr>
          <w:rFonts w:ascii="Cambria" w:hAnsi="Cambria"/>
          <w:i/>
          <w:sz w:val="20"/>
          <w:szCs w:val="20"/>
        </w:rPr>
        <w:t>Initial presentation:</w:t>
      </w:r>
    </w:p>
    <w:p w14:paraId="5284ACC2" w14:textId="046E6755" w:rsidR="00B215D2" w:rsidRPr="002171A4" w:rsidRDefault="00B215D2"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Temp</w:t>
      </w:r>
      <w:proofErr w:type="gramStart"/>
      <w:r w:rsidRPr="002171A4">
        <w:rPr>
          <w:rFonts w:ascii="Cambria" w:hAnsi="Cambria" w:cs="Arial"/>
          <w:noProof/>
          <w:sz w:val="20"/>
          <w:szCs w:val="20"/>
        </w:rPr>
        <w:t>:</w:t>
      </w:r>
      <w:r w:rsidR="0037688C" w:rsidRPr="002171A4">
        <w:rPr>
          <w:rFonts w:ascii="Cambria" w:hAnsi="Cambria"/>
          <w:sz w:val="20"/>
          <w:szCs w:val="20"/>
        </w:rPr>
        <w:t>101.0</w:t>
      </w:r>
      <w:proofErr w:type="gramEnd"/>
    </w:p>
    <w:p w14:paraId="46E467B7" w14:textId="5DA6DEEE" w:rsidR="00B215D2" w:rsidRPr="002171A4" w:rsidRDefault="0037688C"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Pulse: 13</w:t>
      </w:r>
      <w:r w:rsidR="00CD2B41" w:rsidRPr="002171A4">
        <w:rPr>
          <w:rFonts w:ascii="Cambria" w:hAnsi="Cambria" w:cs="Arial"/>
          <w:noProof/>
          <w:sz w:val="20"/>
          <w:szCs w:val="20"/>
        </w:rPr>
        <w:t>0</w:t>
      </w:r>
    </w:p>
    <w:p w14:paraId="436BBE22" w14:textId="7C4DE46E" w:rsidR="00B215D2" w:rsidRPr="002171A4" w:rsidRDefault="0037688C"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Resp: pant</w:t>
      </w:r>
    </w:p>
    <w:p w14:paraId="1769F259" w14:textId="2FA64AE4" w:rsidR="00B215D2" w:rsidRPr="002171A4" w:rsidRDefault="0037688C"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Weight: 32</w:t>
      </w:r>
      <w:r w:rsidR="00B215D2" w:rsidRPr="002171A4">
        <w:rPr>
          <w:rFonts w:ascii="Cambria" w:hAnsi="Cambria" w:cs="Arial"/>
          <w:noProof/>
          <w:sz w:val="20"/>
          <w:szCs w:val="20"/>
        </w:rPr>
        <w:t xml:space="preserve"> kg</w:t>
      </w:r>
    </w:p>
    <w:p w14:paraId="414DFC7F" w14:textId="2B208F79" w:rsidR="00506F5D" w:rsidRPr="002171A4" w:rsidRDefault="00B215D2" w:rsidP="00506F5D">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GENERAL APPEARANCE</w:t>
      </w:r>
      <w:r w:rsidR="0037688C" w:rsidRPr="002171A4">
        <w:rPr>
          <w:rFonts w:ascii="Cambria" w:hAnsi="Cambria" w:cs="Arial"/>
          <w:noProof/>
          <w:sz w:val="20"/>
          <w:szCs w:val="20"/>
        </w:rPr>
        <w:t>: QDR on initial presentation, recumbent/non-ambulatory, BCS=6/9, ~5% dehydrated, evidence of hyperdynamic shock on initial assessment</w:t>
      </w:r>
    </w:p>
    <w:p w14:paraId="7C5F54DF" w14:textId="202E37A3" w:rsidR="00B215D2" w:rsidRPr="002171A4" w:rsidRDefault="00B215D2" w:rsidP="00506F5D">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 xml:space="preserve">INTEGUMENTARY: </w:t>
      </w:r>
      <w:r w:rsidR="0037688C" w:rsidRPr="002171A4">
        <w:rPr>
          <w:rFonts w:ascii="Cambria" w:hAnsi="Cambria" w:cs="Arial"/>
          <w:noProof/>
          <w:sz w:val="20"/>
          <w:szCs w:val="20"/>
        </w:rPr>
        <w:t>Pitting edema noted ventral neck and ventral thorax extending to mid-antebrachii bilaterally, right forelimb has more extensive pitting edema and bruising/necrosis, extensive bruising/necrosis evident also in region, bruising also noted ventral abdomen though not as severe, sloughing of skin noted along ventral thorax</w:t>
      </w:r>
    </w:p>
    <w:p w14:paraId="12520713" w14:textId="1A81A485" w:rsidR="00B215D2" w:rsidRPr="002171A4" w:rsidRDefault="00B215D2"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 xml:space="preserve">MUSCULOSKELETAL: </w:t>
      </w:r>
      <w:r w:rsidR="0037688C" w:rsidRPr="002171A4">
        <w:rPr>
          <w:rFonts w:ascii="Cambria" w:hAnsi="Cambria" w:cs="Arial"/>
          <w:noProof/>
          <w:sz w:val="20"/>
          <w:szCs w:val="20"/>
        </w:rPr>
        <w:t>Recumbent/non-ambulatory (weakness)</w:t>
      </w:r>
    </w:p>
    <w:p w14:paraId="6FE6137B" w14:textId="23739004" w:rsidR="00B215D2" w:rsidRPr="002171A4" w:rsidRDefault="00B215D2"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 xml:space="preserve">CARDIOVASCULAR: </w:t>
      </w:r>
      <w:r w:rsidR="00CD2B41" w:rsidRPr="002171A4">
        <w:rPr>
          <w:rFonts w:ascii="Cambria" w:hAnsi="Cambria"/>
          <w:sz w:val="20"/>
          <w:szCs w:val="20"/>
        </w:rPr>
        <w:t>tacky mucous membranes</w:t>
      </w:r>
    </w:p>
    <w:p w14:paraId="00D102E0" w14:textId="1AC69AE7" w:rsidR="00B215D2" w:rsidRPr="002171A4" w:rsidRDefault="00B215D2" w:rsidP="00B215D2">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 xml:space="preserve">DIGESTIVE: </w:t>
      </w:r>
      <w:r w:rsidR="0037688C" w:rsidRPr="002171A4">
        <w:rPr>
          <w:rFonts w:ascii="Cambria" w:hAnsi="Cambria" w:cs="Arial"/>
          <w:noProof/>
          <w:sz w:val="20"/>
          <w:szCs w:val="20"/>
        </w:rPr>
        <w:t>Abdomen moderately tense</w:t>
      </w:r>
    </w:p>
    <w:p w14:paraId="41A28418" w14:textId="0DA3BE10" w:rsidR="00EB3ADD" w:rsidRPr="002171A4" w:rsidRDefault="00B215D2" w:rsidP="00BA2EB6">
      <w:pPr>
        <w:pStyle w:val="ListParagraph"/>
        <w:numPr>
          <w:ilvl w:val="0"/>
          <w:numId w:val="1"/>
        </w:numPr>
        <w:tabs>
          <w:tab w:val="left" w:pos="450"/>
        </w:tabs>
        <w:ind w:left="540"/>
        <w:rPr>
          <w:rFonts w:ascii="Cambria" w:hAnsi="Cambria" w:cs="Arial"/>
          <w:noProof/>
          <w:sz w:val="20"/>
          <w:szCs w:val="20"/>
        </w:rPr>
      </w:pPr>
      <w:r w:rsidRPr="002171A4">
        <w:rPr>
          <w:rFonts w:ascii="Cambria" w:hAnsi="Cambria" w:cs="Arial"/>
          <w:noProof/>
          <w:sz w:val="20"/>
          <w:szCs w:val="20"/>
        </w:rPr>
        <w:t xml:space="preserve">NERVOUS SYSTEM: </w:t>
      </w:r>
      <w:r w:rsidR="00506F5D" w:rsidRPr="002171A4">
        <w:rPr>
          <w:rFonts w:ascii="Cambria" w:hAnsi="Cambria"/>
          <w:sz w:val="20"/>
          <w:szCs w:val="20"/>
        </w:rPr>
        <w:t xml:space="preserve">dull mentation, </w:t>
      </w:r>
      <w:r w:rsidR="00CD2B41" w:rsidRPr="002171A4">
        <w:rPr>
          <w:rFonts w:ascii="Cambria" w:hAnsi="Cambria"/>
          <w:sz w:val="20"/>
          <w:szCs w:val="20"/>
        </w:rPr>
        <w:t>generalized weakness</w:t>
      </w:r>
    </w:p>
    <w:p w14:paraId="53B1B2AE" w14:textId="6B24829F" w:rsidR="00BA2EB6" w:rsidRPr="002171A4" w:rsidRDefault="00506F5D" w:rsidP="00BA2EB6">
      <w:pPr>
        <w:tabs>
          <w:tab w:val="left" w:pos="450"/>
        </w:tabs>
        <w:rPr>
          <w:rFonts w:ascii="Cambria" w:hAnsi="Cambria" w:cs="Arial"/>
          <w:i/>
          <w:noProof/>
          <w:sz w:val="20"/>
          <w:szCs w:val="20"/>
        </w:rPr>
      </w:pPr>
      <w:r w:rsidRPr="002171A4">
        <w:rPr>
          <w:rFonts w:ascii="Cambria" w:hAnsi="Cambria" w:cs="Arial"/>
          <w:i/>
          <w:noProof/>
          <w:sz w:val="20"/>
          <w:szCs w:val="20"/>
        </w:rPr>
        <w:lastRenderedPageBreak/>
        <w:t xml:space="preserve">Intial </w:t>
      </w:r>
      <w:r w:rsidR="00BA2EB6" w:rsidRPr="002171A4">
        <w:rPr>
          <w:rFonts w:ascii="Cambria" w:hAnsi="Cambria" w:cs="Arial"/>
          <w:i/>
          <w:noProof/>
          <w:sz w:val="20"/>
          <w:szCs w:val="20"/>
        </w:rPr>
        <w:t>Diagnostics</w:t>
      </w:r>
    </w:p>
    <w:p w14:paraId="35BAC3C4" w14:textId="0D384843" w:rsidR="00BA2EB6" w:rsidRPr="002171A4" w:rsidRDefault="00506F5D" w:rsidP="00506F5D">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Cardell</w:t>
      </w:r>
      <w:r w:rsidR="00BA2EB6" w:rsidRPr="002171A4">
        <w:rPr>
          <w:rFonts w:ascii="Cambria" w:hAnsi="Cambria" w:cs="Arial"/>
          <w:noProof/>
          <w:sz w:val="20"/>
          <w:szCs w:val="20"/>
        </w:rPr>
        <w:t xml:space="preserve"> blood pressure: </w:t>
      </w:r>
      <w:r w:rsidR="0037688C" w:rsidRPr="002171A4">
        <w:rPr>
          <w:rFonts w:ascii="Cambria" w:hAnsi="Cambria" w:cs="Arial"/>
          <w:noProof/>
          <w:sz w:val="20"/>
          <w:szCs w:val="20"/>
        </w:rPr>
        <w:t>125/98 (110)</w:t>
      </w:r>
      <w:r w:rsidR="00BA2EB6" w:rsidRPr="002171A4">
        <w:rPr>
          <w:rFonts w:ascii="Cambria" w:hAnsi="Cambria" w:cs="Arial"/>
          <w:noProof/>
          <w:sz w:val="20"/>
          <w:szCs w:val="20"/>
        </w:rPr>
        <w:t xml:space="preserve"> mmHg</w:t>
      </w:r>
    </w:p>
    <w:p w14:paraId="58F4FF68" w14:textId="24FA4264" w:rsidR="00BA2EB6" w:rsidRPr="002171A4" w:rsidRDefault="00506F5D" w:rsidP="00BA2EB6">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 xml:space="preserve">QuATs, Gaslyte: </w:t>
      </w:r>
      <w:r w:rsidR="0037688C" w:rsidRPr="002171A4">
        <w:rPr>
          <w:rFonts w:ascii="Cambria" w:hAnsi="Cambria" w:cs="Arial"/>
          <w:noProof/>
          <w:sz w:val="20"/>
          <w:szCs w:val="20"/>
        </w:rPr>
        <w:t>see attached</w:t>
      </w:r>
    </w:p>
    <w:p w14:paraId="3ED648D4" w14:textId="7854FF7B" w:rsidR="00CD2B41" w:rsidRPr="002171A4" w:rsidRDefault="0037688C" w:rsidP="00BA2EB6">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Blood smear: Neutropenic leukopenia with toxic change noted, monocytosis, thrombocytopenia (2-4/hpf with no significant clumping noted at periphery)</w:t>
      </w:r>
    </w:p>
    <w:p w14:paraId="5D657866" w14:textId="7CBAE6DA" w:rsidR="00CD2B41" w:rsidRPr="002171A4" w:rsidRDefault="0037688C" w:rsidP="00BA2EB6">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PTT: 159s, PT: 18s</w:t>
      </w:r>
    </w:p>
    <w:p w14:paraId="45286D1B" w14:textId="6A217C1D" w:rsidR="0037688C" w:rsidRPr="002171A4" w:rsidRDefault="0037688C" w:rsidP="00BA2EB6">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Lactate: 1.3</w:t>
      </w:r>
    </w:p>
    <w:p w14:paraId="3AEE7C40" w14:textId="15E34C2B" w:rsidR="0037688C" w:rsidRPr="002171A4" w:rsidRDefault="0037688C" w:rsidP="00BA2EB6">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USG: 1.035, +++ blood, + protein</w:t>
      </w:r>
    </w:p>
    <w:p w14:paraId="420E5516" w14:textId="60E7C760" w:rsidR="000F15A3" w:rsidRPr="002171A4" w:rsidRDefault="00CD2B41" w:rsidP="000F15A3">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 xml:space="preserve">Thoracic radiographs: </w:t>
      </w:r>
      <w:r w:rsidR="009154FA" w:rsidRPr="002171A4">
        <w:rPr>
          <w:rFonts w:ascii="Cambria" w:hAnsi="Cambria" w:cs="Arial"/>
          <w:noProof/>
          <w:sz w:val="20"/>
          <w:szCs w:val="20"/>
        </w:rPr>
        <w:t>normal</w:t>
      </w:r>
    </w:p>
    <w:p w14:paraId="07E263E0" w14:textId="53730620" w:rsidR="000F15A3" w:rsidRPr="002171A4" w:rsidRDefault="000F15A3" w:rsidP="000F15A3">
      <w:pPr>
        <w:pStyle w:val="ListParagraph"/>
        <w:numPr>
          <w:ilvl w:val="0"/>
          <w:numId w:val="2"/>
        </w:numPr>
        <w:tabs>
          <w:tab w:val="left" w:pos="450"/>
        </w:tabs>
        <w:ind w:left="450"/>
        <w:rPr>
          <w:rFonts w:ascii="Cambria" w:hAnsi="Cambria" w:cs="Arial"/>
          <w:sz w:val="20"/>
          <w:szCs w:val="20"/>
        </w:rPr>
      </w:pPr>
      <w:r w:rsidRPr="002171A4">
        <w:rPr>
          <w:rFonts w:ascii="Cambria" w:hAnsi="Cambria" w:cs="Arial"/>
          <w:sz w:val="20"/>
          <w:szCs w:val="20"/>
        </w:rPr>
        <w:t xml:space="preserve">Cytology of aspirate from ventral neck: large numbers of </w:t>
      </w:r>
      <w:proofErr w:type="spellStart"/>
      <w:r w:rsidRPr="002171A4">
        <w:rPr>
          <w:rFonts w:ascii="Cambria" w:hAnsi="Cambria" w:cs="Arial"/>
          <w:sz w:val="20"/>
          <w:szCs w:val="20"/>
        </w:rPr>
        <w:t>cocci</w:t>
      </w:r>
      <w:proofErr w:type="spellEnd"/>
      <w:r w:rsidRPr="002171A4">
        <w:rPr>
          <w:rFonts w:ascii="Cambria" w:hAnsi="Cambria" w:cs="Arial"/>
          <w:sz w:val="20"/>
          <w:szCs w:val="20"/>
        </w:rPr>
        <w:t xml:space="preserve"> largely </w:t>
      </w:r>
      <w:proofErr w:type="spellStart"/>
      <w:r w:rsidRPr="002171A4">
        <w:rPr>
          <w:rFonts w:ascii="Cambria" w:hAnsi="Cambria" w:cs="Arial"/>
          <w:sz w:val="20"/>
          <w:szCs w:val="20"/>
        </w:rPr>
        <w:t>diplococci</w:t>
      </w:r>
      <w:proofErr w:type="spellEnd"/>
      <w:r w:rsidRPr="002171A4">
        <w:rPr>
          <w:rFonts w:ascii="Cambria" w:hAnsi="Cambria" w:cs="Arial"/>
          <w:sz w:val="20"/>
          <w:szCs w:val="20"/>
        </w:rPr>
        <w:t xml:space="preserve"> or </w:t>
      </w:r>
      <w:proofErr w:type="spellStart"/>
      <w:r w:rsidRPr="002171A4">
        <w:rPr>
          <w:rFonts w:ascii="Cambria" w:hAnsi="Cambria" w:cs="Arial"/>
          <w:sz w:val="20"/>
          <w:szCs w:val="20"/>
        </w:rPr>
        <w:t>cocci</w:t>
      </w:r>
      <w:proofErr w:type="spellEnd"/>
      <w:r w:rsidRPr="002171A4">
        <w:rPr>
          <w:rFonts w:ascii="Cambria" w:hAnsi="Cambria" w:cs="Arial"/>
          <w:sz w:val="20"/>
          <w:szCs w:val="20"/>
        </w:rPr>
        <w:t xml:space="preserve"> in chains, inflammatory cells (</w:t>
      </w:r>
      <w:proofErr w:type="spellStart"/>
      <w:r w:rsidRPr="002171A4">
        <w:rPr>
          <w:rFonts w:ascii="Cambria" w:hAnsi="Cambria" w:cs="Arial"/>
          <w:sz w:val="20"/>
          <w:szCs w:val="20"/>
        </w:rPr>
        <w:t>neuts</w:t>
      </w:r>
      <w:proofErr w:type="spellEnd"/>
      <w:r w:rsidRPr="002171A4">
        <w:rPr>
          <w:rFonts w:ascii="Cambria" w:hAnsi="Cambria" w:cs="Arial"/>
          <w:sz w:val="20"/>
          <w:szCs w:val="20"/>
        </w:rPr>
        <w:t xml:space="preserve"> degenerate) with IC bacteria, a lot of blood contamination </w:t>
      </w:r>
    </w:p>
    <w:p w14:paraId="7C8AD895" w14:textId="48E4880B" w:rsidR="00535821" w:rsidRPr="002171A4" w:rsidRDefault="000F15A3" w:rsidP="00506F5D">
      <w:pPr>
        <w:pStyle w:val="ListParagraph"/>
        <w:numPr>
          <w:ilvl w:val="0"/>
          <w:numId w:val="2"/>
        </w:numPr>
        <w:tabs>
          <w:tab w:val="left" w:pos="450"/>
        </w:tabs>
        <w:ind w:left="450"/>
        <w:rPr>
          <w:rFonts w:ascii="Cambria" w:hAnsi="Cambria" w:cs="Arial"/>
          <w:sz w:val="20"/>
          <w:szCs w:val="20"/>
        </w:rPr>
      </w:pPr>
      <w:r w:rsidRPr="002171A4">
        <w:rPr>
          <w:rFonts w:ascii="Cambria" w:hAnsi="Cambria" w:cs="Arial"/>
          <w:sz w:val="20"/>
          <w:szCs w:val="20"/>
        </w:rPr>
        <w:t>FAST scan- negative x 3</w:t>
      </w:r>
    </w:p>
    <w:p w14:paraId="75A3B6C0" w14:textId="77777777" w:rsidR="00535821" w:rsidRDefault="00535821" w:rsidP="00506F5D">
      <w:pPr>
        <w:tabs>
          <w:tab w:val="left" w:pos="450"/>
        </w:tabs>
        <w:rPr>
          <w:rFonts w:ascii="Cambria" w:hAnsi="Cambria" w:cs="Arial"/>
          <w:i/>
          <w:noProof/>
          <w:sz w:val="20"/>
          <w:szCs w:val="20"/>
        </w:rPr>
      </w:pPr>
    </w:p>
    <w:p w14:paraId="75A61125" w14:textId="77777777" w:rsidR="002171A4" w:rsidRPr="002171A4" w:rsidRDefault="002171A4" w:rsidP="00506F5D">
      <w:pPr>
        <w:tabs>
          <w:tab w:val="left" w:pos="450"/>
        </w:tabs>
        <w:rPr>
          <w:rFonts w:ascii="Cambria" w:hAnsi="Cambria" w:cs="Arial"/>
          <w:i/>
          <w:noProof/>
          <w:sz w:val="20"/>
          <w:szCs w:val="20"/>
        </w:rPr>
      </w:pPr>
    </w:p>
    <w:p w14:paraId="367B5C8F" w14:textId="36A9DF24" w:rsidR="000F15A3" w:rsidRPr="002171A4" w:rsidRDefault="00506F5D" w:rsidP="000F15A3">
      <w:pPr>
        <w:tabs>
          <w:tab w:val="left" w:pos="450"/>
        </w:tabs>
        <w:rPr>
          <w:rFonts w:ascii="Cambria" w:hAnsi="Cambria" w:cs="Arial"/>
          <w:i/>
          <w:noProof/>
          <w:sz w:val="20"/>
          <w:szCs w:val="20"/>
        </w:rPr>
      </w:pPr>
      <w:r w:rsidRPr="002171A4">
        <w:rPr>
          <w:rFonts w:ascii="Cambria" w:hAnsi="Cambria" w:cs="Arial"/>
          <w:i/>
          <w:noProof/>
          <w:sz w:val="20"/>
          <w:szCs w:val="20"/>
        </w:rPr>
        <w:t>Initial treatments</w:t>
      </w:r>
    </w:p>
    <w:p w14:paraId="359AB763" w14:textId="5F30ED1E"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Plasmalyte 600mL over 20 minutes on presentation</w:t>
      </w:r>
    </w:p>
    <w:p w14:paraId="0B7A17DA" w14:textId="77777777"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Hydromorphone 0.05mg/kg IV once</w:t>
      </w:r>
    </w:p>
    <w:p w14:paraId="4CB6080F" w14:textId="45E50588"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HES 125mL over 20 minutes</w:t>
      </w:r>
    </w:p>
    <w:p w14:paraId="65F1B33A" w14:textId="0029FC96" w:rsidR="000F15A3" w:rsidRPr="002171A4" w:rsidRDefault="000F15A3" w:rsidP="000F15A3">
      <w:pPr>
        <w:pStyle w:val="ListParagraph"/>
        <w:numPr>
          <w:ilvl w:val="1"/>
          <w:numId w:val="2"/>
        </w:numPr>
        <w:rPr>
          <w:rFonts w:ascii="Cambria" w:hAnsi="Cambria" w:cs="Arial"/>
          <w:sz w:val="20"/>
          <w:szCs w:val="20"/>
        </w:rPr>
      </w:pPr>
      <w:proofErr w:type="gramStart"/>
      <w:r w:rsidRPr="002171A4">
        <w:rPr>
          <w:rFonts w:ascii="Cambria" w:hAnsi="Cambria" w:cs="Arial"/>
          <w:sz w:val="20"/>
          <w:szCs w:val="20"/>
        </w:rPr>
        <w:t>due</w:t>
      </w:r>
      <w:proofErr w:type="gramEnd"/>
      <w:r w:rsidRPr="002171A4">
        <w:rPr>
          <w:rFonts w:ascii="Cambria" w:hAnsi="Cambria" w:cs="Arial"/>
          <w:sz w:val="20"/>
          <w:szCs w:val="20"/>
        </w:rPr>
        <w:t xml:space="preserve"> to HR=132 and BP=100/51 (78)</w:t>
      </w:r>
    </w:p>
    <w:p w14:paraId="31D8BE57" w14:textId="2E5CD808"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Plasmalyte 500mL over 20 minutes</w:t>
      </w:r>
    </w:p>
    <w:p w14:paraId="04759848" w14:textId="2DED6FC6" w:rsidR="000F15A3" w:rsidRPr="002171A4" w:rsidRDefault="000F15A3" w:rsidP="000F15A3">
      <w:pPr>
        <w:pStyle w:val="ListParagraph"/>
        <w:numPr>
          <w:ilvl w:val="1"/>
          <w:numId w:val="2"/>
        </w:numPr>
        <w:rPr>
          <w:rFonts w:ascii="Cambria" w:hAnsi="Cambria" w:cs="Arial"/>
          <w:sz w:val="20"/>
          <w:szCs w:val="20"/>
        </w:rPr>
      </w:pPr>
      <w:r w:rsidRPr="002171A4">
        <w:rPr>
          <w:rFonts w:ascii="Cambria" w:hAnsi="Cambria" w:cs="Arial"/>
          <w:sz w:val="20"/>
          <w:szCs w:val="20"/>
        </w:rPr>
        <w:t>Due to 91/38 (63)</w:t>
      </w:r>
    </w:p>
    <w:p w14:paraId="2E5FBE53" w14:textId="1A19B671"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Plasmalyte at 1.2 x maintenance</w:t>
      </w:r>
    </w:p>
    <w:p w14:paraId="0B639893" w14:textId="77777777" w:rsidR="00954C14"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Unasyn 22mg/kg IV Q8hrs</w:t>
      </w:r>
    </w:p>
    <w:p w14:paraId="7E53F919" w14:textId="7D7DDF59" w:rsidR="00954C14" w:rsidRPr="002171A4" w:rsidRDefault="00954C14" w:rsidP="000F15A3">
      <w:pPr>
        <w:pStyle w:val="ListParagraph"/>
        <w:numPr>
          <w:ilvl w:val="0"/>
          <w:numId w:val="2"/>
        </w:numPr>
        <w:rPr>
          <w:rFonts w:ascii="Cambria" w:hAnsi="Cambria" w:cs="Arial"/>
          <w:sz w:val="20"/>
          <w:szCs w:val="20"/>
        </w:rPr>
      </w:pPr>
      <w:r w:rsidRPr="002171A4">
        <w:rPr>
          <w:rFonts w:ascii="Cambria" w:hAnsi="Cambria" w:cs="Arial"/>
          <w:sz w:val="20"/>
          <w:szCs w:val="20"/>
        </w:rPr>
        <w:t>Plasmalyte 600 mL over 20 minutes</w:t>
      </w:r>
    </w:p>
    <w:p w14:paraId="0DD8BE64" w14:textId="6DBCB62A" w:rsidR="000F15A3" w:rsidRPr="002171A4" w:rsidRDefault="00954C14" w:rsidP="00954C14">
      <w:pPr>
        <w:pStyle w:val="ListParagraph"/>
        <w:numPr>
          <w:ilvl w:val="1"/>
          <w:numId w:val="2"/>
        </w:numPr>
        <w:rPr>
          <w:rFonts w:ascii="Cambria" w:hAnsi="Cambria" w:cs="Arial"/>
          <w:sz w:val="20"/>
          <w:szCs w:val="20"/>
        </w:rPr>
      </w:pPr>
      <w:r w:rsidRPr="002171A4">
        <w:rPr>
          <w:rFonts w:ascii="Cambria" w:hAnsi="Cambria" w:cs="Arial"/>
          <w:sz w:val="20"/>
          <w:szCs w:val="20"/>
        </w:rPr>
        <w:t>Due to HR 132, BP 109/67 (89)</w:t>
      </w:r>
      <w:r w:rsidR="000F15A3" w:rsidRPr="002171A4">
        <w:rPr>
          <w:rFonts w:ascii="Cambria" w:hAnsi="Cambria" w:cs="Arial"/>
          <w:sz w:val="20"/>
          <w:szCs w:val="20"/>
        </w:rPr>
        <w:t xml:space="preserve"> </w:t>
      </w:r>
    </w:p>
    <w:p w14:paraId="2EF891C2" w14:textId="77777777"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FFP 1.5 units over 5 hours</w:t>
      </w:r>
    </w:p>
    <w:p w14:paraId="79CC6520" w14:textId="3705B052" w:rsidR="000F15A3" w:rsidRPr="002171A4" w:rsidRDefault="00954C14" w:rsidP="000F15A3">
      <w:pPr>
        <w:pStyle w:val="ListParagraph"/>
        <w:numPr>
          <w:ilvl w:val="0"/>
          <w:numId w:val="2"/>
        </w:numPr>
        <w:rPr>
          <w:rFonts w:ascii="Cambria" w:hAnsi="Cambria" w:cs="Arial"/>
          <w:sz w:val="20"/>
          <w:szCs w:val="20"/>
        </w:rPr>
      </w:pPr>
      <w:r w:rsidRPr="002171A4">
        <w:rPr>
          <w:rFonts w:ascii="Cambria" w:hAnsi="Cambria" w:cs="Arial"/>
          <w:sz w:val="20"/>
          <w:szCs w:val="20"/>
        </w:rPr>
        <w:t xml:space="preserve">Increased </w:t>
      </w:r>
      <w:r w:rsidR="000F15A3" w:rsidRPr="002171A4">
        <w:rPr>
          <w:rFonts w:ascii="Cambria" w:hAnsi="Cambria" w:cs="Arial"/>
          <w:sz w:val="20"/>
          <w:szCs w:val="20"/>
        </w:rPr>
        <w:t>Plasma</w:t>
      </w:r>
      <w:r w:rsidRPr="002171A4">
        <w:rPr>
          <w:rFonts w:ascii="Cambria" w:hAnsi="Cambria" w:cs="Arial"/>
          <w:sz w:val="20"/>
          <w:szCs w:val="20"/>
        </w:rPr>
        <w:t xml:space="preserve">lyte + 35mEqKCl/L to </w:t>
      </w:r>
      <w:r w:rsidR="000F15A3" w:rsidRPr="002171A4">
        <w:rPr>
          <w:rFonts w:ascii="Cambria" w:hAnsi="Cambria" w:cs="Arial"/>
          <w:sz w:val="20"/>
          <w:szCs w:val="20"/>
        </w:rPr>
        <w:t>1.5 x maintenance</w:t>
      </w:r>
    </w:p>
    <w:p w14:paraId="315076FC" w14:textId="19A6BE53" w:rsidR="000F15A3" w:rsidRPr="002171A4" w:rsidRDefault="00954C14" w:rsidP="000F15A3">
      <w:pPr>
        <w:pStyle w:val="ListParagraph"/>
        <w:numPr>
          <w:ilvl w:val="0"/>
          <w:numId w:val="2"/>
        </w:numPr>
        <w:rPr>
          <w:rFonts w:ascii="Cambria" w:hAnsi="Cambria" w:cs="Arial"/>
          <w:sz w:val="20"/>
          <w:szCs w:val="20"/>
        </w:rPr>
      </w:pPr>
      <w:r w:rsidRPr="002171A4">
        <w:rPr>
          <w:rFonts w:ascii="Cambria" w:hAnsi="Cambria" w:cs="Arial"/>
          <w:sz w:val="20"/>
          <w:szCs w:val="20"/>
        </w:rPr>
        <w:t>Started h</w:t>
      </w:r>
      <w:r w:rsidR="000F15A3" w:rsidRPr="002171A4">
        <w:rPr>
          <w:rFonts w:ascii="Cambria" w:hAnsi="Cambria" w:cs="Arial"/>
          <w:sz w:val="20"/>
          <w:szCs w:val="20"/>
        </w:rPr>
        <w:t>etastarch 20 mL/kg/d</w:t>
      </w:r>
    </w:p>
    <w:p w14:paraId="3310024D" w14:textId="77777777"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 xml:space="preserve">Started </w:t>
      </w:r>
      <w:proofErr w:type="spellStart"/>
      <w:r w:rsidRPr="002171A4">
        <w:rPr>
          <w:rFonts w:ascii="Cambria" w:hAnsi="Cambria" w:cs="Arial"/>
          <w:sz w:val="20"/>
          <w:szCs w:val="20"/>
        </w:rPr>
        <w:t>alfentanyl</w:t>
      </w:r>
      <w:proofErr w:type="spellEnd"/>
      <w:r w:rsidRPr="002171A4">
        <w:rPr>
          <w:rFonts w:ascii="Cambria" w:hAnsi="Cambria" w:cs="Arial"/>
          <w:sz w:val="20"/>
          <w:szCs w:val="20"/>
        </w:rPr>
        <w:t xml:space="preserve"> at 4mcg/kg/</w:t>
      </w:r>
      <w:proofErr w:type="spellStart"/>
      <w:r w:rsidRPr="002171A4">
        <w:rPr>
          <w:rFonts w:ascii="Cambria" w:hAnsi="Cambria" w:cs="Arial"/>
          <w:sz w:val="20"/>
          <w:szCs w:val="20"/>
        </w:rPr>
        <w:t>hr</w:t>
      </w:r>
      <w:proofErr w:type="spellEnd"/>
      <w:r w:rsidRPr="002171A4">
        <w:rPr>
          <w:rFonts w:ascii="Cambria" w:hAnsi="Cambria" w:cs="Arial"/>
          <w:sz w:val="20"/>
          <w:szCs w:val="20"/>
        </w:rPr>
        <w:t xml:space="preserve"> </w:t>
      </w:r>
    </w:p>
    <w:p w14:paraId="76F16CD9" w14:textId="496C09AB"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Baytril 10mg/kg IV Q24hrs (continued)</w:t>
      </w:r>
    </w:p>
    <w:p w14:paraId="26E9AFBA" w14:textId="3866F674"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Famotidine 0.5mg/kg IV Q12hrs</w:t>
      </w:r>
    </w:p>
    <w:p w14:paraId="6E0745D0" w14:textId="774AEA44" w:rsidR="000F15A3" w:rsidRPr="002171A4" w:rsidRDefault="000F15A3" w:rsidP="000F15A3">
      <w:pPr>
        <w:pStyle w:val="ListParagraph"/>
        <w:numPr>
          <w:ilvl w:val="0"/>
          <w:numId w:val="2"/>
        </w:numPr>
        <w:rPr>
          <w:rFonts w:ascii="Cambria" w:hAnsi="Cambria" w:cs="Arial"/>
          <w:sz w:val="20"/>
          <w:szCs w:val="20"/>
        </w:rPr>
      </w:pPr>
      <w:proofErr w:type="spellStart"/>
      <w:r w:rsidRPr="002171A4">
        <w:rPr>
          <w:rFonts w:ascii="Cambria" w:hAnsi="Cambria" w:cs="Arial"/>
          <w:sz w:val="20"/>
          <w:szCs w:val="20"/>
        </w:rPr>
        <w:t>Ondansetron</w:t>
      </w:r>
      <w:proofErr w:type="spellEnd"/>
      <w:r w:rsidRPr="002171A4">
        <w:rPr>
          <w:rFonts w:ascii="Cambria" w:hAnsi="Cambria" w:cs="Arial"/>
          <w:sz w:val="20"/>
          <w:szCs w:val="20"/>
        </w:rPr>
        <w:t xml:space="preserve"> 0.2mg/kg IV Q12hrs</w:t>
      </w:r>
    </w:p>
    <w:p w14:paraId="280E3533" w14:textId="5F4D36F4"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Metoclopramide CRI at 1mg/kg/day when seemed nauseated still</w:t>
      </w:r>
    </w:p>
    <w:p w14:paraId="441BAA16" w14:textId="19C10E63" w:rsidR="000F15A3" w:rsidRPr="002171A4" w:rsidRDefault="000F15A3" w:rsidP="000F15A3">
      <w:pPr>
        <w:pStyle w:val="ListParagraph"/>
        <w:numPr>
          <w:ilvl w:val="0"/>
          <w:numId w:val="2"/>
        </w:numPr>
        <w:rPr>
          <w:rFonts w:ascii="Cambria" w:hAnsi="Cambria" w:cs="Arial"/>
          <w:sz w:val="20"/>
          <w:szCs w:val="20"/>
        </w:rPr>
      </w:pPr>
      <w:proofErr w:type="spellStart"/>
      <w:r w:rsidRPr="002171A4">
        <w:rPr>
          <w:rFonts w:ascii="Cambria" w:hAnsi="Cambria" w:cs="Arial"/>
          <w:sz w:val="20"/>
          <w:szCs w:val="20"/>
        </w:rPr>
        <w:t>Sucralfate</w:t>
      </w:r>
      <w:proofErr w:type="spellEnd"/>
      <w:r w:rsidRPr="002171A4">
        <w:rPr>
          <w:rFonts w:ascii="Cambria" w:hAnsi="Cambria" w:cs="Arial"/>
          <w:sz w:val="20"/>
          <w:szCs w:val="20"/>
        </w:rPr>
        <w:t xml:space="preserve"> 1g PO Q8hrs as a slurry </w:t>
      </w:r>
    </w:p>
    <w:p w14:paraId="7458EF8C" w14:textId="77777777"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Flip side down Q4hrs</w:t>
      </w:r>
    </w:p>
    <w:p w14:paraId="12EABABC" w14:textId="7C305B22"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Lube eyes Q4hrs PRN</w:t>
      </w:r>
    </w:p>
    <w:p w14:paraId="4D8C4AF1" w14:textId="1D9C87EA" w:rsidR="000F15A3" w:rsidRPr="002171A4" w:rsidRDefault="000F15A3" w:rsidP="000F15A3">
      <w:pPr>
        <w:pStyle w:val="ListParagraph"/>
        <w:numPr>
          <w:ilvl w:val="0"/>
          <w:numId w:val="2"/>
        </w:numPr>
        <w:rPr>
          <w:rFonts w:ascii="Cambria" w:hAnsi="Cambria" w:cs="Arial"/>
          <w:sz w:val="20"/>
          <w:szCs w:val="20"/>
        </w:rPr>
      </w:pPr>
      <w:r w:rsidRPr="002171A4">
        <w:rPr>
          <w:rFonts w:ascii="Cambria" w:hAnsi="Cambria" w:cs="Arial"/>
          <w:sz w:val="20"/>
          <w:szCs w:val="20"/>
        </w:rPr>
        <w:t>Recheck bloodwork 2:48a:</w:t>
      </w:r>
    </w:p>
    <w:p w14:paraId="2FDC7A3A" w14:textId="03A0D140" w:rsidR="00954C14" w:rsidRPr="002171A4" w:rsidRDefault="000F15A3" w:rsidP="000C1D91">
      <w:pPr>
        <w:pStyle w:val="ListParagraph"/>
        <w:numPr>
          <w:ilvl w:val="1"/>
          <w:numId w:val="2"/>
        </w:numPr>
        <w:ind w:left="1080"/>
        <w:rPr>
          <w:rFonts w:ascii="Cambria" w:hAnsi="Cambria" w:cs="Arial"/>
          <w:sz w:val="20"/>
          <w:szCs w:val="20"/>
        </w:rPr>
      </w:pPr>
      <w:r w:rsidRPr="002171A4">
        <w:rPr>
          <w:rFonts w:ascii="Cambria" w:hAnsi="Cambria" w:cs="Arial"/>
          <w:sz w:val="20"/>
          <w:szCs w:val="20"/>
        </w:rPr>
        <w:t>USG- continued at 1.035 and UOP decreased</w:t>
      </w:r>
      <w:r w:rsidR="00954C14" w:rsidRPr="002171A4">
        <w:rPr>
          <w:rFonts w:ascii="Cambria" w:hAnsi="Cambria" w:cs="Arial"/>
          <w:sz w:val="20"/>
          <w:szCs w:val="20"/>
        </w:rPr>
        <w:t xml:space="preserve"> (from 160 mL in 2 hours to 80 mL in two hours)</w:t>
      </w:r>
    </w:p>
    <w:p w14:paraId="754E4F83" w14:textId="194E0146" w:rsidR="000F15A3" w:rsidRPr="002171A4" w:rsidRDefault="00954C14" w:rsidP="000C1D91">
      <w:pPr>
        <w:pStyle w:val="ListParagraph"/>
        <w:numPr>
          <w:ilvl w:val="1"/>
          <w:numId w:val="2"/>
        </w:numPr>
        <w:ind w:left="1080"/>
        <w:rPr>
          <w:rFonts w:ascii="Cambria" w:hAnsi="Cambria" w:cs="Arial"/>
          <w:sz w:val="20"/>
          <w:szCs w:val="20"/>
        </w:rPr>
      </w:pPr>
      <w:r w:rsidRPr="002171A4">
        <w:rPr>
          <w:rFonts w:ascii="Cambria" w:hAnsi="Cambria" w:cs="Arial"/>
          <w:sz w:val="20"/>
          <w:szCs w:val="20"/>
        </w:rPr>
        <w:t>G</w:t>
      </w:r>
      <w:r w:rsidR="000F15A3" w:rsidRPr="002171A4">
        <w:rPr>
          <w:rFonts w:ascii="Cambria" w:hAnsi="Cambria" w:cs="Arial"/>
          <w:sz w:val="20"/>
          <w:szCs w:val="20"/>
        </w:rPr>
        <w:t>iven recheck bloodwork suspected SIADH and increasing edema and added in furosemide CRI at 0.1mg/kg/</w:t>
      </w:r>
      <w:proofErr w:type="spellStart"/>
      <w:r w:rsidR="000F15A3" w:rsidRPr="002171A4">
        <w:rPr>
          <w:rFonts w:ascii="Cambria" w:hAnsi="Cambria" w:cs="Arial"/>
          <w:sz w:val="20"/>
          <w:szCs w:val="20"/>
        </w:rPr>
        <w:t>hr</w:t>
      </w:r>
      <w:proofErr w:type="spellEnd"/>
    </w:p>
    <w:p w14:paraId="584D577D" w14:textId="1355618E" w:rsidR="000F15A3" w:rsidRPr="002171A4" w:rsidRDefault="000F15A3" w:rsidP="000C1D91">
      <w:pPr>
        <w:pStyle w:val="ListParagraph"/>
        <w:numPr>
          <w:ilvl w:val="1"/>
          <w:numId w:val="2"/>
        </w:numPr>
        <w:ind w:left="1080"/>
        <w:rPr>
          <w:rFonts w:ascii="Cambria" w:hAnsi="Cambria" w:cs="Arial"/>
          <w:sz w:val="20"/>
          <w:szCs w:val="20"/>
        </w:rPr>
      </w:pPr>
      <w:r w:rsidRPr="002171A4">
        <w:rPr>
          <w:rFonts w:ascii="Cambria" w:hAnsi="Cambria" w:cs="Arial"/>
          <w:sz w:val="20"/>
          <w:szCs w:val="20"/>
        </w:rPr>
        <w:t xml:space="preserve">Switched to 0.9% NaCl +45mEqKCl/L at 1.2 maintenance after recheck bloodwork </w:t>
      </w:r>
    </w:p>
    <w:p w14:paraId="27F99852" w14:textId="6DBC7E59" w:rsidR="00954C14" w:rsidRPr="002171A4" w:rsidRDefault="00954C14" w:rsidP="000C1D91">
      <w:pPr>
        <w:pStyle w:val="ListParagraph"/>
        <w:numPr>
          <w:ilvl w:val="1"/>
          <w:numId w:val="2"/>
        </w:numPr>
        <w:ind w:left="1080"/>
        <w:rPr>
          <w:rFonts w:ascii="Cambria" w:hAnsi="Cambria" w:cs="Arial"/>
          <w:sz w:val="20"/>
          <w:szCs w:val="20"/>
        </w:rPr>
      </w:pPr>
      <w:r w:rsidRPr="002171A4">
        <w:rPr>
          <w:rFonts w:ascii="Cambria" w:hAnsi="Cambria" w:cs="Arial"/>
          <w:sz w:val="20"/>
          <w:szCs w:val="20"/>
        </w:rPr>
        <w:t>USG subsequently decreased to 1.013-1.018</w:t>
      </w:r>
    </w:p>
    <w:p w14:paraId="2D5542AE" w14:textId="586F8FA2" w:rsidR="00954C14" w:rsidRPr="002171A4" w:rsidRDefault="00954C14" w:rsidP="000C1D91">
      <w:pPr>
        <w:pStyle w:val="ListParagraph"/>
        <w:numPr>
          <w:ilvl w:val="1"/>
          <w:numId w:val="2"/>
        </w:numPr>
        <w:ind w:left="1080"/>
        <w:rPr>
          <w:rFonts w:ascii="Cambria" w:hAnsi="Cambria" w:cs="Arial"/>
          <w:sz w:val="20"/>
          <w:szCs w:val="20"/>
        </w:rPr>
      </w:pPr>
      <w:r w:rsidRPr="002171A4">
        <w:rPr>
          <w:rFonts w:ascii="Cambria" w:hAnsi="Cambria" w:cs="Arial"/>
          <w:sz w:val="20"/>
          <w:szCs w:val="20"/>
        </w:rPr>
        <w:t>UOP increased to initially 120 mL in 2 hours, then 350 mL in two hours</w:t>
      </w:r>
    </w:p>
    <w:p w14:paraId="0EC3624C" w14:textId="77777777" w:rsidR="00954C14" w:rsidRPr="002171A4" w:rsidRDefault="00954C14" w:rsidP="000F15A3">
      <w:pPr>
        <w:pStyle w:val="ListParagraph"/>
        <w:numPr>
          <w:ilvl w:val="0"/>
          <w:numId w:val="2"/>
        </w:numPr>
        <w:rPr>
          <w:rFonts w:ascii="Cambria" w:hAnsi="Cambria" w:cs="Arial"/>
          <w:sz w:val="20"/>
          <w:szCs w:val="20"/>
        </w:rPr>
      </w:pPr>
      <w:r w:rsidRPr="002171A4">
        <w:rPr>
          <w:rFonts w:ascii="Cambria" w:hAnsi="Cambria" w:cs="Arial"/>
          <w:sz w:val="20"/>
          <w:szCs w:val="20"/>
        </w:rPr>
        <w:t xml:space="preserve">Discontinued </w:t>
      </w:r>
      <w:proofErr w:type="spellStart"/>
      <w:r w:rsidRPr="002171A4">
        <w:rPr>
          <w:rFonts w:ascii="Cambria" w:hAnsi="Cambria" w:cs="Arial"/>
          <w:sz w:val="20"/>
          <w:szCs w:val="20"/>
        </w:rPr>
        <w:t>alfenta</w:t>
      </w:r>
      <w:proofErr w:type="spellEnd"/>
      <w:r w:rsidRPr="002171A4">
        <w:rPr>
          <w:rFonts w:ascii="Cambria" w:hAnsi="Cambria" w:cs="Arial"/>
          <w:sz w:val="20"/>
          <w:szCs w:val="20"/>
        </w:rPr>
        <w:t xml:space="preserve"> and s</w:t>
      </w:r>
      <w:r w:rsidR="000F15A3" w:rsidRPr="002171A4">
        <w:rPr>
          <w:rFonts w:ascii="Cambria" w:hAnsi="Cambria" w:cs="Arial"/>
          <w:sz w:val="20"/>
          <w:szCs w:val="20"/>
        </w:rPr>
        <w:t>witched bac</w:t>
      </w:r>
      <w:r w:rsidRPr="002171A4">
        <w:rPr>
          <w:rFonts w:ascii="Cambria" w:hAnsi="Cambria" w:cs="Arial"/>
          <w:sz w:val="20"/>
          <w:szCs w:val="20"/>
        </w:rPr>
        <w:t xml:space="preserve">k to hydro 0.1mg/kg </w:t>
      </w:r>
      <w:proofErr w:type="spellStart"/>
      <w:r w:rsidRPr="002171A4">
        <w:rPr>
          <w:rFonts w:ascii="Cambria" w:hAnsi="Cambria" w:cs="Arial"/>
          <w:sz w:val="20"/>
          <w:szCs w:val="20"/>
        </w:rPr>
        <w:t>iV</w:t>
      </w:r>
      <w:proofErr w:type="spellEnd"/>
      <w:r w:rsidRPr="002171A4">
        <w:rPr>
          <w:rFonts w:ascii="Cambria" w:hAnsi="Cambria" w:cs="Arial"/>
          <w:sz w:val="20"/>
          <w:szCs w:val="20"/>
        </w:rPr>
        <w:t xml:space="preserve"> Q4-6hrs</w:t>
      </w:r>
    </w:p>
    <w:p w14:paraId="1961BBD9" w14:textId="77777777" w:rsidR="00954C14" w:rsidRPr="002171A4" w:rsidRDefault="00954C14" w:rsidP="000F15A3">
      <w:pPr>
        <w:pStyle w:val="ListParagraph"/>
        <w:numPr>
          <w:ilvl w:val="0"/>
          <w:numId w:val="2"/>
        </w:numPr>
        <w:rPr>
          <w:rFonts w:ascii="Cambria" w:hAnsi="Cambria" w:cs="Arial"/>
          <w:sz w:val="20"/>
          <w:szCs w:val="20"/>
        </w:rPr>
      </w:pPr>
      <w:r w:rsidRPr="002171A4">
        <w:rPr>
          <w:rFonts w:ascii="Cambria" w:hAnsi="Cambria" w:cs="Arial"/>
          <w:sz w:val="20"/>
          <w:szCs w:val="20"/>
        </w:rPr>
        <w:t>A</w:t>
      </w:r>
      <w:r w:rsidR="000F15A3" w:rsidRPr="002171A4">
        <w:rPr>
          <w:rFonts w:ascii="Cambria" w:hAnsi="Cambria" w:cs="Arial"/>
          <w:sz w:val="20"/>
          <w:szCs w:val="20"/>
        </w:rPr>
        <w:t>dded in ketamine 0.5mg/kg initial bol</w:t>
      </w:r>
      <w:r w:rsidRPr="002171A4">
        <w:rPr>
          <w:rFonts w:ascii="Cambria" w:hAnsi="Cambria" w:cs="Arial"/>
          <w:sz w:val="20"/>
          <w:szCs w:val="20"/>
        </w:rPr>
        <w:t>us then CRI at 0.2mg/kg/</w:t>
      </w:r>
      <w:proofErr w:type="spellStart"/>
      <w:r w:rsidRPr="002171A4">
        <w:rPr>
          <w:rFonts w:ascii="Cambria" w:hAnsi="Cambria" w:cs="Arial"/>
          <w:sz w:val="20"/>
          <w:szCs w:val="20"/>
        </w:rPr>
        <w:t>hr</w:t>
      </w:r>
      <w:proofErr w:type="spellEnd"/>
      <w:r w:rsidRPr="002171A4">
        <w:rPr>
          <w:rFonts w:ascii="Cambria" w:hAnsi="Cambria" w:cs="Arial"/>
          <w:sz w:val="20"/>
          <w:szCs w:val="20"/>
        </w:rPr>
        <w:t xml:space="preserve"> </w:t>
      </w:r>
    </w:p>
    <w:p w14:paraId="7982D8A4" w14:textId="00B7EC41" w:rsidR="00A5236F" w:rsidRPr="002171A4" w:rsidRDefault="00954C14" w:rsidP="00753A9D">
      <w:pPr>
        <w:pStyle w:val="ListParagraph"/>
        <w:numPr>
          <w:ilvl w:val="0"/>
          <w:numId w:val="2"/>
        </w:numPr>
        <w:tabs>
          <w:tab w:val="left" w:pos="450"/>
        </w:tabs>
        <w:rPr>
          <w:rFonts w:ascii="Cambria" w:hAnsi="Cambria" w:cs="Arial"/>
          <w:i/>
          <w:noProof/>
          <w:sz w:val="20"/>
          <w:szCs w:val="20"/>
        </w:rPr>
      </w:pPr>
      <w:r w:rsidRPr="002171A4">
        <w:rPr>
          <w:rFonts w:ascii="Cambria" w:hAnsi="Cambria" w:cs="Arial"/>
          <w:sz w:val="20"/>
          <w:szCs w:val="20"/>
        </w:rPr>
        <w:t>A</w:t>
      </w:r>
      <w:r w:rsidR="000F15A3" w:rsidRPr="002171A4">
        <w:rPr>
          <w:rFonts w:ascii="Cambria" w:hAnsi="Cambria" w:cs="Arial"/>
          <w:sz w:val="20"/>
          <w:szCs w:val="20"/>
        </w:rPr>
        <w:t xml:space="preserve">dded in </w:t>
      </w:r>
      <w:proofErr w:type="spellStart"/>
      <w:r w:rsidR="000F15A3" w:rsidRPr="002171A4">
        <w:rPr>
          <w:rFonts w:ascii="Cambria" w:hAnsi="Cambria" w:cs="Arial"/>
          <w:sz w:val="20"/>
          <w:szCs w:val="20"/>
        </w:rPr>
        <w:t>dexmed</w:t>
      </w:r>
      <w:proofErr w:type="spellEnd"/>
      <w:r w:rsidR="000F15A3" w:rsidRPr="002171A4">
        <w:rPr>
          <w:rFonts w:ascii="Cambria" w:hAnsi="Cambria" w:cs="Arial"/>
          <w:sz w:val="20"/>
          <w:szCs w:val="20"/>
        </w:rPr>
        <w:t xml:space="preserve"> 0.5mcg/kg/</w:t>
      </w:r>
      <w:proofErr w:type="spellStart"/>
      <w:r w:rsidR="000F15A3" w:rsidRPr="002171A4">
        <w:rPr>
          <w:rFonts w:ascii="Cambria" w:hAnsi="Cambria" w:cs="Arial"/>
          <w:sz w:val="20"/>
          <w:szCs w:val="20"/>
        </w:rPr>
        <w:t>hr</w:t>
      </w:r>
      <w:proofErr w:type="spellEnd"/>
      <w:r w:rsidR="000F15A3" w:rsidRPr="002171A4">
        <w:rPr>
          <w:rFonts w:ascii="Cambria" w:hAnsi="Cambria" w:cs="Arial"/>
          <w:sz w:val="20"/>
          <w:szCs w:val="20"/>
        </w:rPr>
        <w:t xml:space="preserve"> after initial 0.5mcg/kg bolus</w:t>
      </w:r>
    </w:p>
    <w:p w14:paraId="4EBD15F0" w14:textId="143E9F63" w:rsidR="00954C14" w:rsidRPr="002171A4" w:rsidRDefault="00954C14" w:rsidP="00753A9D">
      <w:pPr>
        <w:pStyle w:val="ListParagraph"/>
        <w:numPr>
          <w:ilvl w:val="0"/>
          <w:numId w:val="2"/>
        </w:numPr>
        <w:tabs>
          <w:tab w:val="left" w:pos="450"/>
        </w:tabs>
        <w:rPr>
          <w:rFonts w:ascii="Cambria" w:hAnsi="Cambria" w:cs="Arial"/>
          <w:i/>
          <w:noProof/>
          <w:sz w:val="20"/>
          <w:szCs w:val="20"/>
        </w:rPr>
      </w:pPr>
      <w:r w:rsidRPr="002171A4">
        <w:rPr>
          <w:rFonts w:ascii="Cambria" w:hAnsi="Cambria" w:cs="Arial"/>
          <w:sz w:val="20"/>
          <w:szCs w:val="20"/>
        </w:rPr>
        <w:t>PT/PTT post transfusion: 14/108</w:t>
      </w:r>
    </w:p>
    <w:p w14:paraId="4E3AEBD3" w14:textId="32B8CA76" w:rsidR="00EB3ADD" w:rsidRDefault="00EB3ADD" w:rsidP="00753A9D">
      <w:pPr>
        <w:tabs>
          <w:tab w:val="left" w:pos="450"/>
        </w:tabs>
        <w:rPr>
          <w:rFonts w:ascii="Cambria" w:hAnsi="Cambria" w:cs="Arial"/>
          <w:i/>
          <w:noProof/>
          <w:sz w:val="20"/>
          <w:szCs w:val="20"/>
        </w:rPr>
      </w:pPr>
    </w:p>
    <w:p w14:paraId="5DBF32B1" w14:textId="77777777" w:rsidR="002171A4" w:rsidRPr="002171A4" w:rsidRDefault="002171A4" w:rsidP="00753A9D">
      <w:pPr>
        <w:tabs>
          <w:tab w:val="left" w:pos="450"/>
        </w:tabs>
        <w:rPr>
          <w:rFonts w:ascii="Cambria" w:hAnsi="Cambria" w:cs="Arial"/>
          <w:i/>
          <w:noProof/>
          <w:sz w:val="20"/>
          <w:szCs w:val="20"/>
        </w:rPr>
      </w:pPr>
    </w:p>
    <w:p w14:paraId="2B3DC8CE" w14:textId="057341E6" w:rsidR="00753A9D" w:rsidRPr="002171A4" w:rsidRDefault="000C65C0" w:rsidP="00753A9D">
      <w:pPr>
        <w:tabs>
          <w:tab w:val="left" w:pos="450"/>
        </w:tabs>
        <w:rPr>
          <w:rFonts w:ascii="Cambria" w:hAnsi="Cambria" w:cs="Arial"/>
          <w:i/>
          <w:noProof/>
          <w:sz w:val="20"/>
          <w:szCs w:val="20"/>
        </w:rPr>
      </w:pPr>
      <w:r w:rsidRPr="002171A4">
        <w:rPr>
          <w:rFonts w:ascii="Cambria" w:hAnsi="Cambria"/>
          <w:noProof/>
          <w:sz w:val="20"/>
          <w:szCs w:val="20"/>
        </w:rPr>
        <mc:AlternateContent>
          <mc:Choice Requires="wps">
            <w:drawing>
              <wp:anchor distT="0" distB="0" distL="114300" distR="114300" simplePos="0" relativeHeight="251659264" behindDoc="0" locked="0" layoutInCell="1" allowOverlap="1" wp14:anchorId="17C87DB0" wp14:editId="7C1A2201">
                <wp:simplePos x="0" y="0"/>
                <wp:positionH relativeFrom="margin">
                  <wp:posOffset>6400800</wp:posOffset>
                </wp:positionH>
                <wp:positionV relativeFrom="margin">
                  <wp:posOffset>0</wp:posOffset>
                </wp:positionV>
                <wp:extent cx="2514600" cy="4114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514600" cy="4114800"/>
                        </a:xfrm>
                        <a:prstGeom prst="rect">
                          <a:avLst/>
                        </a:prstGeom>
                        <a:noFill/>
                        <a:ln>
                          <a:noFill/>
                        </a:ln>
                        <a:effectLst/>
                        <a:extLst>
                          <a:ext uri="{C572A759-6A51-4108-AA02-DFA0A04FC94B}">
                            <ma14:wrappingTextBoxFlag xmlns:ma14="http://schemas.microsoft.com/office/mac/drawingml/2011/main"/>
                          </a:ext>
                        </a:extLst>
                      </wps:spPr>
                      <wps:txbx>
                        <w:txbxContent>
                          <w:tbl>
                            <w:tblPr>
                              <w:tblStyle w:val="TableGrid"/>
                              <w:tblW w:w="0" w:type="auto"/>
                              <w:tblLook w:val="04A0" w:firstRow="1" w:lastRow="0" w:firstColumn="1" w:lastColumn="0" w:noHBand="0" w:noVBand="1"/>
                            </w:tblPr>
                            <w:tblGrid>
                              <w:gridCol w:w="1004"/>
                              <w:gridCol w:w="1368"/>
                              <w:gridCol w:w="1368"/>
                            </w:tblGrid>
                            <w:tr w:rsidR="00715E9F" w:rsidRPr="00535821" w14:paraId="2DFC9A09" w14:textId="77777777" w:rsidTr="00535821">
                              <w:tc>
                                <w:tcPr>
                                  <w:tcW w:w="1004" w:type="dxa"/>
                                </w:tcPr>
                                <w:p w14:paraId="1197879D" w14:textId="77777777" w:rsidR="00715E9F" w:rsidRDefault="00715E9F">
                                  <w:pPr>
                                    <w:rPr>
                                      <w:b/>
                                      <w:sz w:val="20"/>
                                      <w:szCs w:val="20"/>
                                    </w:rPr>
                                  </w:pPr>
                                  <w:r>
                                    <w:rPr>
                                      <w:b/>
                                      <w:sz w:val="20"/>
                                      <w:szCs w:val="20"/>
                                    </w:rPr>
                                    <w:t>Blood</w:t>
                                  </w:r>
                                </w:p>
                                <w:p w14:paraId="39660FA9" w14:textId="3EC04D51" w:rsidR="00715E9F" w:rsidRPr="000C65C0" w:rsidRDefault="00715E9F">
                                  <w:pPr>
                                    <w:rPr>
                                      <w:b/>
                                      <w:sz w:val="20"/>
                                      <w:szCs w:val="20"/>
                                    </w:rPr>
                                  </w:pPr>
                                  <w:r>
                                    <w:rPr>
                                      <w:b/>
                                      <w:sz w:val="20"/>
                                      <w:szCs w:val="20"/>
                                    </w:rPr>
                                    <w:t>Work</w:t>
                                  </w:r>
                                </w:p>
                              </w:tc>
                              <w:tc>
                                <w:tcPr>
                                  <w:tcW w:w="1368" w:type="dxa"/>
                                </w:tcPr>
                                <w:p w14:paraId="1B739C7D" w14:textId="296420B7" w:rsidR="00715E9F" w:rsidRPr="00535821" w:rsidRDefault="00715E9F">
                                  <w:pPr>
                                    <w:rPr>
                                      <w:sz w:val="20"/>
                                      <w:szCs w:val="20"/>
                                    </w:rPr>
                                  </w:pPr>
                                  <w:r>
                                    <w:rPr>
                                      <w:sz w:val="20"/>
                                      <w:szCs w:val="20"/>
                                    </w:rPr>
                                    <w:t>5/1/2012</w:t>
                                  </w:r>
                                </w:p>
                                <w:p w14:paraId="3D4735EF" w14:textId="0401EBB8" w:rsidR="00715E9F" w:rsidRPr="00535821" w:rsidRDefault="00715E9F">
                                  <w:pPr>
                                    <w:rPr>
                                      <w:sz w:val="20"/>
                                      <w:szCs w:val="20"/>
                                    </w:rPr>
                                  </w:pPr>
                                  <w:r>
                                    <w:rPr>
                                      <w:sz w:val="20"/>
                                      <w:szCs w:val="20"/>
                                    </w:rPr>
                                    <w:t>7:30a</w:t>
                                  </w:r>
                                  <w:r w:rsidRPr="00535821">
                                    <w:rPr>
                                      <w:sz w:val="20"/>
                                      <w:szCs w:val="20"/>
                                    </w:rPr>
                                    <w:t>m</w:t>
                                  </w:r>
                                </w:p>
                              </w:tc>
                              <w:tc>
                                <w:tcPr>
                                  <w:tcW w:w="1368" w:type="dxa"/>
                                </w:tcPr>
                                <w:p w14:paraId="6FECF973" w14:textId="4069683A" w:rsidR="00715E9F" w:rsidRPr="00535821" w:rsidRDefault="00715E9F">
                                  <w:pPr>
                                    <w:rPr>
                                      <w:sz w:val="20"/>
                                      <w:szCs w:val="20"/>
                                    </w:rPr>
                                  </w:pPr>
                                  <w:r>
                                    <w:rPr>
                                      <w:sz w:val="20"/>
                                      <w:szCs w:val="20"/>
                                    </w:rPr>
                                    <w:t>5/2/2012</w:t>
                                  </w:r>
                                </w:p>
                                <w:p w14:paraId="712A92A2" w14:textId="699540EF" w:rsidR="00715E9F" w:rsidRPr="00535821" w:rsidRDefault="00715E9F">
                                  <w:pPr>
                                    <w:rPr>
                                      <w:sz w:val="20"/>
                                      <w:szCs w:val="20"/>
                                    </w:rPr>
                                  </w:pPr>
                                  <w:r>
                                    <w:rPr>
                                      <w:sz w:val="20"/>
                                      <w:szCs w:val="20"/>
                                    </w:rPr>
                                    <w:t>7:30a</w:t>
                                  </w:r>
                                </w:p>
                              </w:tc>
                            </w:tr>
                            <w:tr w:rsidR="00715E9F" w:rsidRPr="00535821" w14:paraId="11B7682A" w14:textId="77777777" w:rsidTr="00535821">
                              <w:tc>
                                <w:tcPr>
                                  <w:tcW w:w="1004" w:type="dxa"/>
                                </w:tcPr>
                                <w:p w14:paraId="4EAE1A78" w14:textId="54D9A2C7" w:rsidR="00715E9F" w:rsidRPr="00535821" w:rsidRDefault="00715E9F">
                                  <w:pPr>
                                    <w:rPr>
                                      <w:sz w:val="20"/>
                                      <w:szCs w:val="20"/>
                                      <w:vertAlign w:val="superscript"/>
                                    </w:rPr>
                                  </w:pPr>
                                  <w:r w:rsidRPr="00535821">
                                    <w:rPr>
                                      <w:sz w:val="20"/>
                                      <w:szCs w:val="20"/>
                                    </w:rPr>
                                    <w:t>Na</w:t>
                                  </w:r>
                                  <w:r w:rsidRPr="00535821">
                                    <w:rPr>
                                      <w:sz w:val="20"/>
                                      <w:szCs w:val="20"/>
                                      <w:vertAlign w:val="superscript"/>
                                    </w:rPr>
                                    <w:t>+</w:t>
                                  </w:r>
                                </w:p>
                              </w:tc>
                              <w:tc>
                                <w:tcPr>
                                  <w:tcW w:w="1368" w:type="dxa"/>
                                </w:tcPr>
                                <w:p w14:paraId="083A4736" w14:textId="4B849845" w:rsidR="00715E9F" w:rsidRPr="00535821" w:rsidRDefault="00715E9F">
                                  <w:pPr>
                                    <w:rPr>
                                      <w:sz w:val="20"/>
                                      <w:szCs w:val="20"/>
                                    </w:rPr>
                                  </w:pPr>
                                  <w:r w:rsidRPr="00535821">
                                    <w:rPr>
                                      <w:sz w:val="20"/>
                                      <w:szCs w:val="20"/>
                                    </w:rPr>
                                    <w:t>14</w:t>
                                  </w:r>
                                  <w:r>
                                    <w:rPr>
                                      <w:sz w:val="20"/>
                                      <w:szCs w:val="20"/>
                                    </w:rPr>
                                    <w:t>6</w:t>
                                  </w:r>
                                </w:p>
                              </w:tc>
                              <w:tc>
                                <w:tcPr>
                                  <w:tcW w:w="1368" w:type="dxa"/>
                                </w:tcPr>
                                <w:p w14:paraId="3ECA9F62" w14:textId="77A1DEC5" w:rsidR="00715E9F" w:rsidRPr="00535821" w:rsidRDefault="00715E9F" w:rsidP="00086780">
                                  <w:pPr>
                                    <w:rPr>
                                      <w:b/>
                                      <w:sz w:val="20"/>
                                      <w:szCs w:val="20"/>
                                    </w:rPr>
                                  </w:pPr>
                                  <w:r w:rsidRPr="00535821">
                                    <w:rPr>
                                      <w:b/>
                                      <w:sz w:val="20"/>
                                      <w:szCs w:val="20"/>
                                    </w:rPr>
                                    <w:t>152</w:t>
                                  </w:r>
                                </w:p>
                              </w:tc>
                            </w:tr>
                            <w:tr w:rsidR="00715E9F" w:rsidRPr="00535821" w14:paraId="4B187F35" w14:textId="77777777" w:rsidTr="00535821">
                              <w:tc>
                                <w:tcPr>
                                  <w:tcW w:w="1004" w:type="dxa"/>
                                </w:tcPr>
                                <w:p w14:paraId="4423C349" w14:textId="77777777" w:rsidR="00715E9F" w:rsidRPr="00535821" w:rsidRDefault="00715E9F">
                                  <w:pPr>
                                    <w:rPr>
                                      <w:sz w:val="20"/>
                                      <w:szCs w:val="20"/>
                                      <w:vertAlign w:val="superscript"/>
                                    </w:rPr>
                                  </w:pPr>
                                  <w:r w:rsidRPr="00535821">
                                    <w:rPr>
                                      <w:sz w:val="20"/>
                                      <w:szCs w:val="20"/>
                                    </w:rPr>
                                    <w:t>K</w:t>
                                  </w:r>
                                  <w:r w:rsidRPr="00535821">
                                    <w:rPr>
                                      <w:sz w:val="20"/>
                                      <w:szCs w:val="20"/>
                                      <w:vertAlign w:val="superscript"/>
                                    </w:rPr>
                                    <w:t>+</w:t>
                                  </w:r>
                                </w:p>
                              </w:tc>
                              <w:tc>
                                <w:tcPr>
                                  <w:tcW w:w="1368" w:type="dxa"/>
                                </w:tcPr>
                                <w:p w14:paraId="2B07B1EB" w14:textId="7C908C9F" w:rsidR="00715E9F" w:rsidRPr="002171A4" w:rsidRDefault="00715E9F">
                                  <w:pPr>
                                    <w:rPr>
                                      <w:b/>
                                      <w:sz w:val="20"/>
                                      <w:szCs w:val="20"/>
                                    </w:rPr>
                                  </w:pPr>
                                  <w:r w:rsidRPr="002171A4">
                                    <w:rPr>
                                      <w:b/>
                                      <w:sz w:val="20"/>
                                      <w:szCs w:val="20"/>
                                    </w:rPr>
                                    <w:t>3.7</w:t>
                                  </w:r>
                                </w:p>
                              </w:tc>
                              <w:tc>
                                <w:tcPr>
                                  <w:tcW w:w="1368" w:type="dxa"/>
                                </w:tcPr>
                                <w:p w14:paraId="61415B83" w14:textId="629423E8" w:rsidR="00715E9F" w:rsidRPr="00535821" w:rsidRDefault="00715E9F">
                                  <w:pPr>
                                    <w:rPr>
                                      <w:sz w:val="20"/>
                                      <w:szCs w:val="20"/>
                                    </w:rPr>
                                  </w:pPr>
                                  <w:r>
                                    <w:rPr>
                                      <w:sz w:val="20"/>
                                      <w:szCs w:val="20"/>
                                    </w:rPr>
                                    <w:t>4.4</w:t>
                                  </w:r>
                                </w:p>
                              </w:tc>
                            </w:tr>
                            <w:tr w:rsidR="00715E9F" w:rsidRPr="00535821" w14:paraId="332B40AE" w14:textId="77777777" w:rsidTr="00535821">
                              <w:tc>
                                <w:tcPr>
                                  <w:tcW w:w="1004" w:type="dxa"/>
                                </w:tcPr>
                                <w:p w14:paraId="05D4FB5C" w14:textId="77777777" w:rsidR="00715E9F" w:rsidRPr="00535821" w:rsidRDefault="00715E9F">
                                  <w:pPr>
                                    <w:rPr>
                                      <w:sz w:val="20"/>
                                      <w:szCs w:val="20"/>
                                      <w:vertAlign w:val="superscript"/>
                                    </w:rPr>
                                  </w:pPr>
                                  <w:r w:rsidRPr="00535821">
                                    <w:rPr>
                                      <w:sz w:val="20"/>
                                      <w:szCs w:val="20"/>
                                    </w:rPr>
                                    <w:t>Cl</w:t>
                                  </w:r>
                                  <w:r w:rsidRPr="00535821">
                                    <w:rPr>
                                      <w:sz w:val="20"/>
                                      <w:szCs w:val="20"/>
                                      <w:vertAlign w:val="superscript"/>
                                    </w:rPr>
                                    <w:t>-</w:t>
                                  </w:r>
                                </w:p>
                              </w:tc>
                              <w:tc>
                                <w:tcPr>
                                  <w:tcW w:w="1368" w:type="dxa"/>
                                </w:tcPr>
                                <w:p w14:paraId="56BBA980" w14:textId="65688360" w:rsidR="00715E9F" w:rsidRPr="00535821" w:rsidRDefault="00715E9F">
                                  <w:pPr>
                                    <w:rPr>
                                      <w:sz w:val="20"/>
                                      <w:szCs w:val="20"/>
                                    </w:rPr>
                                  </w:pPr>
                                  <w:r w:rsidRPr="00535821">
                                    <w:rPr>
                                      <w:sz w:val="20"/>
                                      <w:szCs w:val="20"/>
                                    </w:rPr>
                                    <w:t>11</w:t>
                                  </w:r>
                                  <w:r>
                                    <w:rPr>
                                      <w:sz w:val="20"/>
                                      <w:szCs w:val="20"/>
                                    </w:rPr>
                                    <w:t>2</w:t>
                                  </w:r>
                                </w:p>
                              </w:tc>
                              <w:tc>
                                <w:tcPr>
                                  <w:tcW w:w="1368" w:type="dxa"/>
                                </w:tcPr>
                                <w:p w14:paraId="78626C5D" w14:textId="714851C8" w:rsidR="00715E9F" w:rsidRPr="00535821" w:rsidRDefault="00715E9F">
                                  <w:pPr>
                                    <w:rPr>
                                      <w:b/>
                                      <w:sz w:val="20"/>
                                      <w:szCs w:val="20"/>
                                    </w:rPr>
                                  </w:pPr>
                                  <w:r>
                                    <w:rPr>
                                      <w:b/>
                                      <w:sz w:val="20"/>
                                      <w:szCs w:val="20"/>
                                    </w:rPr>
                                    <w:t>122</w:t>
                                  </w:r>
                                </w:p>
                              </w:tc>
                            </w:tr>
                            <w:tr w:rsidR="00715E9F" w:rsidRPr="00535821" w14:paraId="337C50D2" w14:textId="77777777" w:rsidTr="00535821">
                              <w:tc>
                                <w:tcPr>
                                  <w:tcW w:w="1004" w:type="dxa"/>
                                </w:tcPr>
                                <w:p w14:paraId="1D5D239D" w14:textId="1571C8A5" w:rsidR="00715E9F" w:rsidRPr="00535821" w:rsidRDefault="00715E9F">
                                  <w:pPr>
                                    <w:rPr>
                                      <w:sz w:val="20"/>
                                      <w:szCs w:val="20"/>
                                    </w:rPr>
                                  </w:pPr>
                                  <w:r w:rsidRPr="00535821">
                                    <w:rPr>
                                      <w:sz w:val="20"/>
                                      <w:szCs w:val="20"/>
                                    </w:rPr>
                                    <w:t>Urea</w:t>
                                  </w:r>
                                </w:p>
                              </w:tc>
                              <w:tc>
                                <w:tcPr>
                                  <w:tcW w:w="1368" w:type="dxa"/>
                                </w:tcPr>
                                <w:p w14:paraId="192BEDB1" w14:textId="768B6604" w:rsidR="00715E9F" w:rsidRPr="002171A4" w:rsidRDefault="00715E9F">
                                  <w:pPr>
                                    <w:rPr>
                                      <w:sz w:val="20"/>
                                      <w:szCs w:val="20"/>
                                    </w:rPr>
                                  </w:pPr>
                                  <w:r w:rsidRPr="002171A4">
                                    <w:rPr>
                                      <w:sz w:val="20"/>
                                      <w:szCs w:val="20"/>
                                    </w:rPr>
                                    <w:t>31</w:t>
                                  </w:r>
                                </w:p>
                              </w:tc>
                              <w:tc>
                                <w:tcPr>
                                  <w:tcW w:w="1368" w:type="dxa"/>
                                </w:tcPr>
                                <w:p w14:paraId="454A66DB" w14:textId="1B268906" w:rsidR="00715E9F" w:rsidRPr="00535821" w:rsidRDefault="00715E9F">
                                  <w:pPr>
                                    <w:rPr>
                                      <w:b/>
                                      <w:sz w:val="20"/>
                                      <w:szCs w:val="20"/>
                                    </w:rPr>
                                  </w:pPr>
                                  <w:r>
                                    <w:rPr>
                                      <w:b/>
                                      <w:sz w:val="20"/>
                                      <w:szCs w:val="20"/>
                                    </w:rPr>
                                    <w:t>44</w:t>
                                  </w:r>
                                </w:p>
                              </w:tc>
                            </w:tr>
                            <w:tr w:rsidR="00715E9F" w:rsidRPr="00535821" w14:paraId="4F8327DD" w14:textId="77777777" w:rsidTr="00535821">
                              <w:tc>
                                <w:tcPr>
                                  <w:tcW w:w="1004" w:type="dxa"/>
                                </w:tcPr>
                                <w:p w14:paraId="433547D4" w14:textId="18A47039" w:rsidR="00715E9F" w:rsidRPr="00535821" w:rsidRDefault="00715E9F">
                                  <w:pPr>
                                    <w:rPr>
                                      <w:sz w:val="20"/>
                                      <w:szCs w:val="20"/>
                                    </w:rPr>
                                  </w:pPr>
                                  <w:r w:rsidRPr="00535821">
                                    <w:rPr>
                                      <w:sz w:val="20"/>
                                      <w:szCs w:val="20"/>
                                    </w:rPr>
                                    <w:t>Creat</w:t>
                                  </w:r>
                                </w:p>
                              </w:tc>
                              <w:tc>
                                <w:tcPr>
                                  <w:tcW w:w="1368" w:type="dxa"/>
                                </w:tcPr>
                                <w:p w14:paraId="6E116B0D" w14:textId="1EF084E1" w:rsidR="00715E9F" w:rsidRPr="00535821" w:rsidRDefault="00715E9F">
                                  <w:pPr>
                                    <w:rPr>
                                      <w:sz w:val="20"/>
                                      <w:szCs w:val="20"/>
                                    </w:rPr>
                                  </w:pPr>
                                  <w:r>
                                    <w:rPr>
                                      <w:sz w:val="20"/>
                                      <w:szCs w:val="20"/>
                                    </w:rPr>
                                    <w:t>1</w:t>
                                  </w:r>
                                </w:p>
                              </w:tc>
                              <w:tc>
                                <w:tcPr>
                                  <w:tcW w:w="1368" w:type="dxa"/>
                                </w:tcPr>
                                <w:p w14:paraId="2D44C62A" w14:textId="72637FF9" w:rsidR="00715E9F" w:rsidRPr="000C65C0" w:rsidRDefault="00715E9F">
                                  <w:pPr>
                                    <w:rPr>
                                      <w:b/>
                                      <w:sz w:val="20"/>
                                      <w:szCs w:val="20"/>
                                    </w:rPr>
                                  </w:pPr>
                                  <w:r>
                                    <w:rPr>
                                      <w:b/>
                                      <w:sz w:val="20"/>
                                      <w:szCs w:val="20"/>
                                    </w:rPr>
                                    <w:t>2.9</w:t>
                                  </w:r>
                                </w:p>
                              </w:tc>
                            </w:tr>
                            <w:tr w:rsidR="00715E9F" w:rsidRPr="00535821" w14:paraId="2669FC3B" w14:textId="77777777" w:rsidTr="00535821">
                              <w:tc>
                                <w:tcPr>
                                  <w:tcW w:w="1004" w:type="dxa"/>
                                </w:tcPr>
                                <w:p w14:paraId="759D212C" w14:textId="68CE329D" w:rsidR="00715E9F" w:rsidRPr="00535821" w:rsidRDefault="00715E9F">
                                  <w:pPr>
                                    <w:rPr>
                                      <w:sz w:val="20"/>
                                      <w:szCs w:val="20"/>
                                    </w:rPr>
                                  </w:pPr>
                                  <w:r w:rsidRPr="00535821">
                                    <w:rPr>
                                      <w:sz w:val="20"/>
                                      <w:szCs w:val="20"/>
                                    </w:rPr>
                                    <w:t>Ca</w:t>
                                  </w:r>
                                  <w:r w:rsidRPr="00535821">
                                    <w:rPr>
                                      <w:sz w:val="20"/>
                                      <w:szCs w:val="20"/>
                                      <w:vertAlign w:val="superscript"/>
                                    </w:rPr>
                                    <w:t>2+</w:t>
                                  </w:r>
                                </w:p>
                              </w:tc>
                              <w:tc>
                                <w:tcPr>
                                  <w:tcW w:w="1368" w:type="dxa"/>
                                </w:tcPr>
                                <w:p w14:paraId="280E97A9" w14:textId="3B838016" w:rsidR="00715E9F" w:rsidRPr="00535821" w:rsidRDefault="00715E9F">
                                  <w:pPr>
                                    <w:rPr>
                                      <w:sz w:val="20"/>
                                      <w:szCs w:val="20"/>
                                    </w:rPr>
                                  </w:pPr>
                                  <w:r w:rsidRPr="00535821">
                                    <w:rPr>
                                      <w:sz w:val="20"/>
                                      <w:szCs w:val="20"/>
                                    </w:rPr>
                                    <w:t>9.</w:t>
                                  </w:r>
                                  <w:r>
                                    <w:rPr>
                                      <w:sz w:val="20"/>
                                      <w:szCs w:val="20"/>
                                    </w:rPr>
                                    <w:t>2</w:t>
                                  </w:r>
                                </w:p>
                              </w:tc>
                              <w:tc>
                                <w:tcPr>
                                  <w:tcW w:w="1368" w:type="dxa"/>
                                </w:tcPr>
                                <w:p w14:paraId="52DCFFD7" w14:textId="77324E8A" w:rsidR="00715E9F" w:rsidRPr="000C65C0" w:rsidRDefault="00715E9F">
                                  <w:pPr>
                                    <w:rPr>
                                      <w:sz w:val="20"/>
                                      <w:szCs w:val="20"/>
                                    </w:rPr>
                                  </w:pPr>
                                  <w:r w:rsidRPr="000C65C0">
                                    <w:rPr>
                                      <w:sz w:val="20"/>
                                      <w:szCs w:val="20"/>
                                    </w:rPr>
                                    <w:t>9</w:t>
                                  </w:r>
                                </w:p>
                              </w:tc>
                            </w:tr>
                            <w:tr w:rsidR="00715E9F" w:rsidRPr="00535821" w14:paraId="3344E531" w14:textId="77777777" w:rsidTr="00535821">
                              <w:tc>
                                <w:tcPr>
                                  <w:tcW w:w="1004" w:type="dxa"/>
                                </w:tcPr>
                                <w:p w14:paraId="4AFE2E10" w14:textId="3587CA98" w:rsidR="00715E9F" w:rsidRPr="00535821" w:rsidRDefault="00715E9F">
                                  <w:pPr>
                                    <w:rPr>
                                      <w:sz w:val="20"/>
                                      <w:szCs w:val="20"/>
                                    </w:rPr>
                                  </w:pPr>
                                  <w:r w:rsidRPr="00535821">
                                    <w:rPr>
                                      <w:sz w:val="20"/>
                                      <w:szCs w:val="20"/>
                                    </w:rPr>
                                    <w:t>Phos</w:t>
                                  </w:r>
                                </w:p>
                              </w:tc>
                              <w:tc>
                                <w:tcPr>
                                  <w:tcW w:w="1368" w:type="dxa"/>
                                </w:tcPr>
                                <w:p w14:paraId="143A095C" w14:textId="25338EF5" w:rsidR="00715E9F" w:rsidRPr="00535821" w:rsidRDefault="00715E9F">
                                  <w:pPr>
                                    <w:rPr>
                                      <w:sz w:val="20"/>
                                      <w:szCs w:val="20"/>
                                    </w:rPr>
                                  </w:pPr>
                                  <w:r w:rsidRPr="00535821">
                                    <w:rPr>
                                      <w:sz w:val="20"/>
                                      <w:szCs w:val="20"/>
                                    </w:rPr>
                                    <w:t>4.</w:t>
                                  </w:r>
                                  <w:r>
                                    <w:rPr>
                                      <w:sz w:val="20"/>
                                      <w:szCs w:val="20"/>
                                    </w:rPr>
                                    <w:t>4</w:t>
                                  </w:r>
                                </w:p>
                              </w:tc>
                              <w:tc>
                                <w:tcPr>
                                  <w:tcW w:w="1368" w:type="dxa"/>
                                </w:tcPr>
                                <w:p w14:paraId="1185D755" w14:textId="60C979CD" w:rsidR="00715E9F" w:rsidRPr="00535821" w:rsidRDefault="00715E9F">
                                  <w:pPr>
                                    <w:rPr>
                                      <w:sz w:val="20"/>
                                      <w:szCs w:val="20"/>
                                    </w:rPr>
                                  </w:pPr>
                                  <w:r>
                                    <w:rPr>
                                      <w:sz w:val="20"/>
                                      <w:szCs w:val="20"/>
                                    </w:rPr>
                                    <w:t>4.9</w:t>
                                  </w:r>
                                </w:p>
                              </w:tc>
                            </w:tr>
                            <w:tr w:rsidR="00715E9F" w:rsidRPr="00535821" w14:paraId="2388A92C" w14:textId="77777777" w:rsidTr="00535821">
                              <w:tc>
                                <w:tcPr>
                                  <w:tcW w:w="1004" w:type="dxa"/>
                                </w:tcPr>
                                <w:p w14:paraId="75194F15" w14:textId="43ECE362" w:rsidR="00715E9F" w:rsidRPr="00535821" w:rsidRDefault="00715E9F">
                                  <w:pPr>
                                    <w:rPr>
                                      <w:sz w:val="20"/>
                                      <w:szCs w:val="20"/>
                                      <w:vertAlign w:val="superscript"/>
                                    </w:rPr>
                                  </w:pPr>
                                  <w:r w:rsidRPr="00535821">
                                    <w:rPr>
                                      <w:sz w:val="20"/>
                                      <w:szCs w:val="20"/>
                                    </w:rPr>
                                    <w:t>ALP</w:t>
                                  </w:r>
                                </w:p>
                              </w:tc>
                              <w:tc>
                                <w:tcPr>
                                  <w:tcW w:w="1368" w:type="dxa"/>
                                </w:tcPr>
                                <w:p w14:paraId="66FBC101" w14:textId="51338102" w:rsidR="00715E9F" w:rsidRPr="00535821" w:rsidRDefault="00715E9F">
                                  <w:pPr>
                                    <w:rPr>
                                      <w:b/>
                                      <w:sz w:val="20"/>
                                      <w:szCs w:val="20"/>
                                    </w:rPr>
                                  </w:pPr>
                                  <w:r>
                                    <w:rPr>
                                      <w:b/>
                                      <w:sz w:val="20"/>
                                      <w:szCs w:val="20"/>
                                    </w:rPr>
                                    <w:t>153</w:t>
                                  </w:r>
                                </w:p>
                              </w:tc>
                              <w:tc>
                                <w:tcPr>
                                  <w:tcW w:w="1368" w:type="dxa"/>
                                </w:tcPr>
                                <w:p w14:paraId="63281E40" w14:textId="75E430CF" w:rsidR="00715E9F" w:rsidRPr="000C65C0" w:rsidRDefault="00715E9F">
                                  <w:pPr>
                                    <w:rPr>
                                      <w:b/>
                                      <w:sz w:val="20"/>
                                      <w:szCs w:val="20"/>
                                    </w:rPr>
                                  </w:pPr>
                                  <w:r w:rsidRPr="000C65C0">
                                    <w:rPr>
                                      <w:b/>
                                      <w:sz w:val="20"/>
                                      <w:szCs w:val="20"/>
                                    </w:rPr>
                                    <w:t>142</w:t>
                                  </w:r>
                                </w:p>
                              </w:tc>
                            </w:tr>
                            <w:tr w:rsidR="00715E9F" w:rsidRPr="00535821" w14:paraId="66191398" w14:textId="77777777" w:rsidTr="00535821">
                              <w:tc>
                                <w:tcPr>
                                  <w:tcW w:w="1004" w:type="dxa"/>
                                </w:tcPr>
                                <w:p w14:paraId="4CCED074" w14:textId="1DE63121" w:rsidR="00715E9F" w:rsidRPr="00535821" w:rsidRDefault="00715E9F">
                                  <w:pPr>
                                    <w:rPr>
                                      <w:sz w:val="20"/>
                                      <w:szCs w:val="20"/>
                                    </w:rPr>
                                  </w:pPr>
                                  <w:r w:rsidRPr="00535821">
                                    <w:rPr>
                                      <w:sz w:val="20"/>
                                      <w:szCs w:val="20"/>
                                    </w:rPr>
                                    <w:t>GGT</w:t>
                                  </w:r>
                                </w:p>
                              </w:tc>
                              <w:tc>
                                <w:tcPr>
                                  <w:tcW w:w="1368" w:type="dxa"/>
                                </w:tcPr>
                                <w:p w14:paraId="351FD951" w14:textId="709F662E" w:rsidR="00715E9F" w:rsidRPr="002171A4" w:rsidRDefault="00715E9F">
                                  <w:pPr>
                                    <w:rPr>
                                      <w:sz w:val="20"/>
                                      <w:szCs w:val="20"/>
                                    </w:rPr>
                                  </w:pPr>
                                  <w:r w:rsidRPr="002171A4">
                                    <w:rPr>
                                      <w:sz w:val="20"/>
                                      <w:szCs w:val="20"/>
                                    </w:rPr>
                                    <w:t>&lt;3</w:t>
                                  </w:r>
                                </w:p>
                              </w:tc>
                              <w:tc>
                                <w:tcPr>
                                  <w:tcW w:w="1368" w:type="dxa"/>
                                </w:tcPr>
                                <w:p w14:paraId="21E0D6D6" w14:textId="1851D5B6" w:rsidR="00715E9F" w:rsidRPr="00535821" w:rsidRDefault="00715E9F">
                                  <w:pPr>
                                    <w:rPr>
                                      <w:sz w:val="20"/>
                                      <w:szCs w:val="20"/>
                                    </w:rPr>
                                  </w:pPr>
                                  <w:r w:rsidRPr="00535821">
                                    <w:rPr>
                                      <w:sz w:val="20"/>
                                      <w:szCs w:val="20"/>
                                    </w:rPr>
                                    <w:t>&lt;3</w:t>
                                  </w:r>
                                </w:p>
                              </w:tc>
                            </w:tr>
                            <w:tr w:rsidR="00715E9F" w:rsidRPr="00535821" w14:paraId="6B009D4A" w14:textId="77777777" w:rsidTr="00535821">
                              <w:tc>
                                <w:tcPr>
                                  <w:tcW w:w="1004" w:type="dxa"/>
                                </w:tcPr>
                                <w:p w14:paraId="6B11934B" w14:textId="40948CB1" w:rsidR="00715E9F" w:rsidRPr="00535821" w:rsidRDefault="00715E9F">
                                  <w:pPr>
                                    <w:rPr>
                                      <w:sz w:val="20"/>
                                      <w:szCs w:val="20"/>
                                      <w:vertAlign w:val="superscript"/>
                                    </w:rPr>
                                  </w:pPr>
                                  <w:r w:rsidRPr="00535821">
                                    <w:rPr>
                                      <w:sz w:val="20"/>
                                      <w:szCs w:val="20"/>
                                    </w:rPr>
                                    <w:t>ALT</w:t>
                                  </w:r>
                                </w:p>
                              </w:tc>
                              <w:tc>
                                <w:tcPr>
                                  <w:tcW w:w="1368" w:type="dxa"/>
                                </w:tcPr>
                                <w:p w14:paraId="1C4CA5BA" w14:textId="7DD67EDE" w:rsidR="00715E9F" w:rsidRPr="002171A4" w:rsidRDefault="00715E9F">
                                  <w:pPr>
                                    <w:rPr>
                                      <w:sz w:val="20"/>
                                      <w:szCs w:val="20"/>
                                    </w:rPr>
                                  </w:pPr>
                                  <w:r>
                                    <w:rPr>
                                      <w:sz w:val="20"/>
                                      <w:szCs w:val="20"/>
                                    </w:rPr>
                                    <w:t>31</w:t>
                                  </w:r>
                                </w:p>
                              </w:tc>
                              <w:tc>
                                <w:tcPr>
                                  <w:tcW w:w="1368" w:type="dxa"/>
                                </w:tcPr>
                                <w:p w14:paraId="437E7F40" w14:textId="5801FE4D" w:rsidR="00715E9F" w:rsidRPr="000C65C0" w:rsidRDefault="00715E9F">
                                  <w:pPr>
                                    <w:rPr>
                                      <w:sz w:val="20"/>
                                      <w:szCs w:val="20"/>
                                    </w:rPr>
                                  </w:pPr>
                                  <w:r w:rsidRPr="000C65C0">
                                    <w:rPr>
                                      <w:sz w:val="20"/>
                                      <w:szCs w:val="20"/>
                                    </w:rPr>
                                    <w:t>28</w:t>
                                  </w:r>
                                </w:p>
                              </w:tc>
                            </w:tr>
                            <w:tr w:rsidR="00715E9F" w:rsidRPr="00535821" w14:paraId="1C257B64" w14:textId="77777777" w:rsidTr="00535821">
                              <w:tc>
                                <w:tcPr>
                                  <w:tcW w:w="1004" w:type="dxa"/>
                                </w:tcPr>
                                <w:p w14:paraId="119F22DC" w14:textId="534AF6B0" w:rsidR="00715E9F" w:rsidRPr="00535821" w:rsidRDefault="00715E9F">
                                  <w:pPr>
                                    <w:rPr>
                                      <w:sz w:val="20"/>
                                      <w:szCs w:val="20"/>
                                    </w:rPr>
                                  </w:pPr>
                                  <w:r w:rsidRPr="00535821">
                                    <w:rPr>
                                      <w:sz w:val="20"/>
                                      <w:szCs w:val="20"/>
                                    </w:rPr>
                                    <w:t>AST</w:t>
                                  </w:r>
                                </w:p>
                              </w:tc>
                              <w:tc>
                                <w:tcPr>
                                  <w:tcW w:w="1368" w:type="dxa"/>
                                </w:tcPr>
                                <w:p w14:paraId="210918E2" w14:textId="3AA4A11E" w:rsidR="00715E9F" w:rsidRPr="00535821" w:rsidRDefault="00715E9F">
                                  <w:pPr>
                                    <w:rPr>
                                      <w:b/>
                                      <w:sz w:val="20"/>
                                      <w:szCs w:val="20"/>
                                    </w:rPr>
                                  </w:pPr>
                                  <w:r>
                                    <w:rPr>
                                      <w:b/>
                                      <w:sz w:val="20"/>
                                      <w:szCs w:val="20"/>
                                    </w:rPr>
                                    <w:t>108</w:t>
                                  </w:r>
                                </w:p>
                              </w:tc>
                              <w:tc>
                                <w:tcPr>
                                  <w:tcW w:w="1368" w:type="dxa"/>
                                </w:tcPr>
                                <w:p w14:paraId="750C4A19" w14:textId="299ED665" w:rsidR="00715E9F" w:rsidRPr="00535821" w:rsidRDefault="00715E9F">
                                  <w:pPr>
                                    <w:rPr>
                                      <w:b/>
                                      <w:sz w:val="20"/>
                                      <w:szCs w:val="20"/>
                                    </w:rPr>
                                  </w:pPr>
                                  <w:r>
                                    <w:rPr>
                                      <w:b/>
                                      <w:sz w:val="20"/>
                                      <w:szCs w:val="20"/>
                                    </w:rPr>
                                    <w:t>208</w:t>
                                  </w:r>
                                </w:p>
                              </w:tc>
                            </w:tr>
                            <w:tr w:rsidR="00715E9F" w:rsidRPr="00535821" w14:paraId="4AECB2C9" w14:textId="77777777" w:rsidTr="00535821">
                              <w:tc>
                                <w:tcPr>
                                  <w:tcW w:w="1004" w:type="dxa"/>
                                </w:tcPr>
                                <w:p w14:paraId="64E5EC6D" w14:textId="7593AADF" w:rsidR="00715E9F" w:rsidRPr="00535821" w:rsidRDefault="00715E9F">
                                  <w:pPr>
                                    <w:rPr>
                                      <w:sz w:val="20"/>
                                      <w:szCs w:val="20"/>
                                    </w:rPr>
                                  </w:pPr>
                                  <w:r>
                                    <w:rPr>
                                      <w:sz w:val="20"/>
                                      <w:szCs w:val="20"/>
                                    </w:rPr>
                                    <w:t>CK</w:t>
                                  </w:r>
                                </w:p>
                              </w:tc>
                              <w:tc>
                                <w:tcPr>
                                  <w:tcW w:w="1368" w:type="dxa"/>
                                </w:tcPr>
                                <w:p w14:paraId="63AC0283" w14:textId="3D0F35C2" w:rsidR="00715E9F" w:rsidRPr="002171A4" w:rsidRDefault="00715E9F">
                                  <w:pPr>
                                    <w:rPr>
                                      <w:b/>
                                      <w:sz w:val="20"/>
                                      <w:szCs w:val="20"/>
                                    </w:rPr>
                                  </w:pPr>
                                  <w:r w:rsidRPr="002171A4">
                                    <w:rPr>
                                      <w:b/>
                                      <w:sz w:val="20"/>
                                      <w:szCs w:val="20"/>
                                    </w:rPr>
                                    <w:t>1508</w:t>
                                  </w:r>
                                </w:p>
                              </w:tc>
                              <w:tc>
                                <w:tcPr>
                                  <w:tcW w:w="1368" w:type="dxa"/>
                                </w:tcPr>
                                <w:p w14:paraId="58E95187" w14:textId="4D93AA1F" w:rsidR="00715E9F" w:rsidRPr="00535821" w:rsidRDefault="00715E9F">
                                  <w:pPr>
                                    <w:rPr>
                                      <w:b/>
                                      <w:sz w:val="20"/>
                                      <w:szCs w:val="20"/>
                                    </w:rPr>
                                  </w:pPr>
                                  <w:r>
                                    <w:rPr>
                                      <w:b/>
                                      <w:sz w:val="20"/>
                                      <w:szCs w:val="20"/>
                                    </w:rPr>
                                    <w:t>2542</w:t>
                                  </w:r>
                                </w:p>
                              </w:tc>
                            </w:tr>
                            <w:tr w:rsidR="00715E9F" w:rsidRPr="00535821" w14:paraId="191BB749" w14:textId="77777777" w:rsidTr="00535821">
                              <w:tc>
                                <w:tcPr>
                                  <w:tcW w:w="1004" w:type="dxa"/>
                                </w:tcPr>
                                <w:p w14:paraId="64FB5CDB" w14:textId="7DE6A004" w:rsidR="00715E9F" w:rsidRPr="00535821" w:rsidRDefault="00715E9F">
                                  <w:pPr>
                                    <w:rPr>
                                      <w:sz w:val="20"/>
                                      <w:szCs w:val="20"/>
                                    </w:rPr>
                                  </w:pPr>
                                  <w:proofErr w:type="spellStart"/>
                                  <w:r w:rsidRPr="00535821">
                                    <w:rPr>
                                      <w:sz w:val="20"/>
                                      <w:szCs w:val="20"/>
                                    </w:rPr>
                                    <w:t>TBili</w:t>
                                  </w:r>
                                  <w:proofErr w:type="spellEnd"/>
                                </w:p>
                              </w:tc>
                              <w:tc>
                                <w:tcPr>
                                  <w:tcW w:w="1368" w:type="dxa"/>
                                </w:tcPr>
                                <w:p w14:paraId="1A2619DF" w14:textId="6587AF76" w:rsidR="00715E9F" w:rsidRPr="00535821" w:rsidRDefault="00715E9F">
                                  <w:pPr>
                                    <w:rPr>
                                      <w:b/>
                                      <w:sz w:val="20"/>
                                      <w:szCs w:val="20"/>
                                    </w:rPr>
                                  </w:pPr>
                                  <w:r>
                                    <w:rPr>
                                      <w:b/>
                                      <w:sz w:val="20"/>
                                      <w:szCs w:val="20"/>
                                    </w:rPr>
                                    <w:t>3.3</w:t>
                                  </w:r>
                                </w:p>
                              </w:tc>
                              <w:tc>
                                <w:tcPr>
                                  <w:tcW w:w="1368" w:type="dxa"/>
                                </w:tcPr>
                                <w:p w14:paraId="42BB5175" w14:textId="4CC3D399" w:rsidR="00715E9F" w:rsidRPr="00535821" w:rsidRDefault="00715E9F">
                                  <w:pPr>
                                    <w:rPr>
                                      <w:b/>
                                      <w:sz w:val="20"/>
                                      <w:szCs w:val="20"/>
                                    </w:rPr>
                                  </w:pPr>
                                  <w:r>
                                    <w:rPr>
                                      <w:b/>
                                      <w:sz w:val="20"/>
                                      <w:szCs w:val="20"/>
                                    </w:rPr>
                                    <w:t>5.7</w:t>
                                  </w:r>
                                </w:p>
                              </w:tc>
                            </w:tr>
                            <w:tr w:rsidR="00715E9F" w:rsidRPr="00535821" w14:paraId="242D2AFA" w14:textId="77777777" w:rsidTr="00535821">
                              <w:tc>
                                <w:tcPr>
                                  <w:tcW w:w="1004" w:type="dxa"/>
                                </w:tcPr>
                                <w:p w14:paraId="57533626" w14:textId="02673F63" w:rsidR="00715E9F" w:rsidRPr="00535821" w:rsidRDefault="00715E9F">
                                  <w:pPr>
                                    <w:rPr>
                                      <w:sz w:val="20"/>
                                      <w:szCs w:val="20"/>
                                    </w:rPr>
                                  </w:pPr>
                                  <w:r w:rsidRPr="00535821">
                                    <w:rPr>
                                      <w:sz w:val="20"/>
                                      <w:szCs w:val="20"/>
                                    </w:rPr>
                                    <w:t>TP</w:t>
                                  </w:r>
                                </w:p>
                              </w:tc>
                              <w:tc>
                                <w:tcPr>
                                  <w:tcW w:w="1368" w:type="dxa"/>
                                </w:tcPr>
                                <w:p w14:paraId="2E512659" w14:textId="0029D7A1" w:rsidR="00715E9F" w:rsidRPr="002171A4" w:rsidRDefault="00715E9F">
                                  <w:pPr>
                                    <w:rPr>
                                      <w:b/>
                                      <w:sz w:val="20"/>
                                      <w:szCs w:val="20"/>
                                    </w:rPr>
                                  </w:pPr>
                                  <w:r w:rsidRPr="002171A4">
                                    <w:rPr>
                                      <w:b/>
                                      <w:sz w:val="20"/>
                                      <w:szCs w:val="20"/>
                                    </w:rPr>
                                    <w:t>3.0</w:t>
                                  </w:r>
                                </w:p>
                              </w:tc>
                              <w:tc>
                                <w:tcPr>
                                  <w:tcW w:w="1368" w:type="dxa"/>
                                </w:tcPr>
                                <w:p w14:paraId="7A38F64D" w14:textId="0F6411EC" w:rsidR="00715E9F" w:rsidRPr="00535821" w:rsidRDefault="00715E9F">
                                  <w:pPr>
                                    <w:rPr>
                                      <w:b/>
                                      <w:sz w:val="20"/>
                                      <w:szCs w:val="20"/>
                                    </w:rPr>
                                  </w:pPr>
                                  <w:r>
                                    <w:rPr>
                                      <w:b/>
                                      <w:sz w:val="20"/>
                                      <w:szCs w:val="20"/>
                                    </w:rPr>
                                    <w:t>1.9</w:t>
                                  </w:r>
                                </w:p>
                              </w:tc>
                            </w:tr>
                            <w:tr w:rsidR="00715E9F" w:rsidRPr="00535821" w14:paraId="1EA5C85E" w14:textId="77777777" w:rsidTr="00535821">
                              <w:tc>
                                <w:tcPr>
                                  <w:tcW w:w="1004" w:type="dxa"/>
                                </w:tcPr>
                                <w:p w14:paraId="73D68D1D" w14:textId="25A69825" w:rsidR="00715E9F" w:rsidRPr="00535821" w:rsidRDefault="00715E9F">
                                  <w:pPr>
                                    <w:rPr>
                                      <w:sz w:val="20"/>
                                      <w:szCs w:val="20"/>
                                    </w:rPr>
                                  </w:pPr>
                                  <w:r w:rsidRPr="00535821">
                                    <w:rPr>
                                      <w:sz w:val="20"/>
                                      <w:szCs w:val="20"/>
                                    </w:rPr>
                                    <w:t>Alb</w:t>
                                  </w:r>
                                </w:p>
                              </w:tc>
                              <w:tc>
                                <w:tcPr>
                                  <w:tcW w:w="1368" w:type="dxa"/>
                                </w:tcPr>
                                <w:p w14:paraId="08F078A4" w14:textId="1690162B" w:rsidR="00715E9F" w:rsidRPr="00535821" w:rsidRDefault="00715E9F">
                                  <w:pPr>
                                    <w:rPr>
                                      <w:b/>
                                      <w:sz w:val="20"/>
                                      <w:szCs w:val="20"/>
                                    </w:rPr>
                                  </w:pPr>
                                  <w:r>
                                    <w:rPr>
                                      <w:b/>
                                      <w:sz w:val="20"/>
                                      <w:szCs w:val="20"/>
                                    </w:rPr>
                                    <w:t>1.7</w:t>
                                  </w:r>
                                </w:p>
                              </w:tc>
                              <w:tc>
                                <w:tcPr>
                                  <w:tcW w:w="1368" w:type="dxa"/>
                                </w:tcPr>
                                <w:p w14:paraId="0C50DCA9" w14:textId="44B65DB3" w:rsidR="00715E9F" w:rsidRPr="00535821" w:rsidRDefault="00715E9F">
                                  <w:pPr>
                                    <w:rPr>
                                      <w:b/>
                                      <w:sz w:val="20"/>
                                      <w:szCs w:val="20"/>
                                    </w:rPr>
                                  </w:pPr>
                                  <w:r>
                                    <w:rPr>
                                      <w:b/>
                                      <w:sz w:val="20"/>
                                      <w:szCs w:val="20"/>
                                    </w:rPr>
                                    <w:t>1.0</w:t>
                                  </w:r>
                                </w:p>
                              </w:tc>
                            </w:tr>
                            <w:tr w:rsidR="00715E9F" w:rsidRPr="00535821" w14:paraId="34722E04" w14:textId="77777777" w:rsidTr="00535821">
                              <w:tc>
                                <w:tcPr>
                                  <w:tcW w:w="1004" w:type="dxa"/>
                                </w:tcPr>
                                <w:p w14:paraId="59048062" w14:textId="1E1DAF1F" w:rsidR="00715E9F" w:rsidRPr="00535821" w:rsidRDefault="00715E9F">
                                  <w:pPr>
                                    <w:rPr>
                                      <w:sz w:val="20"/>
                                      <w:szCs w:val="20"/>
                                    </w:rPr>
                                  </w:pPr>
                                  <w:r w:rsidRPr="00535821">
                                    <w:rPr>
                                      <w:sz w:val="20"/>
                                      <w:szCs w:val="20"/>
                                    </w:rPr>
                                    <w:t>Glob</w:t>
                                  </w:r>
                                </w:p>
                              </w:tc>
                              <w:tc>
                                <w:tcPr>
                                  <w:tcW w:w="1368" w:type="dxa"/>
                                </w:tcPr>
                                <w:p w14:paraId="1CBE1F52" w14:textId="1DF27A51" w:rsidR="00715E9F" w:rsidRPr="002171A4" w:rsidRDefault="00715E9F">
                                  <w:pPr>
                                    <w:rPr>
                                      <w:b/>
                                      <w:sz w:val="20"/>
                                      <w:szCs w:val="20"/>
                                    </w:rPr>
                                  </w:pPr>
                                  <w:r w:rsidRPr="002171A4">
                                    <w:rPr>
                                      <w:b/>
                                      <w:sz w:val="20"/>
                                      <w:szCs w:val="20"/>
                                    </w:rPr>
                                    <w:t>1.3</w:t>
                                  </w:r>
                                </w:p>
                              </w:tc>
                              <w:tc>
                                <w:tcPr>
                                  <w:tcW w:w="1368" w:type="dxa"/>
                                </w:tcPr>
                                <w:p w14:paraId="44C45FF6" w14:textId="57253E3B" w:rsidR="00715E9F" w:rsidRPr="00535821" w:rsidRDefault="00715E9F">
                                  <w:pPr>
                                    <w:rPr>
                                      <w:b/>
                                      <w:sz w:val="20"/>
                                      <w:szCs w:val="20"/>
                                    </w:rPr>
                                  </w:pPr>
                                  <w:r>
                                    <w:rPr>
                                      <w:b/>
                                      <w:sz w:val="20"/>
                                      <w:szCs w:val="20"/>
                                    </w:rPr>
                                    <w:t>0.9</w:t>
                                  </w:r>
                                </w:p>
                              </w:tc>
                            </w:tr>
                            <w:tr w:rsidR="00715E9F" w:rsidRPr="00535821" w14:paraId="1AC52976" w14:textId="77777777" w:rsidTr="00535821">
                              <w:tc>
                                <w:tcPr>
                                  <w:tcW w:w="1004" w:type="dxa"/>
                                </w:tcPr>
                                <w:p w14:paraId="1B5C22B3" w14:textId="24B132B5" w:rsidR="00715E9F" w:rsidRPr="00535821" w:rsidRDefault="00715E9F">
                                  <w:pPr>
                                    <w:rPr>
                                      <w:sz w:val="20"/>
                                      <w:szCs w:val="20"/>
                                    </w:rPr>
                                  </w:pPr>
                                  <w:r w:rsidRPr="00535821">
                                    <w:rPr>
                                      <w:sz w:val="20"/>
                                      <w:szCs w:val="20"/>
                                    </w:rPr>
                                    <w:t>Gluc</w:t>
                                  </w:r>
                                </w:p>
                              </w:tc>
                              <w:tc>
                                <w:tcPr>
                                  <w:tcW w:w="1368" w:type="dxa"/>
                                </w:tcPr>
                                <w:p w14:paraId="38ABFF4D" w14:textId="30057C3F" w:rsidR="00715E9F" w:rsidRPr="002171A4" w:rsidRDefault="00715E9F">
                                  <w:pPr>
                                    <w:rPr>
                                      <w:sz w:val="20"/>
                                      <w:szCs w:val="20"/>
                                    </w:rPr>
                                  </w:pPr>
                                  <w:r>
                                    <w:rPr>
                                      <w:sz w:val="20"/>
                                      <w:szCs w:val="20"/>
                                    </w:rPr>
                                    <w:t>103</w:t>
                                  </w:r>
                                </w:p>
                              </w:tc>
                              <w:tc>
                                <w:tcPr>
                                  <w:tcW w:w="1368" w:type="dxa"/>
                                </w:tcPr>
                                <w:p w14:paraId="396DF162" w14:textId="581CC046" w:rsidR="00715E9F" w:rsidRPr="00535821" w:rsidRDefault="00715E9F">
                                  <w:pPr>
                                    <w:rPr>
                                      <w:b/>
                                      <w:sz w:val="20"/>
                                      <w:szCs w:val="20"/>
                                    </w:rPr>
                                  </w:pPr>
                                  <w:r>
                                    <w:rPr>
                                      <w:b/>
                                      <w:sz w:val="20"/>
                                      <w:szCs w:val="20"/>
                                    </w:rPr>
                                    <w:t>47</w:t>
                                  </w:r>
                                </w:p>
                              </w:tc>
                            </w:tr>
                            <w:tr w:rsidR="00715E9F" w:rsidRPr="00535821" w14:paraId="4FAA4796" w14:textId="77777777" w:rsidTr="00535821">
                              <w:tc>
                                <w:tcPr>
                                  <w:tcW w:w="1004" w:type="dxa"/>
                                </w:tcPr>
                                <w:p w14:paraId="015BCECD" w14:textId="2F1B483E" w:rsidR="00715E9F" w:rsidRPr="00535821" w:rsidRDefault="00715E9F">
                                  <w:pPr>
                                    <w:rPr>
                                      <w:sz w:val="20"/>
                                      <w:szCs w:val="20"/>
                                    </w:rPr>
                                  </w:pPr>
                                  <w:r w:rsidRPr="00535821">
                                    <w:rPr>
                                      <w:sz w:val="20"/>
                                      <w:szCs w:val="20"/>
                                    </w:rPr>
                                    <w:t>HCT</w:t>
                                  </w:r>
                                </w:p>
                              </w:tc>
                              <w:tc>
                                <w:tcPr>
                                  <w:tcW w:w="1368" w:type="dxa"/>
                                </w:tcPr>
                                <w:p w14:paraId="3A193B48" w14:textId="0548F88F" w:rsidR="00715E9F" w:rsidRPr="002171A4" w:rsidRDefault="00715E9F">
                                  <w:pPr>
                                    <w:rPr>
                                      <w:sz w:val="20"/>
                                      <w:szCs w:val="20"/>
                                    </w:rPr>
                                  </w:pPr>
                                  <w:r>
                                    <w:rPr>
                                      <w:sz w:val="20"/>
                                      <w:szCs w:val="20"/>
                                    </w:rPr>
                                    <w:t>47</w:t>
                                  </w:r>
                                </w:p>
                              </w:tc>
                              <w:tc>
                                <w:tcPr>
                                  <w:tcW w:w="1368" w:type="dxa"/>
                                </w:tcPr>
                                <w:p w14:paraId="75040475" w14:textId="225CB70F" w:rsidR="00715E9F" w:rsidRPr="000C65C0" w:rsidRDefault="00715E9F">
                                  <w:pPr>
                                    <w:rPr>
                                      <w:b/>
                                      <w:sz w:val="20"/>
                                      <w:szCs w:val="20"/>
                                    </w:rPr>
                                  </w:pPr>
                                  <w:r>
                                    <w:rPr>
                                      <w:b/>
                                      <w:sz w:val="20"/>
                                      <w:szCs w:val="20"/>
                                    </w:rPr>
                                    <w:t>40</w:t>
                                  </w:r>
                                </w:p>
                              </w:tc>
                            </w:tr>
                            <w:tr w:rsidR="00715E9F" w:rsidRPr="00535821" w14:paraId="41B9D89D" w14:textId="77777777" w:rsidTr="00535821">
                              <w:tc>
                                <w:tcPr>
                                  <w:tcW w:w="1004" w:type="dxa"/>
                                </w:tcPr>
                                <w:p w14:paraId="2EE5870F" w14:textId="6A2F459F" w:rsidR="00715E9F" w:rsidRPr="00535821" w:rsidRDefault="00715E9F">
                                  <w:pPr>
                                    <w:rPr>
                                      <w:sz w:val="20"/>
                                      <w:szCs w:val="20"/>
                                    </w:rPr>
                                  </w:pPr>
                                  <w:r w:rsidRPr="00535821">
                                    <w:rPr>
                                      <w:sz w:val="20"/>
                                      <w:szCs w:val="20"/>
                                    </w:rPr>
                                    <w:t>PLT</w:t>
                                  </w:r>
                                </w:p>
                              </w:tc>
                              <w:tc>
                                <w:tcPr>
                                  <w:tcW w:w="1368" w:type="dxa"/>
                                </w:tcPr>
                                <w:p w14:paraId="367B28BF" w14:textId="1333AEA3" w:rsidR="00715E9F" w:rsidRPr="002171A4" w:rsidRDefault="00715E9F">
                                  <w:pPr>
                                    <w:rPr>
                                      <w:b/>
                                      <w:sz w:val="20"/>
                                      <w:szCs w:val="20"/>
                                    </w:rPr>
                                  </w:pPr>
                                  <w:r>
                                    <w:rPr>
                                      <w:b/>
                                      <w:sz w:val="20"/>
                                      <w:szCs w:val="20"/>
                                    </w:rPr>
                                    <w:t>53</w:t>
                                  </w:r>
                                </w:p>
                              </w:tc>
                              <w:tc>
                                <w:tcPr>
                                  <w:tcW w:w="1368" w:type="dxa"/>
                                </w:tcPr>
                                <w:p w14:paraId="2DD6EDDC" w14:textId="203CDA14" w:rsidR="00715E9F" w:rsidRPr="000C65C0" w:rsidRDefault="00715E9F">
                                  <w:pPr>
                                    <w:rPr>
                                      <w:b/>
                                      <w:sz w:val="20"/>
                                      <w:szCs w:val="20"/>
                                    </w:rPr>
                                  </w:pPr>
                                  <w:r>
                                    <w:rPr>
                                      <w:b/>
                                      <w:sz w:val="20"/>
                                      <w:szCs w:val="20"/>
                                    </w:rPr>
                                    <w:t>33</w:t>
                                  </w:r>
                                </w:p>
                              </w:tc>
                            </w:tr>
                            <w:tr w:rsidR="00715E9F" w:rsidRPr="00535821" w14:paraId="5730E0BD" w14:textId="77777777" w:rsidTr="00535821">
                              <w:tc>
                                <w:tcPr>
                                  <w:tcW w:w="1004" w:type="dxa"/>
                                </w:tcPr>
                                <w:p w14:paraId="2CCB1284" w14:textId="092A9B0A" w:rsidR="00715E9F" w:rsidRPr="00535821" w:rsidRDefault="00715E9F">
                                  <w:pPr>
                                    <w:rPr>
                                      <w:sz w:val="20"/>
                                      <w:szCs w:val="20"/>
                                    </w:rPr>
                                  </w:pPr>
                                  <w:r w:rsidRPr="00535821">
                                    <w:rPr>
                                      <w:sz w:val="20"/>
                                      <w:szCs w:val="20"/>
                                    </w:rPr>
                                    <w:t>WBC</w:t>
                                  </w:r>
                                </w:p>
                              </w:tc>
                              <w:tc>
                                <w:tcPr>
                                  <w:tcW w:w="1368" w:type="dxa"/>
                                </w:tcPr>
                                <w:p w14:paraId="05921ADD" w14:textId="7C3A9549" w:rsidR="00715E9F" w:rsidRPr="002171A4" w:rsidRDefault="00715E9F">
                                  <w:pPr>
                                    <w:rPr>
                                      <w:b/>
                                      <w:sz w:val="20"/>
                                      <w:szCs w:val="20"/>
                                    </w:rPr>
                                  </w:pPr>
                                  <w:r>
                                    <w:rPr>
                                      <w:b/>
                                      <w:sz w:val="20"/>
                                      <w:szCs w:val="20"/>
                                    </w:rPr>
                                    <w:t>3.1</w:t>
                                  </w:r>
                                </w:p>
                              </w:tc>
                              <w:tc>
                                <w:tcPr>
                                  <w:tcW w:w="1368" w:type="dxa"/>
                                </w:tcPr>
                                <w:p w14:paraId="511D39A5" w14:textId="2B9CA9AC" w:rsidR="00715E9F" w:rsidRPr="000C65C0" w:rsidRDefault="00715E9F">
                                  <w:pPr>
                                    <w:rPr>
                                      <w:sz w:val="20"/>
                                      <w:szCs w:val="20"/>
                                    </w:rPr>
                                  </w:pPr>
                                  <w:r>
                                    <w:rPr>
                                      <w:sz w:val="20"/>
                                      <w:szCs w:val="20"/>
                                    </w:rPr>
                                    <w:t>8.2</w:t>
                                  </w:r>
                                </w:p>
                              </w:tc>
                            </w:tr>
                            <w:tr w:rsidR="00715E9F" w:rsidRPr="00535821" w14:paraId="6FA84D4B" w14:textId="77777777" w:rsidTr="00535821">
                              <w:tc>
                                <w:tcPr>
                                  <w:tcW w:w="1004" w:type="dxa"/>
                                </w:tcPr>
                                <w:p w14:paraId="756CBB5A" w14:textId="7CDAE7C7" w:rsidR="00715E9F" w:rsidRPr="00535821" w:rsidRDefault="00715E9F">
                                  <w:pPr>
                                    <w:rPr>
                                      <w:sz w:val="20"/>
                                      <w:szCs w:val="20"/>
                                    </w:rPr>
                                  </w:pPr>
                                  <w:proofErr w:type="spellStart"/>
                                  <w:r w:rsidRPr="00535821">
                                    <w:rPr>
                                      <w:sz w:val="20"/>
                                      <w:szCs w:val="20"/>
                                    </w:rPr>
                                    <w:t>Segs</w:t>
                                  </w:r>
                                  <w:proofErr w:type="spellEnd"/>
                                </w:p>
                              </w:tc>
                              <w:tc>
                                <w:tcPr>
                                  <w:tcW w:w="1368" w:type="dxa"/>
                                </w:tcPr>
                                <w:p w14:paraId="675C5EB5" w14:textId="40FF9B57" w:rsidR="00715E9F" w:rsidRPr="00535821" w:rsidRDefault="00715E9F">
                                  <w:pPr>
                                    <w:rPr>
                                      <w:b/>
                                      <w:sz w:val="20"/>
                                      <w:szCs w:val="20"/>
                                    </w:rPr>
                                  </w:pPr>
                                  <w:r>
                                    <w:rPr>
                                      <w:b/>
                                      <w:sz w:val="20"/>
                                      <w:szCs w:val="20"/>
                                    </w:rPr>
                                    <w:t>0.9</w:t>
                                  </w:r>
                                </w:p>
                              </w:tc>
                              <w:tc>
                                <w:tcPr>
                                  <w:tcW w:w="1368" w:type="dxa"/>
                                </w:tcPr>
                                <w:p w14:paraId="5DAA3F10" w14:textId="31569672" w:rsidR="00715E9F" w:rsidRPr="00535821" w:rsidRDefault="00715E9F">
                                  <w:pPr>
                                    <w:rPr>
                                      <w:b/>
                                      <w:sz w:val="20"/>
                                      <w:szCs w:val="20"/>
                                    </w:rPr>
                                  </w:pPr>
                                  <w:r>
                                    <w:rPr>
                                      <w:b/>
                                      <w:sz w:val="20"/>
                                      <w:szCs w:val="20"/>
                                    </w:rPr>
                                    <w:t>2.0</w:t>
                                  </w:r>
                                </w:p>
                              </w:tc>
                            </w:tr>
                            <w:tr w:rsidR="00715E9F" w:rsidRPr="00535821" w14:paraId="23B161C5" w14:textId="77777777" w:rsidTr="00535821">
                              <w:tc>
                                <w:tcPr>
                                  <w:tcW w:w="1004" w:type="dxa"/>
                                </w:tcPr>
                                <w:p w14:paraId="6ED51C1C" w14:textId="52E85B70" w:rsidR="00715E9F" w:rsidRPr="00535821" w:rsidRDefault="00715E9F">
                                  <w:pPr>
                                    <w:rPr>
                                      <w:sz w:val="20"/>
                                      <w:szCs w:val="20"/>
                                    </w:rPr>
                                  </w:pPr>
                                  <w:proofErr w:type="spellStart"/>
                                  <w:r w:rsidRPr="00535821">
                                    <w:rPr>
                                      <w:sz w:val="20"/>
                                      <w:szCs w:val="20"/>
                                    </w:rPr>
                                    <w:t>Lymp</w:t>
                                  </w:r>
                                  <w:proofErr w:type="spellEnd"/>
                                </w:p>
                              </w:tc>
                              <w:tc>
                                <w:tcPr>
                                  <w:tcW w:w="1368" w:type="dxa"/>
                                </w:tcPr>
                                <w:p w14:paraId="00A44B29" w14:textId="3708AC6F" w:rsidR="00715E9F" w:rsidRPr="00535821" w:rsidRDefault="00715E9F">
                                  <w:pPr>
                                    <w:rPr>
                                      <w:b/>
                                      <w:sz w:val="20"/>
                                      <w:szCs w:val="20"/>
                                    </w:rPr>
                                  </w:pPr>
                                  <w:r w:rsidRPr="00535821">
                                    <w:rPr>
                                      <w:b/>
                                      <w:sz w:val="20"/>
                                      <w:szCs w:val="20"/>
                                    </w:rPr>
                                    <w:t>0.3</w:t>
                                  </w:r>
                                </w:p>
                              </w:tc>
                              <w:tc>
                                <w:tcPr>
                                  <w:tcW w:w="1368" w:type="dxa"/>
                                </w:tcPr>
                                <w:p w14:paraId="39E40BD5" w14:textId="7A24688A" w:rsidR="00715E9F" w:rsidRPr="00535821" w:rsidRDefault="00715E9F">
                                  <w:pPr>
                                    <w:rPr>
                                      <w:b/>
                                      <w:sz w:val="20"/>
                                      <w:szCs w:val="20"/>
                                    </w:rPr>
                                  </w:pPr>
                                  <w:r>
                                    <w:rPr>
                                      <w:b/>
                                      <w:sz w:val="20"/>
                                      <w:szCs w:val="20"/>
                                    </w:rPr>
                                    <w:t>0.7</w:t>
                                  </w:r>
                                </w:p>
                              </w:tc>
                            </w:tr>
                            <w:tr w:rsidR="00715E9F" w:rsidRPr="00535821" w14:paraId="165E6585" w14:textId="77777777" w:rsidTr="00535821">
                              <w:tc>
                                <w:tcPr>
                                  <w:tcW w:w="1004" w:type="dxa"/>
                                </w:tcPr>
                                <w:p w14:paraId="52C139F0" w14:textId="63073B3E" w:rsidR="00715E9F" w:rsidRPr="00535821" w:rsidRDefault="00715E9F">
                                  <w:pPr>
                                    <w:rPr>
                                      <w:sz w:val="20"/>
                                      <w:szCs w:val="20"/>
                                    </w:rPr>
                                  </w:pPr>
                                  <w:r w:rsidRPr="00535821">
                                    <w:rPr>
                                      <w:sz w:val="20"/>
                                      <w:szCs w:val="20"/>
                                    </w:rPr>
                                    <w:t>Bands</w:t>
                                  </w:r>
                                </w:p>
                              </w:tc>
                              <w:tc>
                                <w:tcPr>
                                  <w:tcW w:w="1368" w:type="dxa"/>
                                </w:tcPr>
                                <w:p w14:paraId="59D87E16" w14:textId="30C3F527" w:rsidR="00715E9F" w:rsidRPr="002171A4" w:rsidRDefault="00715E9F">
                                  <w:pPr>
                                    <w:rPr>
                                      <w:b/>
                                      <w:sz w:val="20"/>
                                      <w:szCs w:val="20"/>
                                    </w:rPr>
                                  </w:pPr>
                                  <w:r>
                                    <w:rPr>
                                      <w:b/>
                                      <w:sz w:val="20"/>
                                      <w:szCs w:val="20"/>
                                    </w:rPr>
                                    <w:t>1.5</w:t>
                                  </w:r>
                                </w:p>
                              </w:tc>
                              <w:tc>
                                <w:tcPr>
                                  <w:tcW w:w="1368" w:type="dxa"/>
                                </w:tcPr>
                                <w:p w14:paraId="6169E563" w14:textId="56B2858A" w:rsidR="00715E9F" w:rsidRPr="00535821" w:rsidRDefault="00715E9F">
                                  <w:pPr>
                                    <w:rPr>
                                      <w:b/>
                                      <w:sz w:val="20"/>
                                      <w:szCs w:val="20"/>
                                    </w:rPr>
                                  </w:pPr>
                                  <w:r>
                                    <w:rPr>
                                      <w:b/>
                                      <w:sz w:val="20"/>
                                      <w:szCs w:val="20"/>
                                    </w:rPr>
                                    <w:t>4.2</w:t>
                                  </w:r>
                                </w:p>
                              </w:tc>
                            </w:tr>
                            <w:tr w:rsidR="00715E9F" w:rsidRPr="00535821" w14:paraId="15336F2F" w14:textId="77777777" w:rsidTr="00535821">
                              <w:tc>
                                <w:tcPr>
                                  <w:tcW w:w="1004" w:type="dxa"/>
                                </w:tcPr>
                                <w:p w14:paraId="7A284DAB" w14:textId="6DFA9387" w:rsidR="00715E9F" w:rsidRPr="00535821" w:rsidRDefault="00715E9F">
                                  <w:pPr>
                                    <w:rPr>
                                      <w:sz w:val="20"/>
                                      <w:szCs w:val="20"/>
                                    </w:rPr>
                                  </w:pPr>
                                  <w:r w:rsidRPr="00535821">
                                    <w:rPr>
                                      <w:sz w:val="20"/>
                                      <w:szCs w:val="20"/>
                                    </w:rPr>
                                    <w:t xml:space="preserve">Toxic </w:t>
                                  </w:r>
                                  <w:r w:rsidRPr="00535821">
                                    <w:rPr>
                                      <w:rFonts w:ascii="Lucida Grande" w:hAnsi="Lucida Grande" w:cs="Lucida Grande"/>
                                      <w:b/>
                                      <w:color w:val="000000"/>
                                      <w:sz w:val="20"/>
                                      <w:szCs w:val="20"/>
                                    </w:rPr>
                                    <w:t>Δ</w:t>
                                  </w:r>
                                </w:p>
                              </w:tc>
                              <w:tc>
                                <w:tcPr>
                                  <w:tcW w:w="1368" w:type="dxa"/>
                                </w:tcPr>
                                <w:p w14:paraId="773896D9" w14:textId="56661378" w:rsidR="00715E9F" w:rsidRPr="002171A4" w:rsidRDefault="00715E9F">
                                  <w:pPr>
                                    <w:rPr>
                                      <w:b/>
                                      <w:sz w:val="20"/>
                                      <w:szCs w:val="20"/>
                                    </w:rPr>
                                  </w:pPr>
                                  <w:proofErr w:type="gramStart"/>
                                  <w:r>
                                    <w:rPr>
                                      <w:b/>
                                      <w:sz w:val="20"/>
                                      <w:szCs w:val="20"/>
                                    </w:rPr>
                                    <w:t>marked</w:t>
                                  </w:r>
                                  <w:proofErr w:type="gramEnd"/>
                                </w:p>
                              </w:tc>
                              <w:tc>
                                <w:tcPr>
                                  <w:tcW w:w="1368" w:type="dxa"/>
                                </w:tcPr>
                                <w:p w14:paraId="50FFFB3E" w14:textId="09C2BA43" w:rsidR="00715E9F" w:rsidRPr="00535821" w:rsidRDefault="00715E9F">
                                  <w:pPr>
                                    <w:rPr>
                                      <w:b/>
                                      <w:sz w:val="20"/>
                                      <w:szCs w:val="20"/>
                                    </w:rPr>
                                  </w:pPr>
                                  <w:proofErr w:type="gramStart"/>
                                  <w:r>
                                    <w:rPr>
                                      <w:b/>
                                      <w:sz w:val="20"/>
                                      <w:szCs w:val="20"/>
                                    </w:rPr>
                                    <w:t>marked</w:t>
                                  </w:r>
                                  <w:proofErr w:type="gramEnd"/>
                                </w:p>
                              </w:tc>
                            </w:tr>
                          </w:tbl>
                          <w:p w14:paraId="18D443AD" w14:textId="77777777" w:rsidR="00715E9F" w:rsidRPr="00535821" w:rsidRDefault="00715E9F">
                            <w:pPr>
                              <w:rPr>
                                <w:b/>
                                <w:sz w:val="20"/>
                                <w:szCs w:val="20"/>
                              </w:rPr>
                            </w:pPr>
                            <w:r w:rsidRPr="00535821">
                              <w:rPr>
                                <w:b/>
                                <w:sz w:val="20"/>
                                <w:szCs w:val="20"/>
                              </w:rPr>
                              <w:t>Table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7in;margin-top:0;width:198pt;height:3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" filled="f" stroked="f">
                <v:textbox>
                  <w:txbxContent>
                    <w:tbl>
                      <w:tblPr>
                        <w:tblStyle w:val="TableGrid"/>
                        <w:tblW w:w="0" w:type="auto"/>
                        <w:tblLook w:val="04A0" w:firstRow="1" w:lastRow="0" w:firstColumn="1" w:lastColumn="0" w:noHBand="0" w:noVBand="1"/>
                      </w:tblPr>
                      <w:tblGrid>
                        <w:gridCol w:w="1004"/>
                        <w:gridCol w:w="1368"/>
                        <w:gridCol w:w="1368"/>
                      </w:tblGrid>
                      <w:tr w:rsidR="00715E9F" w:rsidRPr="00535821" w14:paraId="2DFC9A09" w14:textId="77777777" w:rsidTr="00535821">
                        <w:tc>
                          <w:tcPr>
                            <w:tcW w:w="1004" w:type="dxa"/>
                          </w:tcPr>
                          <w:p w14:paraId="1197879D" w14:textId="77777777" w:rsidR="00715E9F" w:rsidRDefault="00715E9F">
                            <w:pPr>
                              <w:rPr>
                                <w:b/>
                                <w:sz w:val="20"/>
                                <w:szCs w:val="20"/>
                              </w:rPr>
                            </w:pPr>
                            <w:r>
                              <w:rPr>
                                <w:b/>
                                <w:sz w:val="20"/>
                                <w:szCs w:val="20"/>
                              </w:rPr>
                              <w:t>Blood</w:t>
                            </w:r>
                          </w:p>
                          <w:p w14:paraId="39660FA9" w14:textId="3EC04D51" w:rsidR="00715E9F" w:rsidRPr="000C65C0" w:rsidRDefault="00715E9F">
                            <w:pPr>
                              <w:rPr>
                                <w:b/>
                                <w:sz w:val="20"/>
                                <w:szCs w:val="20"/>
                              </w:rPr>
                            </w:pPr>
                            <w:r>
                              <w:rPr>
                                <w:b/>
                                <w:sz w:val="20"/>
                                <w:szCs w:val="20"/>
                              </w:rPr>
                              <w:t>Work</w:t>
                            </w:r>
                          </w:p>
                        </w:tc>
                        <w:tc>
                          <w:tcPr>
                            <w:tcW w:w="1368" w:type="dxa"/>
                          </w:tcPr>
                          <w:p w14:paraId="1B739C7D" w14:textId="296420B7" w:rsidR="00715E9F" w:rsidRPr="00535821" w:rsidRDefault="00715E9F">
                            <w:pPr>
                              <w:rPr>
                                <w:sz w:val="20"/>
                                <w:szCs w:val="20"/>
                              </w:rPr>
                            </w:pPr>
                            <w:r>
                              <w:rPr>
                                <w:sz w:val="20"/>
                                <w:szCs w:val="20"/>
                              </w:rPr>
                              <w:t>5/1/2012</w:t>
                            </w:r>
                          </w:p>
                          <w:p w14:paraId="3D4735EF" w14:textId="0401EBB8" w:rsidR="00715E9F" w:rsidRPr="00535821" w:rsidRDefault="00715E9F">
                            <w:pPr>
                              <w:rPr>
                                <w:sz w:val="20"/>
                                <w:szCs w:val="20"/>
                              </w:rPr>
                            </w:pPr>
                            <w:r>
                              <w:rPr>
                                <w:sz w:val="20"/>
                                <w:szCs w:val="20"/>
                              </w:rPr>
                              <w:t>7:30a</w:t>
                            </w:r>
                            <w:r w:rsidRPr="00535821">
                              <w:rPr>
                                <w:sz w:val="20"/>
                                <w:szCs w:val="20"/>
                              </w:rPr>
                              <w:t>m</w:t>
                            </w:r>
                          </w:p>
                        </w:tc>
                        <w:tc>
                          <w:tcPr>
                            <w:tcW w:w="1368" w:type="dxa"/>
                          </w:tcPr>
                          <w:p w14:paraId="6FECF973" w14:textId="4069683A" w:rsidR="00715E9F" w:rsidRPr="00535821" w:rsidRDefault="00715E9F">
                            <w:pPr>
                              <w:rPr>
                                <w:sz w:val="20"/>
                                <w:szCs w:val="20"/>
                              </w:rPr>
                            </w:pPr>
                            <w:r>
                              <w:rPr>
                                <w:sz w:val="20"/>
                                <w:szCs w:val="20"/>
                              </w:rPr>
                              <w:t>5/2/2012</w:t>
                            </w:r>
                          </w:p>
                          <w:p w14:paraId="712A92A2" w14:textId="699540EF" w:rsidR="00715E9F" w:rsidRPr="00535821" w:rsidRDefault="00715E9F">
                            <w:pPr>
                              <w:rPr>
                                <w:sz w:val="20"/>
                                <w:szCs w:val="20"/>
                              </w:rPr>
                            </w:pPr>
                            <w:r>
                              <w:rPr>
                                <w:sz w:val="20"/>
                                <w:szCs w:val="20"/>
                              </w:rPr>
                              <w:t>7:30a</w:t>
                            </w:r>
                          </w:p>
                        </w:tc>
                      </w:tr>
                      <w:tr w:rsidR="00715E9F" w:rsidRPr="00535821" w14:paraId="11B7682A" w14:textId="77777777" w:rsidTr="00535821">
                        <w:tc>
                          <w:tcPr>
                            <w:tcW w:w="1004" w:type="dxa"/>
                          </w:tcPr>
                          <w:p w14:paraId="4EAE1A78" w14:textId="54D9A2C7" w:rsidR="00715E9F" w:rsidRPr="00535821" w:rsidRDefault="00715E9F">
                            <w:pPr>
                              <w:rPr>
                                <w:sz w:val="20"/>
                                <w:szCs w:val="20"/>
                                <w:vertAlign w:val="superscript"/>
                              </w:rPr>
                            </w:pPr>
                            <w:r w:rsidRPr="00535821">
                              <w:rPr>
                                <w:sz w:val="20"/>
                                <w:szCs w:val="20"/>
                              </w:rPr>
                              <w:t>Na</w:t>
                            </w:r>
                            <w:r w:rsidRPr="00535821">
                              <w:rPr>
                                <w:sz w:val="20"/>
                                <w:szCs w:val="20"/>
                                <w:vertAlign w:val="superscript"/>
                              </w:rPr>
                              <w:t>+</w:t>
                            </w:r>
                          </w:p>
                        </w:tc>
                        <w:tc>
                          <w:tcPr>
                            <w:tcW w:w="1368" w:type="dxa"/>
                          </w:tcPr>
                          <w:p w14:paraId="083A4736" w14:textId="4B849845" w:rsidR="00715E9F" w:rsidRPr="00535821" w:rsidRDefault="00715E9F">
                            <w:pPr>
                              <w:rPr>
                                <w:sz w:val="20"/>
                                <w:szCs w:val="20"/>
                              </w:rPr>
                            </w:pPr>
                            <w:r w:rsidRPr="00535821">
                              <w:rPr>
                                <w:sz w:val="20"/>
                                <w:szCs w:val="20"/>
                              </w:rPr>
                              <w:t>14</w:t>
                            </w:r>
                            <w:r>
                              <w:rPr>
                                <w:sz w:val="20"/>
                                <w:szCs w:val="20"/>
                              </w:rPr>
                              <w:t>6</w:t>
                            </w:r>
                          </w:p>
                        </w:tc>
                        <w:tc>
                          <w:tcPr>
                            <w:tcW w:w="1368" w:type="dxa"/>
                          </w:tcPr>
                          <w:p w14:paraId="3ECA9F62" w14:textId="77A1DEC5" w:rsidR="00715E9F" w:rsidRPr="00535821" w:rsidRDefault="00715E9F" w:rsidP="00086780">
                            <w:pPr>
                              <w:rPr>
                                <w:b/>
                                <w:sz w:val="20"/>
                                <w:szCs w:val="20"/>
                              </w:rPr>
                            </w:pPr>
                            <w:r w:rsidRPr="00535821">
                              <w:rPr>
                                <w:b/>
                                <w:sz w:val="20"/>
                                <w:szCs w:val="20"/>
                              </w:rPr>
                              <w:t>152</w:t>
                            </w:r>
                          </w:p>
                        </w:tc>
                      </w:tr>
                      <w:tr w:rsidR="00715E9F" w:rsidRPr="00535821" w14:paraId="4B187F35" w14:textId="77777777" w:rsidTr="00535821">
                        <w:tc>
                          <w:tcPr>
                            <w:tcW w:w="1004" w:type="dxa"/>
                          </w:tcPr>
                          <w:p w14:paraId="4423C349" w14:textId="77777777" w:rsidR="00715E9F" w:rsidRPr="00535821" w:rsidRDefault="00715E9F">
                            <w:pPr>
                              <w:rPr>
                                <w:sz w:val="20"/>
                                <w:szCs w:val="20"/>
                                <w:vertAlign w:val="superscript"/>
                              </w:rPr>
                            </w:pPr>
                            <w:r w:rsidRPr="00535821">
                              <w:rPr>
                                <w:sz w:val="20"/>
                                <w:szCs w:val="20"/>
                              </w:rPr>
                              <w:t>K</w:t>
                            </w:r>
                            <w:r w:rsidRPr="00535821">
                              <w:rPr>
                                <w:sz w:val="20"/>
                                <w:szCs w:val="20"/>
                                <w:vertAlign w:val="superscript"/>
                              </w:rPr>
                              <w:t>+</w:t>
                            </w:r>
                          </w:p>
                        </w:tc>
                        <w:tc>
                          <w:tcPr>
                            <w:tcW w:w="1368" w:type="dxa"/>
                          </w:tcPr>
                          <w:p w14:paraId="2B07B1EB" w14:textId="7C908C9F" w:rsidR="00715E9F" w:rsidRPr="002171A4" w:rsidRDefault="00715E9F">
                            <w:pPr>
                              <w:rPr>
                                <w:b/>
                                <w:sz w:val="20"/>
                                <w:szCs w:val="20"/>
                              </w:rPr>
                            </w:pPr>
                            <w:r w:rsidRPr="002171A4">
                              <w:rPr>
                                <w:b/>
                                <w:sz w:val="20"/>
                                <w:szCs w:val="20"/>
                              </w:rPr>
                              <w:t>3.7</w:t>
                            </w:r>
                          </w:p>
                        </w:tc>
                        <w:tc>
                          <w:tcPr>
                            <w:tcW w:w="1368" w:type="dxa"/>
                          </w:tcPr>
                          <w:p w14:paraId="61415B83" w14:textId="629423E8" w:rsidR="00715E9F" w:rsidRPr="00535821" w:rsidRDefault="00715E9F">
                            <w:pPr>
                              <w:rPr>
                                <w:sz w:val="20"/>
                                <w:szCs w:val="20"/>
                              </w:rPr>
                            </w:pPr>
                            <w:r>
                              <w:rPr>
                                <w:sz w:val="20"/>
                                <w:szCs w:val="20"/>
                              </w:rPr>
                              <w:t>4.4</w:t>
                            </w:r>
                          </w:p>
                        </w:tc>
                      </w:tr>
                      <w:tr w:rsidR="00715E9F" w:rsidRPr="00535821" w14:paraId="332B40AE" w14:textId="77777777" w:rsidTr="00535821">
                        <w:tc>
                          <w:tcPr>
                            <w:tcW w:w="1004" w:type="dxa"/>
                          </w:tcPr>
                          <w:p w14:paraId="05D4FB5C" w14:textId="77777777" w:rsidR="00715E9F" w:rsidRPr="00535821" w:rsidRDefault="00715E9F">
                            <w:pPr>
                              <w:rPr>
                                <w:sz w:val="20"/>
                                <w:szCs w:val="20"/>
                                <w:vertAlign w:val="superscript"/>
                              </w:rPr>
                            </w:pPr>
                            <w:r w:rsidRPr="00535821">
                              <w:rPr>
                                <w:sz w:val="20"/>
                                <w:szCs w:val="20"/>
                              </w:rPr>
                              <w:t>Cl</w:t>
                            </w:r>
                            <w:r w:rsidRPr="00535821">
                              <w:rPr>
                                <w:sz w:val="20"/>
                                <w:szCs w:val="20"/>
                                <w:vertAlign w:val="superscript"/>
                              </w:rPr>
                              <w:t>-</w:t>
                            </w:r>
                          </w:p>
                        </w:tc>
                        <w:tc>
                          <w:tcPr>
                            <w:tcW w:w="1368" w:type="dxa"/>
                          </w:tcPr>
                          <w:p w14:paraId="56BBA980" w14:textId="65688360" w:rsidR="00715E9F" w:rsidRPr="00535821" w:rsidRDefault="00715E9F">
                            <w:pPr>
                              <w:rPr>
                                <w:sz w:val="20"/>
                                <w:szCs w:val="20"/>
                              </w:rPr>
                            </w:pPr>
                            <w:r w:rsidRPr="00535821">
                              <w:rPr>
                                <w:sz w:val="20"/>
                                <w:szCs w:val="20"/>
                              </w:rPr>
                              <w:t>11</w:t>
                            </w:r>
                            <w:r>
                              <w:rPr>
                                <w:sz w:val="20"/>
                                <w:szCs w:val="20"/>
                              </w:rPr>
                              <w:t>2</w:t>
                            </w:r>
                          </w:p>
                        </w:tc>
                        <w:tc>
                          <w:tcPr>
                            <w:tcW w:w="1368" w:type="dxa"/>
                          </w:tcPr>
                          <w:p w14:paraId="78626C5D" w14:textId="714851C8" w:rsidR="00715E9F" w:rsidRPr="00535821" w:rsidRDefault="00715E9F">
                            <w:pPr>
                              <w:rPr>
                                <w:b/>
                                <w:sz w:val="20"/>
                                <w:szCs w:val="20"/>
                              </w:rPr>
                            </w:pPr>
                            <w:r>
                              <w:rPr>
                                <w:b/>
                                <w:sz w:val="20"/>
                                <w:szCs w:val="20"/>
                              </w:rPr>
                              <w:t>122</w:t>
                            </w:r>
                          </w:p>
                        </w:tc>
                      </w:tr>
                      <w:tr w:rsidR="00715E9F" w:rsidRPr="00535821" w14:paraId="337C50D2" w14:textId="77777777" w:rsidTr="00535821">
                        <w:tc>
                          <w:tcPr>
                            <w:tcW w:w="1004" w:type="dxa"/>
                          </w:tcPr>
                          <w:p w14:paraId="1D5D239D" w14:textId="1571C8A5" w:rsidR="00715E9F" w:rsidRPr="00535821" w:rsidRDefault="00715E9F">
                            <w:pPr>
                              <w:rPr>
                                <w:sz w:val="20"/>
                                <w:szCs w:val="20"/>
                              </w:rPr>
                            </w:pPr>
                            <w:r w:rsidRPr="00535821">
                              <w:rPr>
                                <w:sz w:val="20"/>
                                <w:szCs w:val="20"/>
                              </w:rPr>
                              <w:t>Urea</w:t>
                            </w:r>
                          </w:p>
                        </w:tc>
                        <w:tc>
                          <w:tcPr>
                            <w:tcW w:w="1368" w:type="dxa"/>
                          </w:tcPr>
                          <w:p w14:paraId="192BEDB1" w14:textId="768B6604" w:rsidR="00715E9F" w:rsidRPr="002171A4" w:rsidRDefault="00715E9F">
                            <w:pPr>
                              <w:rPr>
                                <w:sz w:val="20"/>
                                <w:szCs w:val="20"/>
                              </w:rPr>
                            </w:pPr>
                            <w:r w:rsidRPr="002171A4">
                              <w:rPr>
                                <w:sz w:val="20"/>
                                <w:szCs w:val="20"/>
                              </w:rPr>
                              <w:t>31</w:t>
                            </w:r>
                          </w:p>
                        </w:tc>
                        <w:tc>
                          <w:tcPr>
                            <w:tcW w:w="1368" w:type="dxa"/>
                          </w:tcPr>
                          <w:p w14:paraId="454A66DB" w14:textId="1B268906" w:rsidR="00715E9F" w:rsidRPr="00535821" w:rsidRDefault="00715E9F">
                            <w:pPr>
                              <w:rPr>
                                <w:b/>
                                <w:sz w:val="20"/>
                                <w:szCs w:val="20"/>
                              </w:rPr>
                            </w:pPr>
                            <w:r>
                              <w:rPr>
                                <w:b/>
                                <w:sz w:val="20"/>
                                <w:szCs w:val="20"/>
                              </w:rPr>
                              <w:t>44</w:t>
                            </w:r>
                          </w:p>
                        </w:tc>
                      </w:tr>
                      <w:tr w:rsidR="00715E9F" w:rsidRPr="00535821" w14:paraId="4F8327DD" w14:textId="77777777" w:rsidTr="00535821">
                        <w:tc>
                          <w:tcPr>
                            <w:tcW w:w="1004" w:type="dxa"/>
                          </w:tcPr>
                          <w:p w14:paraId="433547D4" w14:textId="18A47039" w:rsidR="00715E9F" w:rsidRPr="00535821" w:rsidRDefault="00715E9F">
                            <w:pPr>
                              <w:rPr>
                                <w:sz w:val="20"/>
                                <w:szCs w:val="20"/>
                              </w:rPr>
                            </w:pPr>
                            <w:r w:rsidRPr="00535821">
                              <w:rPr>
                                <w:sz w:val="20"/>
                                <w:szCs w:val="20"/>
                              </w:rPr>
                              <w:t>Creat</w:t>
                            </w:r>
                          </w:p>
                        </w:tc>
                        <w:tc>
                          <w:tcPr>
                            <w:tcW w:w="1368" w:type="dxa"/>
                          </w:tcPr>
                          <w:p w14:paraId="6E116B0D" w14:textId="1EF084E1" w:rsidR="00715E9F" w:rsidRPr="00535821" w:rsidRDefault="00715E9F">
                            <w:pPr>
                              <w:rPr>
                                <w:sz w:val="20"/>
                                <w:szCs w:val="20"/>
                              </w:rPr>
                            </w:pPr>
                            <w:r>
                              <w:rPr>
                                <w:sz w:val="20"/>
                                <w:szCs w:val="20"/>
                              </w:rPr>
                              <w:t>1</w:t>
                            </w:r>
                          </w:p>
                        </w:tc>
                        <w:tc>
                          <w:tcPr>
                            <w:tcW w:w="1368" w:type="dxa"/>
                          </w:tcPr>
                          <w:p w14:paraId="2D44C62A" w14:textId="72637FF9" w:rsidR="00715E9F" w:rsidRPr="000C65C0" w:rsidRDefault="00715E9F">
                            <w:pPr>
                              <w:rPr>
                                <w:b/>
                                <w:sz w:val="20"/>
                                <w:szCs w:val="20"/>
                              </w:rPr>
                            </w:pPr>
                            <w:r>
                              <w:rPr>
                                <w:b/>
                                <w:sz w:val="20"/>
                                <w:szCs w:val="20"/>
                              </w:rPr>
                              <w:t>2.9</w:t>
                            </w:r>
                          </w:p>
                        </w:tc>
                      </w:tr>
                      <w:tr w:rsidR="00715E9F" w:rsidRPr="00535821" w14:paraId="2669FC3B" w14:textId="77777777" w:rsidTr="00535821">
                        <w:tc>
                          <w:tcPr>
                            <w:tcW w:w="1004" w:type="dxa"/>
                          </w:tcPr>
                          <w:p w14:paraId="759D212C" w14:textId="68CE329D" w:rsidR="00715E9F" w:rsidRPr="00535821" w:rsidRDefault="00715E9F">
                            <w:pPr>
                              <w:rPr>
                                <w:sz w:val="20"/>
                                <w:szCs w:val="20"/>
                              </w:rPr>
                            </w:pPr>
                            <w:r w:rsidRPr="00535821">
                              <w:rPr>
                                <w:sz w:val="20"/>
                                <w:szCs w:val="20"/>
                              </w:rPr>
                              <w:t>Ca</w:t>
                            </w:r>
                            <w:r w:rsidRPr="00535821">
                              <w:rPr>
                                <w:sz w:val="20"/>
                                <w:szCs w:val="20"/>
                                <w:vertAlign w:val="superscript"/>
                              </w:rPr>
                              <w:t>2+</w:t>
                            </w:r>
                          </w:p>
                        </w:tc>
                        <w:tc>
                          <w:tcPr>
                            <w:tcW w:w="1368" w:type="dxa"/>
                          </w:tcPr>
                          <w:p w14:paraId="280E97A9" w14:textId="3B838016" w:rsidR="00715E9F" w:rsidRPr="00535821" w:rsidRDefault="00715E9F">
                            <w:pPr>
                              <w:rPr>
                                <w:sz w:val="20"/>
                                <w:szCs w:val="20"/>
                              </w:rPr>
                            </w:pPr>
                            <w:r w:rsidRPr="00535821">
                              <w:rPr>
                                <w:sz w:val="20"/>
                                <w:szCs w:val="20"/>
                              </w:rPr>
                              <w:t>9.</w:t>
                            </w:r>
                            <w:r>
                              <w:rPr>
                                <w:sz w:val="20"/>
                                <w:szCs w:val="20"/>
                              </w:rPr>
                              <w:t>2</w:t>
                            </w:r>
                          </w:p>
                        </w:tc>
                        <w:tc>
                          <w:tcPr>
                            <w:tcW w:w="1368" w:type="dxa"/>
                          </w:tcPr>
                          <w:p w14:paraId="52DCFFD7" w14:textId="77324E8A" w:rsidR="00715E9F" w:rsidRPr="000C65C0" w:rsidRDefault="00715E9F">
                            <w:pPr>
                              <w:rPr>
                                <w:sz w:val="20"/>
                                <w:szCs w:val="20"/>
                              </w:rPr>
                            </w:pPr>
                            <w:r w:rsidRPr="000C65C0">
                              <w:rPr>
                                <w:sz w:val="20"/>
                                <w:szCs w:val="20"/>
                              </w:rPr>
                              <w:t>9</w:t>
                            </w:r>
                          </w:p>
                        </w:tc>
                      </w:tr>
                      <w:tr w:rsidR="00715E9F" w:rsidRPr="00535821" w14:paraId="3344E531" w14:textId="77777777" w:rsidTr="00535821">
                        <w:tc>
                          <w:tcPr>
                            <w:tcW w:w="1004" w:type="dxa"/>
                          </w:tcPr>
                          <w:p w14:paraId="4AFE2E10" w14:textId="3587CA98" w:rsidR="00715E9F" w:rsidRPr="00535821" w:rsidRDefault="00715E9F">
                            <w:pPr>
                              <w:rPr>
                                <w:sz w:val="20"/>
                                <w:szCs w:val="20"/>
                              </w:rPr>
                            </w:pPr>
                            <w:r w:rsidRPr="00535821">
                              <w:rPr>
                                <w:sz w:val="20"/>
                                <w:szCs w:val="20"/>
                              </w:rPr>
                              <w:t>Phos</w:t>
                            </w:r>
                          </w:p>
                        </w:tc>
                        <w:tc>
                          <w:tcPr>
                            <w:tcW w:w="1368" w:type="dxa"/>
                          </w:tcPr>
                          <w:p w14:paraId="143A095C" w14:textId="25338EF5" w:rsidR="00715E9F" w:rsidRPr="00535821" w:rsidRDefault="00715E9F">
                            <w:pPr>
                              <w:rPr>
                                <w:sz w:val="20"/>
                                <w:szCs w:val="20"/>
                              </w:rPr>
                            </w:pPr>
                            <w:r w:rsidRPr="00535821">
                              <w:rPr>
                                <w:sz w:val="20"/>
                                <w:szCs w:val="20"/>
                              </w:rPr>
                              <w:t>4.</w:t>
                            </w:r>
                            <w:r>
                              <w:rPr>
                                <w:sz w:val="20"/>
                                <w:szCs w:val="20"/>
                              </w:rPr>
                              <w:t>4</w:t>
                            </w:r>
                          </w:p>
                        </w:tc>
                        <w:tc>
                          <w:tcPr>
                            <w:tcW w:w="1368" w:type="dxa"/>
                          </w:tcPr>
                          <w:p w14:paraId="1185D755" w14:textId="60C979CD" w:rsidR="00715E9F" w:rsidRPr="00535821" w:rsidRDefault="00715E9F">
                            <w:pPr>
                              <w:rPr>
                                <w:sz w:val="20"/>
                                <w:szCs w:val="20"/>
                              </w:rPr>
                            </w:pPr>
                            <w:r>
                              <w:rPr>
                                <w:sz w:val="20"/>
                                <w:szCs w:val="20"/>
                              </w:rPr>
                              <w:t>4.9</w:t>
                            </w:r>
                          </w:p>
                        </w:tc>
                      </w:tr>
                      <w:tr w:rsidR="00715E9F" w:rsidRPr="00535821" w14:paraId="2388A92C" w14:textId="77777777" w:rsidTr="00535821">
                        <w:tc>
                          <w:tcPr>
                            <w:tcW w:w="1004" w:type="dxa"/>
                          </w:tcPr>
                          <w:p w14:paraId="75194F15" w14:textId="43ECE362" w:rsidR="00715E9F" w:rsidRPr="00535821" w:rsidRDefault="00715E9F">
                            <w:pPr>
                              <w:rPr>
                                <w:sz w:val="20"/>
                                <w:szCs w:val="20"/>
                                <w:vertAlign w:val="superscript"/>
                              </w:rPr>
                            </w:pPr>
                            <w:r w:rsidRPr="00535821">
                              <w:rPr>
                                <w:sz w:val="20"/>
                                <w:szCs w:val="20"/>
                              </w:rPr>
                              <w:t>ALP</w:t>
                            </w:r>
                          </w:p>
                        </w:tc>
                        <w:tc>
                          <w:tcPr>
                            <w:tcW w:w="1368" w:type="dxa"/>
                          </w:tcPr>
                          <w:p w14:paraId="66FBC101" w14:textId="51338102" w:rsidR="00715E9F" w:rsidRPr="00535821" w:rsidRDefault="00715E9F">
                            <w:pPr>
                              <w:rPr>
                                <w:b/>
                                <w:sz w:val="20"/>
                                <w:szCs w:val="20"/>
                              </w:rPr>
                            </w:pPr>
                            <w:r>
                              <w:rPr>
                                <w:b/>
                                <w:sz w:val="20"/>
                                <w:szCs w:val="20"/>
                              </w:rPr>
                              <w:t>153</w:t>
                            </w:r>
                          </w:p>
                        </w:tc>
                        <w:tc>
                          <w:tcPr>
                            <w:tcW w:w="1368" w:type="dxa"/>
                          </w:tcPr>
                          <w:p w14:paraId="63281E40" w14:textId="75E430CF" w:rsidR="00715E9F" w:rsidRPr="000C65C0" w:rsidRDefault="00715E9F">
                            <w:pPr>
                              <w:rPr>
                                <w:b/>
                                <w:sz w:val="20"/>
                                <w:szCs w:val="20"/>
                              </w:rPr>
                            </w:pPr>
                            <w:r w:rsidRPr="000C65C0">
                              <w:rPr>
                                <w:b/>
                                <w:sz w:val="20"/>
                                <w:szCs w:val="20"/>
                              </w:rPr>
                              <w:t>142</w:t>
                            </w:r>
                          </w:p>
                        </w:tc>
                      </w:tr>
                      <w:tr w:rsidR="00715E9F" w:rsidRPr="00535821" w14:paraId="66191398" w14:textId="77777777" w:rsidTr="00535821">
                        <w:tc>
                          <w:tcPr>
                            <w:tcW w:w="1004" w:type="dxa"/>
                          </w:tcPr>
                          <w:p w14:paraId="4CCED074" w14:textId="1DE63121" w:rsidR="00715E9F" w:rsidRPr="00535821" w:rsidRDefault="00715E9F">
                            <w:pPr>
                              <w:rPr>
                                <w:sz w:val="20"/>
                                <w:szCs w:val="20"/>
                              </w:rPr>
                            </w:pPr>
                            <w:r w:rsidRPr="00535821">
                              <w:rPr>
                                <w:sz w:val="20"/>
                                <w:szCs w:val="20"/>
                              </w:rPr>
                              <w:t>GGT</w:t>
                            </w:r>
                          </w:p>
                        </w:tc>
                        <w:tc>
                          <w:tcPr>
                            <w:tcW w:w="1368" w:type="dxa"/>
                          </w:tcPr>
                          <w:p w14:paraId="351FD951" w14:textId="709F662E" w:rsidR="00715E9F" w:rsidRPr="002171A4" w:rsidRDefault="00715E9F">
                            <w:pPr>
                              <w:rPr>
                                <w:sz w:val="20"/>
                                <w:szCs w:val="20"/>
                              </w:rPr>
                            </w:pPr>
                            <w:r w:rsidRPr="002171A4">
                              <w:rPr>
                                <w:sz w:val="20"/>
                                <w:szCs w:val="20"/>
                              </w:rPr>
                              <w:t>&lt;3</w:t>
                            </w:r>
                          </w:p>
                        </w:tc>
                        <w:tc>
                          <w:tcPr>
                            <w:tcW w:w="1368" w:type="dxa"/>
                          </w:tcPr>
                          <w:p w14:paraId="21E0D6D6" w14:textId="1851D5B6" w:rsidR="00715E9F" w:rsidRPr="00535821" w:rsidRDefault="00715E9F">
                            <w:pPr>
                              <w:rPr>
                                <w:sz w:val="20"/>
                                <w:szCs w:val="20"/>
                              </w:rPr>
                            </w:pPr>
                            <w:r w:rsidRPr="00535821">
                              <w:rPr>
                                <w:sz w:val="20"/>
                                <w:szCs w:val="20"/>
                              </w:rPr>
                              <w:t>&lt;3</w:t>
                            </w:r>
                          </w:p>
                        </w:tc>
                      </w:tr>
                      <w:tr w:rsidR="00715E9F" w:rsidRPr="00535821" w14:paraId="6B009D4A" w14:textId="77777777" w:rsidTr="00535821">
                        <w:tc>
                          <w:tcPr>
                            <w:tcW w:w="1004" w:type="dxa"/>
                          </w:tcPr>
                          <w:p w14:paraId="6B11934B" w14:textId="40948CB1" w:rsidR="00715E9F" w:rsidRPr="00535821" w:rsidRDefault="00715E9F">
                            <w:pPr>
                              <w:rPr>
                                <w:sz w:val="20"/>
                                <w:szCs w:val="20"/>
                                <w:vertAlign w:val="superscript"/>
                              </w:rPr>
                            </w:pPr>
                            <w:r w:rsidRPr="00535821">
                              <w:rPr>
                                <w:sz w:val="20"/>
                                <w:szCs w:val="20"/>
                              </w:rPr>
                              <w:t>ALT</w:t>
                            </w:r>
                          </w:p>
                        </w:tc>
                        <w:tc>
                          <w:tcPr>
                            <w:tcW w:w="1368" w:type="dxa"/>
                          </w:tcPr>
                          <w:p w14:paraId="1C4CA5BA" w14:textId="7DD67EDE" w:rsidR="00715E9F" w:rsidRPr="002171A4" w:rsidRDefault="00715E9F">
                            <w:pPr>
                              <w:rPr>
                                <w:sz w:val="20"/>
                                <w:szCs w:val="20"/>
                              </w:rPr>
                            </w:pPr>
                            <w:r>
                              <w:rPr>
                                <w:sz w:val="20"/>
                                <w:szCs w:val="20"/>
                              </w:rPr>
                              <w:t>31</w:t>
                            </w:r>
                          </w:p>
                        </w:tc>
                        <w:tc>
                          <w:tcPr>
                            <w:tcW w:w="1368" w:type="dxa"/>
                          </w:tcPr>
                          <w:p w14:paraId="437E7F40" w14:textId="5801FE4D" w:rsidR="00715E9F" w:rsidRPr="000C65C0" w:rsidRDefault="00715E9F">
                            <w:pPr>
                              <w:rPr>
                                <w:sz w:val="20"/>
                                <w:szCs w:val="20"/>
                              </w:rPr>
                            </w:pPr>
                            <w:r w:rsidRPr="000C65C0">
                              <w:rPr>
                                <w:sz w:val="20"/>
                                <w:szCs w:val="20"/>
                              </w:rPr>
                              <w:t>28</w:t>
                            </w:r>
                          </w:p>
                        </w:tc>
                      </w:tr>
                      <w:tr w:rsidR="00715E9F" w:rsidRPr="00535821" w14:paraId="1C257B64" w14:textId="77777777" w:rsidTr="00535821">
                        <w:tc>
                          <w:tcPr>
                            <w:tcW w:w="1004" w:type="dxa"/>
                          </w:tcPr>
                          <w:p w14:paraId="119F22DC" w14:textId="534AF6B0" w:rsidR="00715E9F" w:rsidRPr="00535821" w:rsidRDefault="00715E9F">
                            <w:pPr>
                              <w:rPr>
                                <w:sz w:val="20"/>
                                <w:szCs w:val="20"/>
                              </w:rPr>
                            </w:pPr>
                            <w:r w:rsidRPr="00535821">
                              <w:rPr>
                                <w:sz w:val="20"/>
                                <w:szCs w:val="20"/>
                              </w:rPr>
                              <w:t>AST</w:t>
                            </w:r>
                          </w:p>
                        </w:tc>
                        <w:tc>
                          <w:tcPr>
                            <w:tcW w:w="1368" w:type="dxa"/>
                          </w:tcPr>
                          <w:p w14:paraId="210918E2" w14:textId="3AA4A11E" w:rsidR="00715E9F" w:rsidRPr="00535821" w:rsidRDefault="00715E9F">
                            <w:pPr>
                              <w:rPr>
                                <w:b/>
                                <w:sz w:val="20"/>
                                <w:szCs w:val="20"/>
                              </w:rPr>
                            </w:pPr>
                            <w:r>
                              <w:rPr>
                                <w:b/>
                                <w:sz w:val="20"/>
                                <w:szCs w:val="20"/>
                              </w:rPr>
                              <w:t>108</w:t>
                            </w:r>
                          </w:p>
                        </w:tc>
                        <w:tc>
                          <w:tcPr>
                            <w:tcW w:w="1368" w:type="dxa"/>
                          </w:tcPr>
                          <w:p w14:paraId="750C4A19" w14:textId="299ED665" w:rsidR="00715E9F" w:rsidRPr="00535821" w:rsidRDefault="00715E9F">
                            <w:pPr>
                              <w:rPr>
                                <w:b/>
                                <w:sz w:val="20"/>
                                <w:szCs w:val="20"/>
                              </w:rPr>
                            </w:pPr>
                            <w:r>
                              <w:rPr>
                                <w:b/>
                                <w:sz w:val="20"/>
                                <w:szCs w:val="20"/>
                              </w:rPr>
                              <w:t>208</w:t>
                            </w:r>
                          </w:p>
                        </w:tc>
                      </w:tr>
                      <w:tr w:rsidR="00715E9F" w:rsidRPr="00535821" w14:paraId="4AECB2C9" w14:textId="77777777" w:rsidTr="00535821">
                        <w:tc>
                          <w:tcPr>
                            <w:tcW w:w="1004" w:type="dxa"/>
                          </w:tcPr>
                          <w:p w14:paraId="64E5EC6D" w14:textId="7593AADF" w:rsidR="00715E9F" w:rsidRPr="00535821" w:rsidRDefault="00715E9F">
                            <w:pPr>
                              <w:rPr>
                                <w:sz w:val="20"/>
                                <w:szCs w:val="20"/>
                              </w:rPr>
                            </w:pPr>
                            <w:r>
                              <w:rPr>
                                <w:sz w:val="20"/>
                                <w:szCs w:val="20"/>
                              </w:rPr>
                              <w:t>CK</w:t>
                            </w:r>
                          </w:p>
                        </w:tc>
                        <w:tc>
                          <w:tcPr>
                            <w:tcW w:w="1368" w:type="dxa"/>
                          </w:tcPr>
                          <w:p w14:paraId="63AC0283" w14:textId="3D0F35C2" w:rsidR="00715E9F" w:rsidRPr="002171A4" w:rsidRDefault="00715E9F">
                            <w:pPr>
                              <w:rPr>
                                <w:b/>
                                <w:sz w:val="20"/>
                                <w:szCs w:val="20"/>
                              </w:rPr>
                            </w:pPr>
                            <w:r w:rsidRPr="002171A4">
                              <w:rPr>
                                <w:b/>
                                <w:sz w:val="20"/>
                                <w:szCs w:val="20"/>
                              </w:rPr>
                              <w:t>1508</w:t>
                            </w:r>
                          </w:p>
                        </w:tc>
                        <w:tc>
                          <w:tcPr>
                            <w:tcW w:w="1368" w:type="dxa"/>
                          </w:tcPr>
                          <w:p w14:paraId="58E95187" w14:textId="4D93AA1F" w:rsidR="00715E9F" w:rsidRPr="00535821" w:rsidRDefault="00715E9F">
                            <w:pPr>
                              <w:rPr>
                                <w:b/>
                                <w:sz w:val="20"/>
                                <w:szCs w:val="20"/>
                              </w:rPr>
                            </w:pPr>
                            <w:r>
                              <w:rPr>
                                <w:b/>
                                <w:sz w:val="20"/>
                                <w:szCs w:val="20"/>
                              </w:rPr>
                              <w:t>2542</w:t>
                            </w:r>
                          </w:p>
                        </w:tc>
                      </w:tr>
                      <w:tr w:rsidR="00715E9F" w:rsidRPr="00535821" w14:paraId="191BB749" w14:textId="77777777" w:rsidTr="00535821">
                        <w:tc>
                          <w:tcPr>
                            <w:tcW w:w="1004" w:type="dxa"/>
                          </w:tcPr>
                          <w:p w14:paraId="64FB5CDB" w14:textId="7DE6A004" w:rsidR="00715E9F" w:rsidRPr="00535821" w:rsidRDefault="00715E9F">
                            <w:pPr>
                              <w:rPr>
                                <w:sz w:val="20"/>
                                <w:szCs w:val="20"/>
                              </w:rPr>
                            </w:pPr>
                            <w:proofErr w:type="spellStart"/>
                            <w:r w:rsidRPr="00535821">
                              <w:rPr>
                                <w:sz w:val="20"/>
                                <w:szCs w:val="20"/>
                              </w:rPr>
                              <w:t>TBili</w:t>
                            </w:r>
                            <w:proofErr w:type="spellEnd"/>
                          </w:p>
                        </w:tc>
                        <w:tc>
                          <w:tcPr>
                            <w:tcW w:w="1368" w:type="dxa"/>
                          </w:tcPr>
                          <w:p w14:paraId="1A2619DF" w14:textId="6587AF76" w:rsidR="00715E9F" w:rsidRPr="00535821" w:rsidRDefault="00715E9F">
                            <w:pPr>
                              <w:rPr>
                                <w:b/>
                                <w:sz w:val="20"/>
                                <w:szCs w:val="20"/>
                              </w:rPr>
                            </w:pPr>
                            <w:r>
                              <w:rPr>
                                <w:b/>
                                <w:sz w:val="20"/>
                                <w:szCs w:val="20"/>
                              </w:rPr>
                              <w:t>3.3</w:t>
                            </w:r>
                          </w:p>
                        </w:tc>
                        <w:tc>
                          <w:tcPr>
                            <w:tcW w:w="1368" w:type="dxa"/>
                          </w:tcPr>
                          <w:p w14:paraId="42BB5175" w14:textId="4CC3D399" w:rsidR="00715E9F" w:rsidRPr="00535821" w:rsidRDefault="00715E9F">
                            <w:pPr>
                              <w:rPr>
                                <w:b/>
                                <w:sz w:val="20"/>
                                <w:szCs w:val="20"/>
                              </w:rPr>
                            </w:pPr>
                            <w:r>
                              <w:rPr>
                                <w:b/>
                                <w:sz w:val="20"/>
                                <w:szCs w:val="20"/>
                              </w:rPr>
                              <w:t>5.7</w:t>
                            </w:r>
                          </w:p>
                        </w:tc>
                      </w:tr>
                      <w:tr w:rsidR="00715E9F" w:rsidRPr="00535821" w14:paraId="242D2AFA" w14:textId="77777777" w:rsidTr="00535821">
                        <w:tc>
                          <w:tcPr>
                            <w:tcW w:w="1004" w:type="dxa"/>
                          </w:tcPr>
                          <w:p w14:paraId="57533626" w14:textId="02673F63" w:rsidR="00715E9F" w:rsidRPr="00535821" w:rsidRDefault="00715E9F">
                            <w:pPr>
                              <w:rPr>
                                <w:sz w:val="20"/>
                                <w:szCs w:val="20"/>
                              </w:rPr>
                            </w:pPr>
                            <w:r w:rsidRPr="00535821">
                              <w:rPr>
                                <w:sz w:val="20"/>
                                <w:szCs w:val="20"/>
                              </w:rPr>
                              <w:t>TP</w:t>
                            </w:r>
                          </w:p>
                        </w:tc>
                        <w:tc>
                          <w:tcPr>
                            <w:tcW w:w="1368" w:type="dxa"/>
                          </w:tcPr>
                          <w:p w14:paraId="2E512659" w14:textId="0029D7A1" w:rsidR="00715E9F" w:rsidRPr="002171A4" w:rsidRDefault="00715E9F">
                            <w:pPr>
                              <w:rPr>
                                <w:b/>
                                <w:sz w:val="20"/>
                                <w:szCs w:val="20"/>
                              </w:rPr>
                            </w:pPr>
                            <w:r w:rsidRPr="002171A4">
                              <w:rPr>
                                <w:b/>
                                <w:sz w:val="20"/>
                                <w:szCs w:val="20"/>
                              </w:rPr>
                              <w:t>3.0</w:t>
                            </w:r>
                          </w:p>
                        </w:tc>
                        <w:tc>
                          <w:tcPr>
                            <w:tcW w:w="1368" w:type="dxa"/>
                          </w:tcPr>
                          <w:p w14:paraId="7A38F64D" w14:textId="0F6411EC" w:rsidR="00715E9F" w:rsidRPr="00535821" w:rsidRDefault="00715E9F">
                            <w:pPr>
                              <w:rPr>
                                <w:b/>
                                <w:sz w:val="20"/>
                                <w:szCs w:val="20"/>
                              </w:rPr>
                            </w:pPr>
                            <w:r>
                              <w:rPr>
                                <w:b/>
                                <w:sz w:val="20"/>
                                <w:szCs w:val="20"/>
                              </w:rPr>
                              <w:t>1.9</w:t>
                            </w:r>
                          </w:p>
                        </w:tc>
                      </w:tr>
                      <w:tr w:rsidR="00715E9F" w:rsidRPr="00535821" w14:paraId="1EA5C85E" w14:textId="77777777" w:rsidTr="00535821">
                        <w:tc>
                          <w:tcPr>
                            <w:tcW w:w="1004" w:type="dxa"/>
                          </w:tcPr>
                          <w:p w14:paraId="73D68D1D" w14:textId="25A69825" w:rsidR="00715E9F" w:rsidRPr="00535821" w:rsidRDefault="00715E9F">
                            <w:pPr>
                              <w:rPr>
                                <w:sz w:val="20"/>
                                <w:szCs w:val="20"/>
                              </w:rPr>
                            </w:pPr>
                            <w:r w:rsidRPr="00535821">
                              <w:rPr>
                                <w:sz w:val="20"/>
                                <w:szCs w:val="20"/>
                              </w:rPr>
                              <w:t>Alb</w:t>
                            </w:r>
                          </w:p>
                        </w:tc>
                        <w:tc>
                          <w:tcPr>
                            <w:tcW w:w="1368" w:type="dxa"/>
                          </w:tcPr>
                          <w:p w14:paraId="08F078A4" w14:textId="1690162B" w:rsidR="00715E9F" w:rsidRPr="00535821" w:rsidRDefault="00715E9F">
                            <w:pPr>
                              <w:rPr>
                                <w:b/>
                                <w:sz w:val="20"/>
                                <w:szCs w:val="20"/>
                              </w:rPr>
                            </w:pPr>
                            <w:r>
                              <w:rPr>
                                <w:b/>
                                <w:sz w:val="20"/>
                                <w:szCs w:val="20"/>
                              </w:rPr>
                              <w:t>1.7</w:t>
                            </w:r>
                          </w:p>
                        </w:tc>
                        <w:tc>
                          <w:tcPr>
                            <w:tcW w:w="1368" w:type="dxa"/>
                          </w:tcPr>
                          <w:p w14:paraId="0C50DCA9" w14:textId="44B65DB3" w:rsidR="00715E9F" w:rsidRPr="00535821" w:rsidRDefault="00715E9F">
                            <w:pPr>
                              <w:rPr>
                                <w:b/>
                                <w:sz w:val="20"/>
                                <w:szCs w:val="20"/>
                              </w:rPr>
                            </w:pPr>
                            <w:r>
                              <w:rPr>
                                <w:b/>
                                <w:sz w:val="20"/>
                                <w:szCs w:val="20"/>
                              </w:rPr>
                              <w:t>1.0</w:t>
                            </w:r>
                          </w:p>
                        </w:tc>
                      </w:tr>
                      <w:tr w:rsidR="00715E9F" w:rsidRPr="00535821" w14:paraId="34722E04" w14:textId="77777777" w:rsidTr="00535821">
                        <w:tc>
                          <w:tcPr>
                            <w:tcW w:w="1004" w:type="dxa"/>
                          </w:tcPr>
                          <w:p w14:paraId="59048062" w14:textId="1E1DAF1F" w:rsidR="00715E9F" w:rsidRPr="00535821" w:rsidRDefault="00715E9F">
                            <w:pPr>
                              <w:rPr>
                                <w:sz w:val="20"/>
                                <w:szCs w:val="20"/>
                              </w:rPr>
                            </w:pPr>
                            <w:r w:rsidRPr="00535821">
                              <w:rPr>
                                <w:sz w:val="20"/>
                                <w:szCs w:val="20"/>
                              </w:rPr>
                              <w:t>Glob</w:t>
                            </w:r>
                          </w:p>
                        </w:tc>
                        <w:tc>
                          <w:tcPr>
                            <w:tcW w:w="1368" w:type="dxa"/>
                          </w:tcPr>
                          <w:p w14:paraId="1CBE1F52" w14:textId="1DF27A51" w:rsidR="00715E9F" w:rsidRPr="002171A4" w:rsidRDefault="00715E9F">
                            <w:pPr>
                              <w:rPr>
                                <w:b/>
                                <w:sz w:val="20"/>
                                <w:szCs w:val="20"/>
                              </w:rPr>
                            </w:pPr>
                            <w:r w:rsidRPr="002171A4">
                              <w:rPr>
                                <w:b/>
                                <w:sz w:val="20"/>
                                <w:szCs w:val="20"/>
                              </w:rPr>
                              <w:t>1.3</w:t>
                            </w:r>
                          </w:p>
                        </w:tc>
                        <w:tc>
                          <w:tcPr>
                            <w:tcW w:w="1368" w:type="dxa"/>
                          </w:tcPr>
                          <w:p w14:paraId="44C45FF6" w14:textId="57253E3B" w:rsidR="00715E9F" w:rsidRPr="00535821" w:rsidRDefault="00715E9F">
                            <w:pPr>
                              <w:rPr>
                                <w:b/>
                                <w:sz w:val="20"/>
                                <w:szCs w:val="20"/>
                              </w:rPr>
                            </w:pPr>
                            <w:r>
                              <w:rPr>
                                <w:b/>
                                <w:sz w:val="20"/>
                                <w:szCs w:val="20"/>
                              </w:rPr>
                              <w:t>0.9</w:t>
                            </w:r>
                          </w:p>
                        </w:tc>
                      </w:tr>
                      <w:tr w:rsidR="00715E9F" w:rsidRPr="00535821" w14:paraId="1AC52976" w14:textId="77777777" w:rsidTr="00535821">
                        <w:tc>
                          <w:tcPr>
                            <w:tcW w:w="1004" w:type="dxa"/>
                          </w:tcPr>
                          <w:p w14:paraId="1B5C22B3" w14:textId="24B132B5" w:rsidR="00715E9F" w:rsidRPr="00535821" w:rsidRDefault="00715E9F">
                            <w:pPr>
                              <w:rPr>
                                <w:sz w:val="20"/>
                                <w:szCs w:val="20"/>
                              </w:rPr>
                            </w:pPr>
                            <w:r w:rsidRPr="00535821">
                              <w:rPr>
                                <w:sz w:val="20"/>
                                <w:szCs w:val="20"/>
                              </w:rPr>
                              <w:t>Gluc</w:t>
                            </w:r>
                          </w:p>
                        </w:tc>
                        <w:tc>
                          <w:tcPr>
                            <w:tcW w:w="1368" w:type="dxa"/>
                          </w:tcPr>
                          <w:p w14:paraId="38ABFF4D" w14:textId="30057C3F" w:rsidR="00715E9F" w:rsidRPr="002171A4" w:rsidRDefault="00715E9F">
                            <w:pPr>
                              <w:rPr>
                                <w:sz w:val="20"/>
                                <w:szCs w:val="20"/>
                              </w:rPr>
                            </w:pPr>
                            <w:r>
                              <w:rPr>
                                <w:sz w:val="20"/>
                                <w:szCs w:val="20"/>
                              </w:rPr>
                              <w:t>103</w:t>
                            </w:r>
                          </w:p>
                        </w:tc>
                        <w:tc>
                          <w:tcPr>
                            <w:tcW w:w="1368" w:type="dxa"/>
                          </w:tcPr>
                          <w:p w14:paraId="396DF162" w14:textId="581CC046" w:rsidR="00715E9F" w:rsidRPr="00535821" w:rsidRDefault="00715E9F">
                            <w:pPr>
                              <w:rPr>
                                <w:b/>
                                <w:sz w:val="20"/>
                                <w:szCs w:val="20"/>
                              </w:rPr>
                            </w:pPr>
                            <w:r>
                              <w:rPr>
                                <w:b/>
                                <w:sz w:val="20"/>
                                <w:szCs w:val="20"/>
                              </w:rPr>
                              <w:t>47</w:t>
                            </w:r>
                          </w:p>
                        </w:tc>
                      </w:tr>
                      <w:tr w:rsidR="00715E9F" w:rsidRPr="00535821" w14:paraId="4FAA4796" w14:textId="77777777" w:rsidTr="00535821">
                        <w:tc>
                          <w:tcPr>
                            <w:tcW w:w="1004" w:type="dxa"/>
                          </w:tcPr>
                          <w:p w14:paraId="015BCECD" w14:textId="2F1B483E" w:rsidR="00715E9F" w:rsidRPr="00535821" w:rsidRDefault="00715E9F">
                            <w:pPr>
                              <w:rPr>
                                <w:sz w:val="20"/>
                                <w:szCs w:val="20"/>
                              </w:rPr>
                            </w:pPr>
                            <w:r w:rsidRPr="00535821">
                              <w:rPr>
                                <w:sz w:val="20"/>
                                <w:szCs w:val="20"/>
                              </w:rPr>
                              <w:t>HCT</w:t>
                            </w:r>
                          </w:p>
                        </w:tc>
                        <w:tc>
                          <w:tcPr>
                            <w:tcW w:w="1368" w:type="dxa"/>
                          </w:tcPr>
                          <w:p w14:paraId="3A193B48" w14:textId="0548F88F" w:rsidR="00715E9F" w:rsidRPr="002171A4" w:rsidRDefault="00715E9F">
                            <w:pPr>
                              <w:rPr>
                                <w:sz w:val="20"/>
                                <w:szCs w:val="20"/>
                              </w:rPr>
                            </w:pPr>
                            <w:r>
                              <w:rPr>
                                <w:sz w:val="20"/>
                                <w:szCs w:val="20"/>
                              </w:rPr>
                              <w:t>47</w:t>
                            </w:r>
                          </w:p>
                        </w:tc>
                        <w:tc>
                          <w:tcPr>
                            <w:tcW w:w="1368" w:type="dxa"/>
                          </w:tcPr>
                          <w:p w14:paraId="75040475" w14:textId="225CB70F" w:rsidR="00715E9F" w:rsidRPr="000C65C0" w:rsidRDefault="00715E9F">
                            <w:pPr>
                              <w:rPr>
                                <w:b/>
                                <w:sz w:val="20"/>
                                <w:szCs w:val="20"/>
                              </w:rPr>
                            </w:pPr>
                            <w:r>
                              <w:rPr>
                                <w:b/>
                                <w:sz w:val="20"/>
                                <w:szCs w:val="20"/>
                              </w:rPr>
                              <w:t>40</w:t>
                            </w:r>
                          </w:p>
                        </w:tc>
                      </w:tr>
                      <w:tr w:rsidR="00715E9F" w:rsidRPr="00535821" w14:paraId="41B9D89D" w14:textId="77777777" w:rsidTr="00535821">
                        <w:tc>
                          <w:tcPr>
                            <w:tcW w:w="1004" w:type="dxa"/>
                          </w:tcPr>
                          <w:p w14:paraId="2EE5870F" w14:textId="6A2F459F" w:rsidR="00715E9F" w:rsidRPr="00535821" w:rsidRDefault="00715E9F">
                            <w:pPr>
                              <w:rPr>
                                <w:sz w:val="20"/>
                                <w:szCs w:val="20"/>
                              </w:rPr>
                            </w:pPr>
                            <w:r w:rsidRPr="00535821">
                              <w:rPr>
                                <w:sz w:val="20"/>
                                <w:szCs w:val="20"/>
                              </w:rPr>
                              <w:t>PLT</w:t>
                            </w:r>
                          </w:p>
                        </w:tc>
                        <w:tc>
                          <w:tcPr>
                            <w:tcW w:w="1368" w:type="dxa"/>
                          </w:tcPr>
                          <w:p w14:paraId="367B28BF" w14:textId="1333AEA3" w:rsidR="00715E9F" w:rsidRPr="002171A4" w:rsidRDefault="00715E9F">
                            <w:pPr>
                              <w:rPr>
                                <w:b/>
                                <w:sz w:val="20"/>
                                <w:szCs w:val="20"/>
                              </w:rPr>
                            </w:pPr>
                            <w:r>
                              <w:rPr>
                                <w:b/>
                                <w:sz w:val="20"/>
                                <w:szCs w:val="20"/>
                              </w:rPr>
                              <w:t>53</w:t>
                            </w:r>
                          </w:p>
                        </w:tc>
                        <w:tc>
                          <w:tcPr>
                            <w:tcW w:w="1368" w:type="dxa"/>
                          </w:tcPr>
                          <w:p w14:paraId="2DD6EDDC" w14:textId="203CDA14" w:rsidR="00715E9F" w:rsidRPr="000C65C0" w:rsidRDefault="00715E9F">
                            <w:pPr>
                              <w:rPr>
                                <w:b/>
                                <w:sz w:val="20"/>
                                <w:szCs w:val="20"/>
                              </w:rPr>
                            </w:pPr>
                            <w:r>
                              <w:rPr>
                                <w:b/>
                                <w:sz w:val="20"/>
                                <w:szCs w:val="20"/>
                              </w:rPr>
                              <w:t>33</w:t>
                            </w:r>
                          </w:p>
                        </w:tc>
                      </w:tr>
                      <w:tr w:rsidR="00715E9F" w:rsidRPr="00535821" w14:paraId="5730E0BD" w14:textId="77777777" w:rsidTr="00535821">
                        <w:tc>
                          <w:tcPr>
                            <w:tcW w:w="1004" w:type="dxa"/>
                          </w:tcPr>
                          <w:p w14:paraId="2CCB1284" w14:textId="092A9B0A" w:rsidR="00715E9F" w:rsidRPr="00535821" w:rsidRDefault="00715E9F">
                            <w:pPr>
                              <w:rPr>
                                <w:sz w:val="20"/>
                                <w:szCs w:val="20"/>
                              </w:rPr>
                            </w:pPr>
                            <w:r w:rsidRPr="00535821">
                              <w:rPr>
                                <w:sz w:val="20"/>
                                <w:szCs w:val="20"/>
                              </w:rPr>
                              <w:t>WBC</w:t>
                            </w:r>
                          </w:p>
                        </w:tc>
                        <w:tc>
                          <w:tcPr>
                            <w:tcW w:w="1368" w:type="dxa"/>
                          </w:tcPr>
                          <w:p w14:paraId="05921ADD" w14:textId="7C3A9549" w:rsidR="00715E9F" w:rsidRPr="002171A4" w:rsidRDefault="00715E9F">
                            <w:pPr>
                              <w:rPr>
                                <w:b/>
                                <w:sz w:val="20"/>
                                <w:szCs w:val="20"/>
                              </w:rPr>
                            </w:pPr>
                            <w:r>
                              <w:rPr>
                                <w:b/>
                                <w:sz w:val="20"/>
                                <w:szCs w:val="20"/>
                              </w:rPr>
                              <w:t>3.1</w:t>
                            </w:r>
                          </w:p>
                        </w:tc>
                        <w:tc>
                          <w:tcPr>
                            <w:tcW w:w="1368" w:type="dxa"/>
                          </w:tcPr>
                          <w:p w14:paraId="511D39A5" w14:textId="2B9CA9AC" w:rsidR="00715E9F" w:rsidRPr="000C65C0" w:rsidRDefault="00715E9F">
                            <w:pPr>
                              <w:rPr>
                                <w:sz w:val="20"/>
                                <w:szCs w:val="20"/>
                              </w:rPr>
                            </w:pPr>
                            <w:r>
                              <w:rPr>
                                <w:sz w:val="20"/>
                                <w:szCs w:val="20"/>
                              </w:rPr>
                              <w:t>8.2</w:t>
                            </w:r>
                          </w:p>
                        </w:tc>
                      </w:tr>
                      <w:tr w:rsidR="00715E9F" w:rsidRPr="00535821" w14:paraId="6FA84D4B" w14:textId="77777777" w:rsidTr="00535821">
                        <w:tc>
                          <w:tcPr>
                            <w:tcW w:w="1004" w:type="dxa"/>
                          </w:tcPr>
                          <w:p w14:paraId="756CBB5A" w14:textId="7CDAE7C7" w:rsidR="00715E9F" w:rsidRPr="00535821" w:rsidRDefault="00715E9F">
                            <w:pPr>
                              <w:rPr>
                                <w:sz w:val="20"/>
                                <w:szCs w:val="20"/>
                              </w:rPr>
                            </w:pPr>
                            <w:proofErr w:type="spellStart"/>
                            <w:r w:rsidRPr="00535821">
                              <w:rPr>
                                <w:sz w:val="20"/>
                                <w:szCs w:val="20"/>
                              </w:rPr>
                              <w:t>Segs</w:t>
                            </w:r>
                            <w:proofErr w:type="spellEnd"/>
                          </w:p>
                        </w:tc>
                        <w:tc>
                          <w:tcPr>
                            <w:tcW w:w="1368" w:type="dxa"/>
                          </w:tcPr>
                          <w:p w14:paraId="675C5EB5" w14:textId="40FF9B57" w:rsidR="00715E9F" w:rsidRPr="00535821" w:rsidRDefault="00715E9F">
                            <w:pPr>
                              <w:rPr>
                                <w:b/>
                                <w:sz w:val="20"/>
                                <w:szCs w:val="20"/>
                              </w:rPr>
                            </w:pPr>
                            <w:r>
                              <w:rPr>
                                <w:b/>
                                <w:sz w:val="20"/>
                                <w:szCs w:val="20"/>
                              </w:rPr>
                              <w:t>0.9</w:t>
                            </w:r>
                          </w:p>
                        </w:tc>
                        <w:tc>
                          <w:tcPr>
                            <w:tcW w:w="1368" w:type="dxa"/>
                          </w:tcPr>
                          <w:p w14:paraId="5DAA3F10" w14:textId="31569672" w:rsidR="00715E9F" w:rsidRPr="00535821" w:rsidRDefault="00715E9F">
                            <w:pPr>
                              <w:rPr>
                                <w:b/>
                                <w:sz w:val="20"/>
                                <w:szCs w:val="20"/>
                              </w:rPr>
                            </w:pPr>
                            <w:r>
                              <w:rPr>
                                <w:b/>
                                <w:sz w:val="20"/>
                                <w:szCs w:val="20"/>
                              </w:rPr>
                              <w:t>2.0</w:t>
                            </w:r>
                          </w:p>
                        </w:tc>
                      </w:tr>
                      <w:tr w:rsidR="00715E9F" w:rsidRPr="00535821" w14:paraId="23B161C5" w14:textId="77777777" w:rsidTr="00535821">
                        <w:tc>
                          <w:tcPr>
                            <w:tcW w:w="1004" w:type="dxa"/>
                          </w:tcPr>
                          <w:p w14:paraId="6ED51C1C" w14:textId="52E85B70" w:rsidR="00715E9F" w:rsidRPr="00535821" w:rsidRDefault="00715E9F">
                            <w:pPr>
                              <w:rPr>
                                <w:sz w:val="20"/>
                                <w:szCs w:val="20"/>
                              </w:rPr>
                            </w:pPr>
                            <w:proofErr w:type="spellStart"/>
                            <w:r w:rsidRPr="00535821">
                              <w:rPr>
                                <w:sz w:val="20"/>
                                <w:szCs w:val="20"/>
                              </w:rPr>
                              <w:t>Lymp</w:t>
                            </w:r>
                            <w:proofErr w:type="spellEnd"/>
                          </w:p>
                        </w:tc>
                        <w:tc>
                          <w:tcPr>
                            <w:tcW w:w="1368" w:type="dxa"/>
                          </w:tcPr>
                          <w:p w14:paraId="00A44B29" w14:textId="3708AC6F" w:rsidR="00715E9F" w:rsidRPr="00535821" w:rsidRDefault="00715E9F">
                            <w:pPr>
                              <w:rPr>
                                <w:b/>
                                <w:sz w:val="20"/>
                                <w:szCs w:val="20"/>
                              </w:rPr>
                            </w:pPr>
                            <w:r w:rsidRPr="00535821">
                              <w:rPr>
                                <w:b/>
                                <w:sz w:val="20"/>
                                <w:szCs w:val="20"/>
                              </w:rPr>
                              <w:t>0.3</w:t>
                            </w:r>
                          </w:p>
                        </w:tc>
                        <w:tc>
                          <w:tcPr>
                            <w:tcW w:w="1368" w:type="dxa"/>
                          </w:tcPr>
                          <w:p w14:paraId="39E40BD5" w14:textId="7A24688A" w:rsidR="00715E9F" w:rsidRPr="00535821" w:rsidRDefault="00715E9F">
                            <w:pPr>
                              <w:rPr>
                                <w:b/>
                                <w:sz w:val="20"/>
                                <w:szCs w:val="20"/>
                              </w:rPr>
                            </w:pPr>
                            <w:r>
                              <w:rPr>
                                <w:b/>
                                <w:sz w:val="20"/>
                                <w:szCs w:val="20"/>
                              </w:rPr>
                              <w:t>0.7</w:t>
                            </w:r>
                          </w:p>
                        </w:tc>
                      </w:tr>
                      <w:tr w:rsidR="00715E9F" w:rsidRPr="00535821" w14:paraId="165E6585" w14:textId="77777777" w:rsidTr="00535821">
                        <w:tc>
                          <w:tcPr>
                            <w:tcW w:w="1004" w:type="dxa"/>
                          </w:tcPr>
                          <w:p w14:paraId="52C139F0" w14:textId="63073B3E" w:rsidR="00715E9F" w:rsidRPr="00535821" w:rsidRDefault="00715E9F">
                            <w:pPr>
                              <w:rPr>
                                <w:sz w:val="20"/>
                                <w:szCs w:val="20"/>
                              </w:rPr>
                            </w:pPr>
                            <w:r w:rsidRPr="00535821">
                              <w:rPr>
                                <w:sz w:val="20"/>
                                <w:szCs w:val="20"/>
                              </w:rPr>
                              <w:t>Bands</w:t>
                            </w:r>
                          </w:p>
                        </w:tc>
                        <w:tc>
                          <w:tcPr>
                            <w:tcW w:w="1368" w:type="dxa"/>
                          </w:tcPr>
                          <w:p w14:paraId="59D87E16" w14:textId="30C3F527" w:rsidR="00715E9F" w:rsidRPr="002171A4" w:rsidRDefault="00715E9F">
                            <w:pPr>
                              <w:rPr>
                                <w:b/>
                                <w:sz w:val="20"/>
                                <w:szCs w:val="20"/>
                              </w:rPr>
                            </w:pPr>
                            <w:r>
                              <w:rPr>
                                <w:b/>
                                <w:sz w:val="20"/>
                                <w:szCs w:val="20"/>
                              </w:rPr>
                              <w:t>1.5</w:t>
                            </w:r>
                          </w:p>
                        </w:tc>
                        <w:tc>
                          <w:tcPr>
                            <w:tcW w:w="1368" w:type="dxa"/>
                          </w:tcPr>
                          <w:p w14:paraId="6169E563" w14:textId="56B2858A" w:rsidR="00715E9F" w:rsidRPr="00535821" w:rsidRDefault="00715E9F">
                            <w:pPr>
                              <w:rPr>
                                <w:b/>
                                <w:sz w:val="20"/>
                                <w:szCs w:val="20"/>
                              </w:rPr>
                            </w:pPr>
                            <w:r>
                              <w:rPr>
                                <w:b/>
                                <w:sz w:val="20"/>
                                <w:szCs w:val="20"/>
                              </w:rPr>
                              <w:t>4.2</w:t>
                            </w:r>
                          </w:p>
                        </w:tc>
                      </w:tr>
                      <w:tr w:rsidR="00715E9F" w:rsidRPr="00535821" w14:paraId="15336F2F" w14:textId="77777777" w:rsidTr="00535821">
                        <w:tc>
                          <w:tcPr>
                            <w:tcW w:w="1004" w:type="dxa"/>
                          </w:tcPr>
                          <w:p w14:paraId="7A284DAB" w14:textId="6DFA9387" w:rsidR="00715E9F" w:rsidRPr="00535821" w:rsidRDefault="00715E9F">
                            <w:pPr>
                              <w:rPr>
                                <w:sz w:val="20"/>
                                <w:szCs w:val="20"/>
                              </w:rPr>
                            </w:pPr>
                            <w:r w:rsidRPr="00535821">
                              <w:rPr>
                                <w:sz w:val="20"/>
                                <w:szCs w:val="20"/>
                              </w:rPr>
                              <w:t xml:space="preserve">Toxic </w:t>
                            </w:r>
                            <w:r w:rsidRPr="00535821">
                              <w:rPr>
                                <w:rFonts w:ascii="Lucida Grande" w:hAnsi="Lucida Grande" w:cs="Lucida Grande"/>
                                <w:b/>
                                <w:color w:val="000000"/>
                                <w:sz w:val="20"/>
                                <w:szCs w:val="20"/>
                              </w:rPr>
                              <w:t>Δ</w:t>
                            </w:r>
                          </w:p>
                        </w:tc>
                        <w:tc>
                          <w:tcPr>
                            <w:tcW w:w="1368" w:type="dxa"/>
                          </w:tcPr>
                          <w:p w14:paraId="773896D9" w14:textId="56661378" w:rsidR="00715E9F" w:rsidRPr="002171A4" w:rsidRDefault="00715E9F">
                            <w:pPr>
                              <w:rPr>
                                <w:b/>
                                <w:sz w:val="20"/>
                                <w:szCs w:val="20"/>
                              </w:rPr>
                            </w:pPr>
                            <w:proofErr w:type="gramStart"/>
                            <w:r>
                              <w:rPr>
                                <w:b/>
                                <w:sz w:val="20"/>
                                <w:szCs w:val="20"/>
                              </w:rPr>
                              <w:t>marked</w:t>
                            </w:r>
                            <w:proofErr w:type="gramEnd"/>
                          </w:p>
                        </w:tc>
                        <w:tc>
                          <w:tcPr>
                            <w:tcW w:w="1368" w:type="dxa"/>
                          </w:tcPr>
                          <w:p w14:paraId="50FFFB3E" w14:textId="09C2BA43" w:rsidR="00715E9F" w:rsidRPr="00535821" w:rsidRDefault="00715E9F">
                            <w:pPr>
                              <w:rPr>
                                <w:b/>
                                <w:sz w:val="20"/>
                                <w:szCs w:val="20"/>
                              </w:rPr>
                            </w:pPr>
                            <w:proofErr w:type="gramStart"/>
                            <w:r>
                              <w:rPr>
                                <w:b/>
                                <w:sz w:val="20"/>
                                <w:szCs w:val="20"/>
                              </w:rPr>
                              <w:t>marked</w:t>
                            </w:r>
                            <w:proofErr w:type="gramEnd"/>
                          </w:p>
                        </w:tc>
                      </w:tr>
                    </w:tbl>
                    <w:p w14:paraId="18D443AD" w14:textId="77777777" w:rsidR="00715E9F" w:rsidRPr="00535821" w:rsidRDefault="00715E9F">
                      <w:pPr>
                        <w:rPr>
                          <w:b/>
                          <w:sz w:val="20"/>
                          <w:szCs w:val="20"/>
                        </w:rPr>
                      </w:pPr>
                      <w:r w:rsidRPr="00535821">
                        <w:rPr>
                          <w:b/>
                          <w:sz w:val="20"/>
                          <w:szCs w:val="20"/>
                        </w:rPr>
                        <w:t>Table 1</w:t>
                      </w:r>
                    </w:p>
                  </w:txbxContent>
                </v:textbox>
                <w10:wrap type="square" anchorx="margin" anchory="margin"/>
              </v:shape>
            </w:pict>
          </mc:Fallback>
        </mc:AlternateContent>
      </w:r>
      <w:r w:rsidR="00954C14" w:rsidRPr="002171A4">
        <w:rPr>
          <w:rFonts w:ascii="Cambria" w:hAnsi="Cambria" w:cs="Arial"/>
          <w:i/>
          <w:noProof/>
          <w:sz w:val="20"/>
          <w:szCs w:val="20"/>
        </w:rPr>
        <w:t>5/1/2012</w:t>
      </w:r>
    </w:p>
    <w:p w14:paraId="7DF98540" w14:textId="4BB8A3DD" w:rsidR="002171A4" w:rsidRPr="002171A4" w:rsidRDefault="002171A4" w:rsidP="00EB3ADD">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PT/PTT: 17/118</w:t>
      </w:r>
    </w:p>
    <w:p w14:paraId="6879E90D" w14:textId="2E6E5161" w:rsidR="002171A4" w:rsidRPr="002171A4" w:rsidRDefault="002171A4" w:rsidP="00EB3ADD">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PCV/TS: 47/5</w:t>
      </w:r>
    </w:p>
    <w:p w14:paraId="02EBE2F4" w14:textId="5934CC8F" w:rsidR="002171A4" w:rsidRPr="002171A4" w:rsidRDefault="002171A4" w:rsidP="00EB3ADD">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COP: 14.3</w:t>
      </w:r>
    </w:p>
    <w:p w14:paraId="0268B4B7" w14:textId="0B08AA10" w:rsidR="00C32474" w:rsidRDefault="00954C14" w:rsidP="00EB3ADD">
      <w:pPr>
        <w:pStyle w:val="ListParagraph"/>
        <w:numPr>
          <w:ilvl w:val="0"/>
          <w:numId w:val="2"/>
        </w:numPr>
        <w:tabs>
          <w:tab w:val="left" w:pos="450"/>
        </w:tabs>
        <w:ind w:left="450"/>
        <w:rPr>
          <w:rFonts w:ascii="Cambria" w:hAnsi="Cambria" w:cs="Arial"/>
          <w:noProof/>
          <w:sz w:val="20"/>
          <w:szCs w:val="20"/>
        </w:rPr>
      </w:pPr>
      <w:r w:rsidRPr="002171A4">
        <w:rPr>
          <w:rFonts w:ascii="Cambria" w:hAnsi="Cambria" w:cs="Arial"/>
          <w:noProof/>
          <w:sz w:val="20"/>
          <w:szCs w:val="20"/>
        </w:rPr>
        <w:t>CBC/chem</w:t>
      </w:r>
      <w:r w:rsidR="002171A4">
        <w:rPr>
          <w:rFonts w:ascii="Cambria" w:hAnsi="Cambria" w:cs="Arial"/>
          <w:noProof/>
          <w:sz w:val="20"/>
          <w:szCs w:val="20"/>
        </w:rPr>
        <w:t>-table 1</w:t>
      </w:r>
    </w:p>
    <w:p w14:paraId="225A5F9A" w14:textId="25A9B5C1" w:rsidR="002171A4" w:rsidRDefault="00125DA2" w:rsidP="00EB3AD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Developed tachycardia approximately 10 am (170 bpm)</w:t>
      </w:r>
    </w:p>
    <w:p w14:paraId="57A31000" w14:textId="1293664D" w:rsidR="00125DA2" w:rsidRDefault="00125DA2" w:rsidP="00EB3AD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FFP, approximately 10 mL/kg</w:t>
      </w:r>
    </w:p>
    <w:p w14:paraId="4E3C6DAA" w14:textId="7F47FBBB" w:rsidR="00E508E0" w:rsidRDefault="00E508E0" w:rsidP="00EB3AD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D/c unasyn and started Ceftazidime</w:t>
      </w:r>
    </w:p>
    <w:p w14:paraId="3D4A40B0" w14:textId="2FF99652" w:rsidR="00125DA2" w:rsidRDefault="00125DA2" w:rsidP="00EB3AD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Attempts to manage pain to improve heart rate:</w:t>
      </w:r>
    </w:p>
    <w:p w14:paraId="39AF93F4" w14:textId="675B86AB" w:rsidR="00125DA2" w:rsidRPr="00125DA2" w:rsidRDefault="00125DA2"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D/c hydromorphone boluses</w:t>
      </w:r>
    </w:p>
    <w:p w14:paraId="3BC8550A" w14:textId="043650DA" w:rsidR="00125DA2" w:rsidRDefault="00125DA2"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Morphine CRI 0.1 mg/kg/hr</w:t>
      </w:r>
    </w:p>
    <w:p w14:paraId="52CDA32C" w14:textId="6EF13B56" w:rsidR="00125DA2" w:rsidRDefault="00125DA2"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Lidocaine bolus 2 mg/kg, CRI 40 mcg/kg/min</w:t>
      </w:r>
    </w:p>
    <w:p w14:paraId="42589B8C" w14:textId="15EB7939" w:rsidR="000A4517" w:rsidRPr="00125DA2" w:rsidRDefault="00125DA2" w:rsidP="000C1D91">
      <w:pPr>
        <w:pStyle w:val="ListParagraph"/>
        <w:numPr>
          <w:ilvl w:val="1"/>
          <w:numId w:val="2"/>
        </w:numPr>
        <w:tabs>
          <w:tab w:val="left" w:pos="450"/>
        </w:tabs>
        <w:ind w:left="810"/>
        <w:rPr>
          <w:rFonts w:ascii="Cambria" w:hAnsi="Cambria" w:cs="Arial"/>
          <w:sz w:val="20"/>
          <w:szCs w:val="20"/>
        </w:rPr>
      </w:pPr>
      <w:r>
        <w:rPr>
          <w:rFonts w:ascii="Cambria" w:hAnsi="Cambria" w:cs="Arial"/>
          <w:noProof/>
          <w:sz w:val="20"/>
          <w:szCs w:val="20"/>
        </w:rPr>
        <w:t>K</w:t>
      </w:r>
      <w:r w:rsidRPr="00125DA2">
        <w:rPr>
          <w:rFonts w:ascii="Cambria" w:hAnsi="Cambria" w:cs="Arial"/>
          <w:noProof/>
          <w:sz w:val="20"/>
          <w:szCs w:val="20"/>
        </w:rPr>
        <w:t>etamine bolus 0.2 mg/kg, increase CRI to 0.4 mg/kg/hr</w:t>
      </w:r>
    </w:p>
    <w:p w14:paraId="49D3071E" w14:textId="4E75AC37" w:rsidR="0090390C" w:rsidRDefault="00125DA2"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Dexmedetomidine bolus 1 mcg/kg, increase CRI to 1 mcg/kg/hr</w:t>
      </w:r>
    </w:p>
    <w:p w14:paraId="32C86FCC" w14:textId="63CA7800" w:rsidR="00125DA2" w:rsidRDefault="00125DA2"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No changes in heart rate</w:t>
      </w:r>
    </w:p>
    <w:p w14:paraId="135CA249" w14:textId="3516A5D6" w:rsidR="00125DA2" w:rsidRDefault="00125DA2"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BP decreased to 104 doppler during this</w:t>
      </w:r>
    </w:p>
    <w:p w14:paraId="696A7BA7" w14:textId="1DBB3FC3" w:rsidR="00125DA2" w:rsidRDefault="00125DA2" w:rsidP="00125DA2">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Cardio consult</w:t>
      </w:r>
      <w:r w:rsidR="00A57B48">
        <w:rPr>
          <w:rFonts w:ascii="Cambria" w:hAnsi="Cambria" w:cs="Arial"/>
          <w:noProof/>
          <w:sz w:val="20"/>
          <w:szCs w:val="20"/>
        </w:rPr>
        <w:t>: FS 18%, systolic dysfunction</w:t>
      </w:r>
    </w:p>
    <w:p w14:paraId="521228FC" w14:textId="3389EB1D" w:rsidR="00A57B48" w:rsidRDefault="00A57B48" w:rsidP="00125DA2">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Cardiac Troponin I: 0.52</w:t>
      </w:r>
    </w:p>
    <w:p w14:paraId="19C0DEDF" w14:textId="1732DD5E" w:rsidR="00E508E0" w:rsidRDefault="00E508E0" w:rsidP="00125DA2">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Started dobutamine 7 mcg/kg/min</w:t>
      </w:r>
    </w:p>
    <w:p w14:paraId="7530CB68" w14:textId="2E71556F" w:rsidR="000C1D91" w:rsidRDefault="000C1D91" w:rsidP="00125DA2">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Anesthesia for CT/surgery:</w:t>
      </w:r>
    </w:p>
    <w:p w14:paraId="6BF844B9" w14:textId="60FF7C2C" w:rsidR="000C1D91" w:rsidRDefault="000C1D91"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CT findings: Severe, diffuse swelling of the subcutaneous tissues surroudning the head, neck and cranial thorax, extending down the forelimbs [OFFICAL REPORT PENDING]</w:t>
      </w:r>
    </w:p>
    <w:p w14:paraId="4CE75046" w14:textId="21D2FA8C" w:rsidR="000C1D91" w:rsidRDefault="000C1D91"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Surgery-debridement of a portion of the necrotic tissues and application of the VAC</w:t>
      </w:r>
    </w:p>
    <w:p w14:paraId="444B8FA8" w14:textId="1D57669D" w:rsidR="000C1D91" w:rsidRDefault="000C1D91" w:rsidP="000C1D91">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Anesthesia monitoring/treatments:</w:t>
      </w:r>
    </w:p>
    <w:p w14:paraId="6F229913" w14:textId="056A71E2" w:rsidR="000C1D91" w:rsidRDefault="000C1D91" w:rsidP="000C1D91">
      <w:pPr>
        <w:pStyle w:val="ListParagraph"/>
        <w:numPr>
          <w:ilvl w:val="2"/>
          <w:numId w:val="2"/>
        </w:numPr>
        <w:tabs>
          <w:tab w:val="left" w:pos="450"/>
        </w:tabs>
        <w:ind w:left="1170"/>
        <w:rPr>
          <w:rFonts w:ascii="Cambria" w:hAnsi="Cambria" w:cs="Arial"/>
          <w:noProof/>
          <w:sz w:val="20"/>
          <w:szCs w:val="20"/>
        </w:rPr>
      </w:pPr>
      <w:r>
        <w:rPr>
          <w:rFonts w:ascii="Cambria" w:hAnsi="Cambria" w:cs="Arial"/>
          <w:noProof/>
          <w:sz w:val="20"/>
          <w:szCs w:val="20"/>
        </w:rPr>
        <w:t>Direct BP monitoring:</w:t>
      </w:r>
    </w:p>
    <w:p w14:paraId="3D08607D" w14:textId="468BBE77"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Means not recorded initially but were as low as 30</w:t>
      </w:r>
    </w:p>
    <w:p w14:paraId="7F24EC57" w14:textId="2333542E"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Remainder of recorded MAP was between 40-60</w:t>
      </w:r>
    </w:p>
    <w:p w14:paraId="7820F3BB" w14:textId="1309B5F3" w:rsidR="000C1D91" w:rsidRDefault="000C1D91" w:rsidP="000C1D91">
      <w:pPr>
        <w:pStyle w:val="ListParagraph"/>
        <w:numPr>
          <w:ilvl w:val="2"/>
          <w:numId w:val="2"/>
        </w:numPr>
        <w:tabs>
          <w:tab w:val="left" w:pos="450"/>
          <w:tab w:val="left" w:pos="2070"/>
        </w:tabs>
        <w:ind w:left="1170"/>
        <w:rPr>
          <w:rFonts w:ascii="Cambria" w:hAnsi="Cambria" w:cs="Arial"/>
          <w:noProof/>
          <w:sz w:val="20"/>
          <w:szCs w:val="20"/>
        </w:rPr>
      </w:pPr>
      <w:r>
        <w:rPr>
          <w:rFonts w:ascii="Cambria" w:hAnsi="Cambria" w:cs="Arial"/>
          <w:noProof/>
          <w:sz w:val="20"/>
          <w:szCs w:val="20"/>
        </w:rPr>
        <w:t>Treatments for BP:</w:t>
      </w:r>
    </w:p>
    <w:p w14:paraId="03313D4F" w14:textId="2C170537"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Dobutamine CRI for 30 min, then d/c</w:t>
      </w:r>
    </w:p>
    <w:p w14:paraId="7A29AE77" w14:textId="16615D89"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Two boluses of epinepherine, amounts not listed</w:t>
      </w:r>
    </w:p>
    <w:p w14:paraId="4BF879B1" w14:textId="409935B7"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Epinepherine CRI through the remainder of the procedure</w:t>
      </w:r>
    </w:p>
    <w:p w14:paraId="0B832117" w14:textId="5003638F" w:rsidR="000C1D91" w:rsidRDefault="000C1D91" w:rsidP="000C1D91">
      <w:pPr>
        <w:pStyle w:val="ListParagraph"/>
        <w:numPr>
          <w:ilvl w:val="2"/>
          <w:numId w:val="2"/>
        </w:numPr>
        <w:tabs>
          <w:tab w:val="left" w:pos="450"/>
        </w:tabs>
        <w:ind w:left="1170"/>
        <w:rPr>
          <w:rFonts w:ascii="Cambria" w:hAnsi="Cambria" w:cs="Arial"/>
          <w:noProof/>
          <w:sz w:val="20"/>
          <w:szCs w:val="20"/>
        </w:rPr>
      </w:pPr>
      <w:r>
        <w:rPr>
          <w:rFonts w:ascii="Cambria" w:hAnsi="Cambria" w:cs="Arial"/>
          <w:noProof/>
          <w:sz w:val="20"/>
          <w:szCs w:val="20"/>
        </w:rPr>
        <w:t xml:space="preserve">Maintenance of anesthesia: </w:t>
      </w:r>
    </w:p>
    <w:p w14:paraId="50AE7676" w14:textId="532DFC80"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Propofol CRI for approximately 30 mins, then d/c</w:t>
      </w:r>
    </w:p>
    <w:p w14:paraId="642AA5F8" w14:textId="58947FB0"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Ketamine CRI</w:t>
      </w:r>
    </w:p>
    <w:p w14:paraId="213A672A" w14:textId="533A7BA3"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Alfentanil CRI</w:t>
      </w:r>
    </w:p>
    <w:p w14:paraId="739FC44C" w14:textId="4F4EECF8" w:rsidR="000C1D91" w:rsidRDefault="000C1D91" w:rsidP="000C1D91">
      <w:pPr>
        <w:pStyle w:val="ListParagraph"/>
        <w:numPr>
          <w:ilvl w:val="3"/>
          <w:numId w:val="2"/>
        </w:numPr>
        <w:tabs>
          <w:tab w:val="left" w:pos="450"/>
        </w:tabs>
        <w:ind w:left="1530"/>
        <w:rPr>
          <w:rFonts w:ascii="Cambria" w:hAnsi="Cambria" w:cs="Arial"/>
          <w:noProof/>
          <w:sz w:val="20"/>
          <w:szCs w:val="20"/>
        </w:rPr>
      </w:pPr>
      <w:r>
        <w:rPr>
          <w:rFonts w:ascii="Cambria" w:hAnsi="Cambria" w:cs="Arial"/>
          <w:noProof/>
          <w:sz w:val="20"/>
          <w:szCs w:val="20"/>
        </w:rPr>
        <w:t>Presumably was neuromuscularly blocked considering he was administered neostigmine post-op, but no blocks are recorded</w:t>
      </w:r>
    </w:p>
    <w:p w14:paraId="36A69689" w14:textId="3B568848" w:rsidR="00E508E0" w:rsidRDefault="00E508E0" w:rsidP="00E508E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Post-operative recovery</w:t>
      </w:r>
    </w:p>
    <w:p w14:paraId="2FE9E72D" w14:textId="67201E20" w:rsidR="00E508E0" w:rsidRDefault="00E508E0" w:rsidP="00E508E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HR 143, Temp: 100.2, RR 36, eupneic, very sedate/almost comatose</w:t>
      </w:r>
    </w:p>
    <w:p w14:paraId="01B71152" w14:textId="217704FB" w:rsidR="00E508E0" w:rsidRDefault="00E508E0" w:rsidP="00E508E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Continued previous doses of MLKD</w:t>
      </w:r>
    </w:p>
    <w:p w14:paraId="56309954" w14:textId="15556FB9" w:rsidR="00E508E0" w:rsidRDefault="00E508E0" w:rsidP="00E508E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Continued dobutamine 7 mcg/kg/min</w:t>
      </w:r>
    </w:p>
    <w:p w14:paraId="15631626" w14:textId="1C8C5242" w:rsidR="00E508E0" w:rsidRDefault="00E508E0" w:rsidP="00E508E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Started norepinepherine CRI initially 0.1 mcg/kg/min, titrated up incrementally throughout the evening to eventually 1 mcg/kg/min</w:t>
      </w:r>
    </w:p>
    <w:p w14:paraId="09ABBD5D" w14:textId="65B0D3EA" w:rsidR="00E508E0" w:rsidRDefault="00E508E0" w:rsidP="00E508E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BP overnight was approximately SAP 80, MAP 40</w:t>
      </w:r>
    </w:p>
    <w:p w14:paraId="07912122" w14:textId="4BBEAB8C" w:rsidR="00E508E0" w:rsidRDefault="00E508E0" w:rsidP="00E508E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Developed hypoxemia (93%) started flow by O2</w:t>
      </w:r>
    </w:p>
    <w:p w14:paraId="74ED8B01" w14:textId="1F7C7EAB" w:rsidR="000C65C0" w:rsidRDefault="00E508E0" w:rsidP="000C65C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Developed worsed hypotension at 6am 54/17 (34)</w:t>
      </w:r>
    </w:p>
    <w:p w14:paraId="06141C26" w14:textId="66065E27" w:rsidR="000C65C0" w:rsidRDefault="000C65C0" w:rsidP="000C65C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Increased norepinepherine rate</w:t>
      </w:r>
    </w:p>
    <w:p w14:paraId="56122568" w14:textId="1DBCE92F" w:rsidR="000C65C0" w:rsidRPr="000C65C0" w:rsidRDefault="000C65C0" w:rsidP="000C65C0">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Decreased UOP at 2am</w:t>
      </w:r>
      <w:r w:rsidR="00FE6047">
        <w:rPr>
          <w:rFonts w:ascii="Cambria" w:hAnsi="Cambria" w:cs="Arial"/>
          <w:noProof/>
          <w:sz w:val="20"/>
          <w:szCs w:val="20"/>
        </w:rPr>
        <w:t xml:space="preserve"> at 60 ml/kg/2hrs</w:t>
      </w:r>
      <w:r>
        <w:rPr>
          <w:rFonts w:ascii="Cambria" w:hAnsi="Cambria" w:cs="Arial"/>
          <w:noProof/>
          <w:sz w:val="20"/>
          <w:szCs w:val="20"/>
        </w:rPr>
        <w:t>, restar</w:t>
      </w:r>
      <w:r w:rsidR="00FE6047">
        <w:rPr>
          <w:rFonts w:ascii="Cambria" w:hAnsi="Cambria" w:cs="Arial"/>
          <w:noProof/>
          <w:sz w:val="20"/>
          <w:szCs w:val="20"/>
        </w:rPr>
        <w:t>ted furosemide CRI, continued to be low at 30 mL/kg/2hrs</w:t>
      </w:r>
    </w:p>
    <w:p w14:paraId="6DFF1F84" w14:textId="77777777" w:rsidR="00E508E0" w:rsidRDefault="00E508E0" w:rsidP="00E508E0">
      <w:pPr>
        <w:tabs>
          <w:tab w:val="left" w:pos="450"/>
        </w:tabs>
        <w:rPr>
          <w:rFonts w:ascii="Cambria" w:hAnsi="Cambria" w:cs="Arial"/>
          <w:noProof/>
          <w:sz w:val="20"/>
          <w:szCs w:val="20"/>
        </w:rPr>
      </w:pPr>
    </w:p>
    <w:p w14:paraId="101BE5E4" w14:textId="194F0C9C" w:rsidR="00E508E0" w:rsidRPr="00E508E0" w:rsidRDefault="00E508E0" w:rsidP="00E508E0">
      <w:pPr>
        <w:tabs>
          <w:tab w:val="left" w:pos="450"/>
        </w:tabs>
        <w:rPr>
          <w:rFonts w:ascii="Cambria" w:hAnsi="Cambria" w:cs="Arial"/>
          <w:i/>
          <w:noProof/>
          <w:sz w:val="20"/>
          <w:szCs w:val="20"/>
        </w:rPr>
      </w:pPr>
      <w:r>
        <w:rPr>
          <w:rFonts w:ascii="Cambria" w:hAnsi="Cambria" w:cs="Arial"/>
          <w:i/>
          <w:noProof/>
          <w:sz w:val="20"/>
          <w:szCs w:val="20"/>
        </w:rPr>
        <w:t>5/2/2012</w:t>
      </w:r>
    </w:p>
    <w:p w14:paraId="02751AF7" w14:textId="027F430E" w:rsidR="00E508E0" w:rsidRDefault="00E508E0" w:rsidP="00E508E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Gaslyte at 7am, revealed hypoglycemia</w:t>
      </w:r>
    </w:p>
    <w:p w14:paraId="08A379AB" w14:textId="28622C02" w:rsidR="00E508E0" w:rsidRDefault="00E508E0" w:rsidP="00E508E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Administered dextrose bolus</w:t>
      </w:r>
    </w:p>
    <w:p w14:paraId="593F1201" w14:textId="734A6E69" w:rsidR="00E508E0" w:rsidRDefault="00E508E0" w:rsidP="00E508E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Administered dexamethasone 0.1 mg/kg IV bolus</w:t>
      </w:r>
      <w:r w:rsidR="00FE6047">
        <w:rPr>
          <w:rFonts w:ascii="Cambria" w:hAnsi="Cambria" w:cs="Arial"/>
          <w:noProof/>
          <w:sz w:val="20"/>
          <w:szCs w:val="20"/>
        </w:rPr>
        <w:t>, continued on a CRI 0.01 mg/kg/hr</w:t>
      </w:r>
    </w:p>
    <w:p w14:paraId="583B5EE9" w14:textId="78B4FD36" w:rsidR="00FE6047" w:rsidRDefault="00FE6047" w:rsidP="00E508E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D/c furosemide, ketamine and dexmedetomidine CRIs</w:t>
      </w:r>
    </w:p>
    <w:p w14:paraId="441A0B51" w14:textId="1B4676D6" w:rsidR="000C65C0" w:rsidRDefault="000C65C0"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CBC/CHEM, see table 1</w:t>
      </w:r>
    </w:p>
    <w:p w14:paraId="365FFBAA" w14:textId="2A6C67AD" w:rsidR="000C65C0" w:rsidRDefault="000C65C0"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DIC- PT: 15.2, PTT: 57.4, AT3: 34%, d-dimer: 663</w:t>
      </w:r>
    </w:p>
    <w:p w14:paraId="040773E3" w14:textId="2DFA837E" w:rsidR="00FE6047" w:rsidRDefault="00FE6047"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FFP 1</w:t>
      </w:r>
      <w:r w:rsidR="00DE381D">
        <w:rPr>
          <w:rFonts w:ascii="Cambria" w:hAnsi="Cambria" w:cs="Arial"/>
          <w:noProof/>
          <w:sz w:val="20"/>
          <w:szCs w:val="20"/>
        </w:rPr>
        <w:t>5 mL/kg</w:t>
      </w:r>
    </w:p>
    <w:p w14:paraId="7E7A1EBF" w14:textId="0407BF71" w:rsidR="00DE381D" w:rsidRDefault="00DE381D"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Post-transfusion PT 14, PTT 38.0</w:t>
      </w:r>
    </w:p>
    <w:p w14:paraId="1D56E678" w14:textId="5FCF7AC6" w:rsidR="000C65C0" w:rsidRDefault="000C65C0"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Norepinepherine at 1.5 mcg/kg/min, dobutamine at 7 mcg/kg/min</w:t>
      </w:r>
    </w:p>
    <w:p w14:paraId="53117557" w14:textId="35D7D7CD" w:rsidR="000C65C0" w:rsidRDefault="000C65C0"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Added vasopressin 0.5 mU/kg/min</w:t>
      </w:r>
    </w:p>
    <w:p w14:paraId="35A5D48C" w14:textId="7889E1BA" w:rsidR="000C65C0" w:rsidRDefault="000C65C0"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Blood pressures improved to 100 doppler, weaned down on the norepinepherine and dobutamine, continued vasopressin</w:t>
      </w:r>
    </w:p>
    <w:p w14:paraId="347E9E41" w14:textId="3BDAA2A0" w:rsidR="000C65C0" w:rsidRDefault="00FE6047" w:rsidP="000C65C0">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Zero UOP between 8am and 10 am, 5 mL at 10 am</w:t>
      </w:r>
    </w:p>
    <w:p w14:paraId="43D0C9CD" w14:textId="2A8A40F1" w:rsidR="00FE6047"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Administered furosemide bolus 0.5 mg/kg, four hours later UOP was 65 mL total</w:t>
      </w:r>
    </w:p>
    <w:p w14:paraId="6B8A0FBA" w14:textId="75D2263A" w:rsidR="00FE6047"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Administered another furosemide bolus 0.5 mg/kg, started furosemide CRI 0.1 mg/kg/hr</w:t>
      </w:r>
    </w:p>
    <w:p w14:paraId="3F32F71A" w14:textId="75870CF2" w:rsidR="00FE6047"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UOP increased to initially 95 mL/2 hr, then decreased to 32-43 mL/2hrs following</w:t>
      </w:r>
    </w:p>
    <w:p w14:paraId="59089F11" w14:textId="368E16A4" w:rsidR="00FE6047" w:rsidRPr="00FE6047"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Started fenolodopam CRI 0.8 mg/kg/min, no change in UOP</w:t>
      </w:r>
    </w:p>
    <w:p w14:paraId="14EA2675" w14:textId="2813A2CE" w:rsidR="00FE6047" w:rsidRDefault="00FE6047" w:rsidP="00FE6047">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Heart rates increasing at 2pm to 160-170 bpm</w:t>
      </w:r>
    </w:p>
    <w:p w14:paraId="1A11631A" w14:textId="55A102B6" w:rsidR="00FE6047"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Increased rate of morphine/lidocaine CRI (0.122 mg/kg/hr, 48.8 mcg/kg/min)</w:t>
      </w:r>
    </w:p>
    <w:p w14:paraId="3C459CE6" w14:textId="0931706A" w:rsidR="00FE6047"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Ketamine bolus 0.2 mg/kg</w:t>
      </w:r>
    </w:p>
    <w:p w14:paraId="68A6A8A9" w14:textId="500D7CF2" w:rsidR="0090390C" w:rsidRDefault="00FE6047" w:rsidP="00DE381D">
      <w:pPr>
        <w:pStyle w:val="ListParagraph"/>
        <w:numPr>
          <w:ilvl w:val="1"/>
          <w:numId w:val="2"/>
        </w:numPr>
        <w:tabs>
          <w:tab w:val="left" w:pos="450"/>
        </w:tabs>
        <w:ind w:left="810"/>
        <w:rPr>
          <w:rFonts w:ascii="Cambria" w:hAnsi="Cambria" w:cs="Arial"/>
          <w:noProof/>
          <w:sz w:val="20"/>
          <w:szCs w:val="20"/>
        </w:rPr>
      </w:pPr>
      <w:r>
        <w:rPr>
          <w:rFonts w:ascii="Cambria" w:hAnsi="Cambria" w:cs="Arial"/>
          <w:noProof/>
          <w:sz w:val="20"/>
          <w:szCs w:val="20"/>
        </w:rPr>
        <w:t>No im</w:t>
      </w:r>
      <w:r w:rsidR="00DE381D">
        <w:rPr>
          <w:rFonts w:ascii="Cambria" w:hAnsi="Cambria" w:cs="Arial"/>
          <w:noProof/>
          <w:sz w:val="20"/>
          <w:szCs w:val="20"/>
        </w:rPr>
        <w:t>provement in heart rate</w:t>
      </w:r>
    </w:p>
    <w:p w14:paraId="764866EE" w14:textId="77777777" w:rsidR="00DE381D" w:rsidRDefault="00DE381D" w:rsidP="00DE381D">
      <w:pPr>
        <w:tabs>
          <w:tab w:val="left" w:pos="450"/>
        </w:tabs>
        <w:rPr>
          <w:rFonts w:ascii="Cambria" w:hAnsi="Cambria" w:cs="Arial"/>
          <w:noProof/>
          <w:sz w:val="20"/>
          <w:szCs w:val="20"/>
        </w:rPr>
      </w:pPr>
    </w:p>
    <w:p w14:paraId="441113F2" w14:textId="5E36F385" w:rsidR="00DE381D" w:rsidRPr="00DE381D" w:rsidRDefault="00DE381D" w:rsidP="00DE381D">
      <w:pPr>
        <w:tabs>
          <w:tab w:val="left" w:pos="450"/>
        </w:tabs>
        <w:rPr>
          <w:rFonts w:ascii="Cambria" w:hAnsi="Cambria" w:cs="Arial"/>
          <w:i/>
          <w:noProof/>
          <w:sz w:val="20"/>
          <w:szCs w:val="20"/>
        </w:rPr>
      </w:pPr>
      <w:r>
        <w:rPr>
          <w:rFonts w:ascii="Cambria" w:hAnsi="Cambria" w:cs="Arial"/>
          <w:i/>
          <w:noProof/>
          <w:sz w:val="20"/>
          <w:szCs w:val="20"/>
        </w:rPr>
        <w:t>Post-mortem findings</w:t>
      </w:r>
    </w:p>
    <w:p w14:paraId="062FBF9A" w14:textId="6570A886" w:rsidR="00DE381D" w:rsidRDefault="00DE381D" w:rsidP="00DE381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Blood cultures, no growth aerobic/anaerobic</w:t>
      </w:r>
    </w:p>
    <w:p w14:paraId="70D639B4" w14:textId="2DFDF984" w:rsidR="00DE381D" w:rsidRDefault="00DE381D" w:rsidP="00DE381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Culture of mass: Beta hemolytic streptococcus, susceptible to all tested antibiotics</w:t>
      </w:r>
    </w:p>
    <w:p w14:paraId="356B73DB" w14:textId="2B45A28F" w:rsidR="00DE381D" w:rsidRDefault="00DE381D" w:rsidP="00DE381D">
      <w:pPr>
        <w:pStyle w:val="ListParagraph"/>
        <w:numPr>
          <w:ilvl w:val="0"/>
          <w:numId w:val="2"/>
        </w:numPr>
        <w:tabs>
          <w:tab w:val="left" w:pos="450"/>
        </w:tabs>
        <w:ind w:left="450"/>
        <w:rPr>
          <w:rFonts w:ascii="Cambria" w:hAnsi="Cambria" w:cs="Arial"/>
          <w:noProof/>
          <w:sz w:val="20"/>
          <w:szCs w:val="20"/>
        </w:rPr>
      </w:pPr>
      <w:r>
        <w:rPr>
          <w:rFonts w:ascii="Cambria" w:hAnsi="Cambria" w:cs="Arial"/>
          <w:noProof/>
          <w:sz w:val="20"/>
          <w:szCs w:val="20"/>
        </w:rPr>
        <w:t>Surgical biopsy</w:t>
      </w:r>
    </w:p>
    <w:p w14:paraId="7D290F87" w14:textId="6EF69B4A" w:rsidR="00DE381D" w:rsidRDefault="00DE381D" w:rsidP="00DE381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Severe, acute, diffuse, necrotizing neutrophilic, eosinophilic fasciitis w/ massive coagulative dermal necrosis and intralesional gram positive bacterial cocci, streptococcus presumptive</w:t>
      </w:r>
    </w:p>
    <w:p w14:paraId="45FBFBC5" w14:textId="7C87F0D9" w:rsidR="00DE381D" w:rsidRPr="00DE381D" w:rsidRDefault="00DE381D" w:rsidP="00DE381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Consultation w/ dermatologists-suggestive of necrotizing fasciitis</w:t>
      </w:r>
    </w:p>
    <w:p w14:paraId="1C0224B8" w14:textId="77777777" w:rsidR="00DE381D" w:rsidRDefault="00DE381D" w:rsidP="0090390C">
      <w:pPr>
        <w:tabs>
          <w:tab w:val="left" w:pos="450"/>
        </w:tabs>
        <w:rPr>
          <w:rFonts w:ascii="Cambria" w:hAnsi="Cambria" w:cs="Arial"/>
          <w:i/>
          <w:noProof/>
          <w:sz w:val="20"/>
          <w:szCs w:val="20"/>
        </w:rPr>
      </w:pPr>
    </w:p>
    <w:p w14:paraId="5CA15108" w14:textId="6091D6C5" w:rsidR="0090390C" w:rsidRPr="002171A4" w:rsidRDefault="00DE381D" w:rsidP="0090390C">
      <w:pPr>
        <w:tabs>
          <w:tab w:val="left" w:pos="450"/>
        </w:tabs>
        <w:rPr>
          <w:rFonts w:ascii="Cambria" w:hAnsi="Cambria" w:cs="Arial"/>
          <w:noProof/>
          <w:sz w:val="20"/>
          <w:szCs w:val="20"/>
        </w:rPr>
      </w:pPr>
      <w:r>
        <w:rPr>
          <w:rFonts w:ascii="Cambria" w:hAnsi="Cambria" w:cs="Arial"/>
          <w:i/>
          <w:noProof/>
          <w:sz w:val="20"/>
          <w:szCs w:val="20"/>
        </w:rPr>
        <w:t>Discussion points</w:t>
      </w:r>
    </w:p>
    <w:p w14:paraId="132FDEAF" w14:textId="05CD70C2" w:rsidR="00631962" w:rsidRDefault="00DE381D" w:rsidP="00DE381D">
      <w:pPr>
        <w:pStyle w:val="ListParagraph"/>
        <w:numPr>
          <w:ilvl w:val="0"/>
          <w:numId w:val="2"/>
        </w:numPr>
        <w:tabs>
          <w:tab w:val="left" w:pos="450"/>
        </w:tabs>
        <w:rPr>
          <w:rFonts w:ascii="Cambria" w:hAnsi="Cambria" w:cs="Arial"/>
          <w:noProof/>
          <w:sz w:val="20"/>
          <w:szCs w:val="20"/>
        </w:rPr>
      </w:pPr>
      <w:r>
        <w:rPr>
          <w:rFonts w:ascii="Cambria" w:hAnsi="Cambria" w:cs="Arial"/>
          <w:noProof/>
          <w:sz w:val="20"/>
          <w:szCs w:val="20"/>
        </w:rPr>
        <w:t>Myocardial dysfunction</w:t>
      </w:r>
    </w:p>
    <w:p w14:paraId="08E7F9D3" w14:textId="0CBE0243"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Association with septic shock</w:t>
      </w:r>
    </w:p>
    <w:p w14:paraId="4B440D46" w14:textId="4BB3C7C5" w:rsidR="00F853DD" w:rsidRDefault="00F853DD" w:rsidP="00F853D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Develop biventricular depression of the ejction fraction associated with ventricular dilation</w:t>
      </w:r>
    </w:p>
    <w:p w14:paraId="62D2D6E0" w14:textId="6B471A0B" w:rsidR="00CA143B" w:rsidRDefault="00CA143B" w:rsidP="00CA143B">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Nelson et al 2006: 16 dogs w/ left ventricular dysfunction associated w/ severe illness</w:t>
      </w:r>
    </w:p>
    <w:p w14:paraId="21BEF62F" w14:textId="38DCFBA8"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Fractional shortening &lt; 26% and ejection fraction &lt; 46%</w:t>
      </w:r>
    </w:p>
    <w:p w14:paraId="733E5202" w14:textId="64E26217"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“critical illness” defined as metabolic derangements requiring intensive care management, 5 cases were septic</w:t>
      </w:r>
    </w:p>
    <w:p w14:paraId="5BDA049D" w14:textId="2B82FCE7"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treatments varied, no analysis of survivors/nonsurvivors based on treatment was made</w:t>
      </w:r>
    </w:p>
    <w:p w14:paraId="0FC6BC56" w14:textId="6DA95F75"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75% of patients died or were euthanised, average time to death 3.6 days</w:t>
      </w:r>
    </w:p>
    <w:p w14:paraId="15C00D35" w14:textId="572299C5"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longitudial echocardiographic data available for only 1/4 survivors, which fractional shortening increased from 21% to 35%</w:t>
      </w:r>
    </w:p>
    <w:p w14:paraId="5B2CEB7B" w14:textId="68303D8E" w:rsidR="00CA143B" w:rsidRDefault="00CA143B" w:rsidP="00CA143B">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Kenny et al 2010: 114 patients w/ organ disfunction secondary to gastrointestinal leakage</w:t>
      </w:r>
    </w:p>
    <w:p w14:paraId="5246DA86" w14:textId="3C4D2281"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Cardiovascular dysfunction defined as hypotension requiring vasopressors following surgery</w:t>
      </w:r>
    </w:p>
    <w:p w14:paraId="76318986" w14:textId="67A4E3D1"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Echocardiograms were not performed</w:t>
      </w:r>
    </w:p>
    <w:p w14:paraId="1475009B" w14:textId="0542A13C"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 xml:space="preserve">17.4% of patients in the study had cardiovascular dysfunction </w:t>
      </w:r>
    </w:p>
    <w:p w14:paraId="1DB66AB9" w14:textId="7A28F187" w:rsidR="00CA143B" w:rsidRDefault="00CA143B" w:rsidP="00CA143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2/20 patients w/ cardiovascular dysfunction survived to discharge</w:t>
      </w:r>
    </w:p>
    <w:p w14:paraId="0E52B2F2" w14:textId="28A95205" w:rsidR="00715E9F" w:rsidRDefault="00E812E9" w:rsidP="00E812E9">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Suggested pathophys of myocardial dysfunction</w:t>
      </w:r>
      <w:r w:rsidR="00715E9F">
        <w:rPr>
          <w:rFonts w:ascii="Cambria" w:hAnsi="Cambria" w:cs="Arial"/>
          <w:noProof/>
          <w:sz w:val="20"/>
          <w:szCs w:val="20"/>
        </w:rPr>
        <w:t xml:space="preserve"> </w:t>
      </w:r>
    </w:p>
    <w:p w14:paraId="4E39355F" w14:textId="03C16EE2" w:rsidR="00E812E9" w:rsidRDefault="00E812E9" w:rsidP="00715E9F">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LPS mediated, though this is not applicable to this case</w:t>
      </w:r>
    </w:p>
    <w:p w14:paraId="1BB41336" w14:textId="676671AC" w:rsidR="00715E9F" w:rsidRDefault="00715E9F" w:rsidP="00715E9F">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Cytokine production and dysfunction:</w:t>
      </w:r>
    </w:p>
    <w:p w14:paraId="6651B3AA" w14:textId="57F30A53" w:rsidR="00715E9F" w:rsidRDefault="00715E9F" w:rsidP="00715E9F">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PAF implicated d/t a PAF receptor on myocytes</w:t>
      </w:r>
    </w:p>
    <w:p w14:paraId="21E0070B" w14:textId="28371E41" w:rsidR="00715E9F" w:rsidRDefault="00715E9F" w:rsidP="00715E9F">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Shown to decrease amplitude of beats, velocity of contraction, and velocity of relaxation</w:t>
      </w:r>
    </w:p>
    <w:p w14:paraId="72830A82" w14:textId="2A6C6A6C" w:rsidR="00715E9F" w:rsidRDefault="00715E9F" w:rsidP="00715E9F">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TNF alpha hypothesized to cause sacroplasmic reticulum dysfunction and calcium homeostasis alterations</w:t>
      </w:r>
    </w:p>
    <w:p w14:paraId="266C790B" w14:textId="624CDB1E" w:rsidR="00715E9F" w:rsidRDefault="00715E9F" w:rsidP="00715E9F">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Thromboxane and prostacyclin alter coronary autoregulation and endothelial dysfunction</w:t>
      </w:r>
    </w:p>
    <w:p w14:paraId="397EF321" w14:textId="180A4417" w:rsidR="00715E9F" w:rsidRDefault="00715E9F" w:rsidP="00715E9F">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Upregulation of ET-1 w/ LPS may produce loss of vascular tone, increased inflammatory mediators and NO production</w:t>
      </w:r>
    </w:p>
    <w:p w14:paraId="43B1D377" w14:textId="5CE2E13F" w:rsidR="00715E9F" w:rsidRDefault="00715E9F" w:rsidP="00715E9F">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ICAM thought to have a neutrophil mediated myocardial depression</w:t>
      </w:r>
    </w:p>
    <w:p w14:paraId="2DDBE8D6" w14:textId="4471E1A9" w:rsidR="00E812E9" w:rsidRDefault="00E812E9" w:rsidP="00715E9F">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NO mediated mitochondrial dysfunction as well as alterations in protein kinase A and therefore the l-type calcium channels decreasing the myocardial calcium responses.</w:t>
      </w:r>
    </w:p>
    <w:p w14:paraId="02BC5054" w14:textId="77777777" w:rsidR="00E812E9" w:rsidRDefault="00E812E9" w:rsidP="00E812E9">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Suggestions for therapeutics</w:t>
      </w:r>
    </w:p>
    <w:p w14:paraId="0D625713" w14:textId="77777777" w:rsidR="00E812E9" w:rsidRDefault="00E812E9" w:rsidP="00E812E9">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Dopamine or dobutamine instead of norepinepherine</w:t>
      </w:r>
    </w:p>
    <w:p w14:paraId="1F70C63D" w14:textId="0693ADF4" w:rsidR="00E812E9" w:rsidRDefault="00E812E9" w:rsidP="00E812E9">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Anti-LPS antibodies, anti-TNF-alpha antibioties, free radical scavengers, corticosteroids</w:t>
      </w:r>
      <w:r>
        <w:rPr>
          <w:rFonts w:ascii="Cambria" w:hAnsi="Cambria" w:cs="Arial"/>
          <w:noProof/>
          <w:sz w:val="20"/>
          <w:szCs w:val="20"/>
        </w:rPr>
        <w:t xml:space="preserve"> and NO inhibition have been suggested, no clinical studies supporting these</w:t>
      </w:r>
    </w:p>
    <w:p w14:paraId="6A85261B" w14:textId="36A37635" w:rsidR="00E812E9" w:rsidRDefault="00E812E9" w:rsidP="00E812E9">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Recent investigations focusing on TLR4 and TLR4-MD-2, which may be more applicable to endotoxin associated myocardial dysfunction</w:t>
      </w:r>
      <w:bookmarkStart w:id="0" w:name="_GoBack"/>
      <w:bookmarkEnd w:id="0"/>
    </w:p>
    <w:p w14:paraId="035A18D2" w14:textId="48E761ED" w:rsidR="00DE381D" w:rsidRDefault="00F853DD" w:rsidP="00DE381D">
      <w:pPr>
        <w:pStyle w:val="ListParagraph"/>
        <w:numPr>
          <w:ilvl w:val="0"/>
          <w:numId w:val="2"/>
        </w:numPr>
        <w:tabs>
          <w:tab w:val="left" w:pos="450"/>
        </w:tabs>
        <w:rPr>
          <w:rFonts w:ascii="Cambria" w:hAnsi="Cambria" w:cs="Arial"/>
          <w:noProof/>
          <w:sz w:val="20"/>
          <w:szCs w:val="20"/>
        </w:rPr>
      </w:pPr>
      <w:r>
        <w:rPr>
          <w:rFonts w:ascii="Cambria" w:hAnsi="Cambria" w:cs="Arial"/>
          <w:noProof/>
          <w:sz w:val="20"/>
          <w:szCs w:val="20"/>
        </w:rPr>
        <w:t>Vasopressors</w:t>
      </w:r>
    </w:p>
    <w:p w14:paraId="65E3F281" w14:textId="75874FE1"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Delligner et al (surviving sepsis campaign): First line vasopressors norepi or dopamine, 2</w:t>
      </w:r>
      <w:r w:rsidRPr="00F853DD">
        <w:rPr>
          <w:rFonts w:ascii="Cambria" w:hAnsi="Cambria" w:cs="Arial"/>
          <w:noProof/>
          <w:sz w:val="20"/>
          <w:szCs w:val="20"/>
          <w:vertAlign w:val="superscript"/>
        </w:rPr>
        <w:t>nd</w:t>
      </w:r>
      <w:r>
        <w:rPr>
          <w:rFonts w:ascii="Cambria" w:hAnsi="Cambria" w:cs="Arial"/>
          <w:noProof/>
          <w:sz w:val="20"/>
          <w:szCs w:val="20"/>
        </w:rPr>
        <w:t xml:space="preserve"> line (when first line is ineffective) low dose AVP, stress dose of steroids when not responsive to fluids and vasopressors</w:t>
      </w:r>
    </w:p>
    <w:p w14:paraId="168B7560" w14:textId="321CB178"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Annane et al 2007: no evidence for difference in efficacy b/t epinepherine alone vs. norepi + dobutamine (journal club article from last week)</w:t>
      </w:r>
    </w:p>
    <w:p w14:paraId="631061A6" w14:textId="737DBA19"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Myburgh et al 2008: no difference between achievement of MAP goals b/t epi and norepi, but did report more side effects w/ epi</w:t>
      </w:r>
      <w:r w:rsidR="000D6DDF">
        <w:rPr>
          <w:rFonts w:ascii="Cambria" w:hAnsi="Cambria" w:cs="Arial"/>
          <w:noProof/>
          <w:sz w:val="20"/>
          <w:szCs w:val="20"/>
        </w:rPr>
        <w:t xml:space="preserve"> (lactic acidosis)</w:t>
      </w:r>
    </w:p>
    <w:p w14:paraId="51630686" w14:textId="39595362"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 xml:space="preserve">De Backer et al 2010: </w:t>
      </w:r>
      <w:r w:rsidR="000D6DDF">
        <w:rPr>
          <w:rFonts w:ascii="Cambria" w:hAnsi="Cambria" w:cs="Arial"/>
          <w:noProof/>
          <w:sz w:val="20"/>
          <w:szCs w:val="20"/>
        </w:rPr>
        <w:t>no difference b/t rate of death b/t dopamine or norepi, use of dopamine had more adverse side effects (arrhythmias)</w:t>
      </w:r>
    </w:p>
    <w:p w14:paraId="32E0ABA5" w14:textId="7025B8FF" w:rsidR="000D6DDF" w:rsidRDefault="000D6DDF"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Landry 1997: reported a relative vasopressin deficiency in septic shock</w:t>
      </w:r>
    </w:p>
    <w:p w14:paraId="70787BCC" w14:textId="12764CA3"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Russel et al 2008</w:t>
      </w:r>
      <w:r w:rsidR="000D6DDF">
        <w:rPr>
          <w:rFonts w:ascii="Cambria" w:hAnsi="Cambria" w:cs="Arial"/>
          <w:noProof/>
          <w:sz w:val="20"/>
          <w:szCs w:val="20"/>
        </w:rPr>
        <w:t xml:space="preserve"> (Vasopressin and septic shock trial): no difference in overall mortality b/t use of norepinepherine vs. </w:t>
      </w:r>
      <w:r w:rsidR="002E6B78">
        <w:rPr>
          <w:rFonts w:ascii="Cambria" w:hAnsi="Cambria" w:cs="Arial"/>
          <w:noProof/>
          <w:sz w:val="20"/>
          <w:szCs w:val="20"/>
        </w:rPr>
        <w:t>norepinepherine + vasopressin</w:t>
      </w:r>
    </w:p>
    <w:p w14:paraId="3C00E287" w14:textId="4593CC51" w:rsidR="002E6B78" w:rsidRDefault="002E6B78"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 xml:space="preserve">Stratification based on low severity shock (norepi dose </w:t>
      </w:r>
      <w:r w:rsidR="003102FD">
        <w:rPr>
          <w:rFonts w:ascii="Cambria" w:hAnsi="Cambria" w:cs="Arial"/>
          <w:noProof/>
          <w:sz w:val="20"/>
          <w:szCs w:val="20"/>
        </w:rPr>
        <w:t>5</w:t>
      </w:r>
      <w:r>
        <w:rPr>
          <w:rFonts w:ascii="Cambria" w:hAnsi="Cambria" w:cs="Arial"/>
          <w:noProof/>
          <w:sz w:val="20"/>
          <w:szCs w:val="20"/>
        </w:rPr>
        <w:t>-15 mcg/min) vs high severity shock (norepi &gt; 15 mcg/min)</w:t>
      </w:r>
    </w:p>
    <w:p w14:paraId="6F4928CF" w14:textId="40DC4367" w:rsidR="002E6B78" w:rsidRDefault="002E6B78"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AVP reduced mortality in low severity shock by 10% persisting over 90 days</w:t>
      </w:r>
    </w:p>
    <w:p w14:paraId="43BEE209" w14:textId="2D413FEB" w:rsidR="002E6B78" w:rsidRDefault="002E6B78"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No difference in high severity shock w/ the addition of AVP</w:t>
      </w:r>
    </w:p>
    <w:p w14:paraId="5F66BEB6" w14:textId="03AF407C" w:rsidR="002E6B78" w:rsidRDefault="002E6B78"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Used a low dose (0.03 IU/min), suggests that the low dose is fine for low severity but not for high severity</w:t>
      </w:r>
    </w:p>
    <w:p w14:paraId="52121AC3" w14:textId="59471DFB" w:rsidR="003102FD" w:rsidRDefault="003102FD"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Gordon 2010: post ad hoc analysis of data showed patient w/ high RIFLE scores had reduced mortality with the use of AVP as well as 50% reduction in progression to ESRD and half the incidence of the use of dialysis</w:t>
      </w:r>
    </w:p>
    <w:p w14:paraId="66EEDD02" w14:textId="74A18524" w:rsidR="000D6DDF" w:rsidRDefault="000D6DDF"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Russel et al 2009: AVP+ steroids had decreased mortality and organ dysfunction compared to norepi + steroids</w:t>
      </w:r>
    </w:p>
    <w:p w14:paraId="010BD422" w14:textId="77777777" w:rsidR="002E6B78"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Torgersen et al 2010</w:t>
      </w:r>
      <w:r w:rsidR="000D6DDF">
        <w:rPr>
          <w:rFonts w:ascii="Cambria" w:hAnsi="Cambria" w:cs="Arial"/>
          <w:noProof/>
          <w:sz w:val="20"/>
          <w:szCs w:val="20"/>
        </w:rPr>
        <w:t>: investigating low dose vs. high dose AVP</w:t>
      </w:r>
      <w:r w:rsidR="002E6B78">
        <w:rPr>
          <w:rFonts w:ascii="Cambria" w:hAnsi="Cambria" w:cs="Arial"/>
          <w:noProof/>
          <w:sz w:val="20"/>
          <w:szCs w:val="20"/>
        </w:rPr>
        <w:t xml:space="preserve"> in patients receiving &gt; 0.6 mg/kg/min of norepinepherine)</w:t>
      </w:r>
    </w:p>
    <w:p w14:paraId="451FA618" w14:textId="2F445184" w:rsidR="003102FD" w:rsidRDefault="000D6DDF"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AVP doses greater than 0.</w:t>
      </w:r>
      <w:r w:rsidR="002E6B78">
        <w:rPr>
          <w:rFonts w:ascii="Cambria" w:hAnsi="Cambria" w:cs="Arial"/>
          <w:noProof/>
          <w:sz w:val="20"/>
          <w:szCs w:val="20"/>
        </w:rPr>
        <w:t>067 U</w:t>
      </w:r>
      <w:r>
        <w:rPr>
          <w:rFonts w:ascii="Cambria" w:hAnsi="Cambria" w:cs="Arial"/>
          <w:noProof/>
          <w:sz w:val="20"/>
          <w:szCs w:val="20"/>
        </w:rPr>
        <w:t>/</w:t>
      </w:r>
      <w:r w:rsidR="002E6B78">
        <w:rPr>
          <w:rFonts w:ascii="Cambria" w:hAnsi="Cambria" w:cs="Arial"/>
          <w:noProof/>
          <w:sz w:val="20"/>
          <w:szCs w:val="20"/>
        </w:rPr>
        <w:t>min</w:t>
      </w:r>
      <w:r>
        <w:rPr>
          <w:rFonts w:ascii="Cambria" w:hAnsi="Cambria" w:cs="Arial"/>
          <w:noProof/>
          <w:sz w:val="20"/>
          <w:szCs w:val="20"/>
        </w:rPr>
        <w:t xml:space="preserve"> were more effective </w:t>
      </w:r>
      <w:r w:rsidR="003102FD">
        <w:rPr>
          <w:rFonts w:ascii="Cambria" w:hAnsi="Cambria" w:cs="Arial"/>
          <w:noProof/>
          <w:sz w:val="20"/>
          <w:szCs w:val="20"/>
        </w:rPr>
        <w:t>at reducing norepinepherine dose than  doses of 0.033 IU/min</w:t>
      </w:r>
    </w:p>
    <w:p w14:paraId="6AF7F7B6" w14:textId="1468DC3D" w:rsidR="003102FD" w:rsidRDefault="003102FD" w:rsidP="002E6B78">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Also reported higher plasma AVP levels in the high dose group as well as members receiving AVP + hydrocortisone</w:t>
      </w:r>
    </w:p>
    <w:p w14:paraId="4C235EF6" w14:textId="1D0903AD" w:rsidR="00F853DD" w:rsidRDefault="00F853DD" w:rsidP="00F853D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Bauer et al 2008</w:t>
      </w:r>
      <w:r w:rsidR="000D6DDF">
        <w:rPr>
          <w:rFonts w:ascii="Cambria" w:hAnsi="Cambria" w:cs="Arial"/>
          <w:noProof/>
          <w:sz w:val="20"/>
          <w:szCs w:val="20"/>
        </w:rPr>
        <w:t>: use of corticosteroids along with AVP significantly increased survival + withdrawl of vasopressors at day 7</w:t>
      </w:r>
    </w:p>
    <w:p w14:paraId="1D10C1C4" w14:textId="7BA174E8" w:rsidR="00DE381D" w:rsidRDefault="00DE381D" w:rsidP="00DE381D">
      <w:pPr>
        <w:pStyle w:val="ListParagraph"/>
        <w:numPr>
          <w:ilvl w:val="0"/>
          <w:numId w:val="2"/>
        </w:numPr>
        <w:tabs>
          <w:tab w:val="left" w:pos="450"/>
        </w:tabs>
        <w:rPr>
          <w:rFonts w:ascii="Cambria" w:hAnsi="Cambria" w:cs="Arial"/>
          <w:noProof/>
          <w:sz w:val="20"/>
          <w:szCs w:val="20"/>
        </w:rPr>
      </w:pPr>
      <w:r>
        <w:rPr>
          <w:rFonts w:ascii="Cambria" w:hAnsi="Cambria" w:cs="Arial"/>
          <w:noProof/>
          <w:sz w:val="20"/>
          <w:szCs w:val="20"/>
        </w:rPr>
        <w:t>Necrotizing fasciitis</w:t>
      </w:r>
    </w:p>
    <w:p w14:paraId="4164A51A" w14:textId="2B32EB27" w:rsidR="002A7CEC" w:rsidRDefault="002A7CEC" w:rsidP="00D0392E">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Classified into types</w:t>
      </w:r>
    </w:p>
    <w:p w14:paraId="5B74064A" w14:textId="48AA8673" w:rsidR="002A7CEC" w:rsidRDefault="002A7CEC"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Type I: mixed infection from aerobic and anaerobic bacteria, most commonly after surgery in immuno-incompetant individuals</w:t>
      </w:r>
    </w:p>
    <w:p w14:paraId="10031F89" w14:textId="77777777" w:rsidR="002A7CEC" w:rsidRDefault="002A7CEC"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 xml:space="preserve">Type II: caused by Lancefield group A streptococci, most common with minimal trauma in otherwise healthy patients </w:t>
      </w:r>
    </w:p>
    <w:p w14:paraId="03FE2A54" w14:textId="62DD88CF" w:rsidR="002A7CEC" w:rsidRDefault="002A7CEC" w:rsidP="002A7CEC">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may lead to a toxic shock syndrome</w:t>
      </w:r>
    </w:p>
    <w:p w14:paraId="67D65652" w14:textId="2217176C" w:rsidR="002A7CEC" w:rsidRDefault="002A7CEC" w:rsidP="002A7CEC">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Group G streptococcus has been identified as the cause in humans</w:t>
      </w:r>
    </w:p>
    <w:p w14:paraId="24BA81ED" w14:textId="4A4D857F" w:rsidR="002A7CEC" w:rsidRDefault="002A7CEC" w:rsidP="002A7CEC">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 xml:space="preserve">Necrotising potential thought to be </w:t>
      </w:r>
      <w:r w:rsidR="005D0FDB">
        <w:rPr>
          <w:rFonts w:ascii="Cambria" w:hAnsi="Cambria" w:cs="Arial"/>
          <w:noProof/>
          <w:sz w:val="20"/>
          <w:szCs w:val="20"/>
        </w:rPr>
        <w:t xml:space="preserve">due to a beta-hemolysin called </w:t>
      </w:r>
      <w:r>
        <w:rPr>
          <w:rFonts w:ascii="Cambria" w:hAnsi="Cambria" w:cs="Arial"/>
          <w:noProof/>
          <w:sz w:val="20"/>
          <w:szCs w:val="20"/>
        </w:rPr>
        <w:t>streptolysin-S</w:t>
      </w:r>
    </w:p>
    <w:p w14:paraId="32361C19" w14:textId="60E0C2AC" w:rsidR="002A7CEC" w:rsidRPr="002A7CEC" w:rsidRDefault="002A7CEC"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Type III: gas gangrene or clostridial myonecrosis</w:t>
      </w:r>
    </w:p>
    <w:p w14:paraId="4B034EB2" w14:textId="61C70D6B" w:rsidR="0055724D" w:rsidRDefault="0055724D" w:rsidP="00D0392E">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Clinical findings</w:t>
      </w:r>
    </w:p>
    <w:p w14:paraId="3461D442" w14:textId="2818B754"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Severe pain following minimal trauma is highly suspicious for NF in humans, blunt trauma w/out disruption of the skin may predispose NF</w:t>
      </w:r>
    </w:p>
    <w:p w14:paraId="58EEF202" w14:textId="5FBE4897"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Reported inciting injuries in dogs include dog bites, minor trauma and a skin infection</w:t>
      </w:r>
    </w:p>
    <w:p w14:paraId="6D2FD9AA" w14:textId="67092E6F"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People with immuno-incompetency (diabetes, youth, peripheral vascular diseases) are predisposed</w:t>
      </w:r>
    </w:p>
    <w:p w14:paraId="1968DD94" w14:textId="46603B3D"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Bacterial invases of SQ tissues and destruction creates a necrotic tissue bed serving as a nidus for bacterial proliferation</w:t>
      </w:r>
    </w:p>
    <w:p w14:paraId="18BDD9FB" w14:textId="03369D69"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Initially tissue destruction spreads horizontally within the subcutaneous tissues and superficial fascia</w:t>
      </w:r>
    </w:p>
    <w:p w14:paraId="1A8F36D1" w14:textId="4C6EF347"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As disease progresses may affect overlying skin or deep muscles secondary to toxin induces vasoconstriction or thrombosis</w:t>
      </w:r>
    </w:p>
    <w:p w14:paraId="753D5190" w14:textId="68C197EC"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 xml:space="preserve">Systemic signs of shock </w:t>
      </w:r>
      <w:r w:rsidR="00AF3C7E">
        <w:rPr>
          <w:rFonts w:ascii="Cambria" w:hAnsi="Cambria" w:cs="Arial"/>
          <w:noProof/>
          <w:sz w:val="20"/>
          <w:szCs w:val="20"/>
        </w:rPr>
        <w:t>are common</w:t>
      </w:r>
    </w:p>
    <w:p w14:paraId="688245EE" w14:textId="798E9F8C"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Human medicine describes streptococcal toxic shock syndrome</w:t>
      </w:r>
    </w:p>
    <w:p w14:paraId="57140A9E" w14:textId="07DB48C9" w:rsidR="00AF3C7E" w:rsidRDefault="00AF3C7E" w:rsidP="00AF3C7E">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Diagnosis:</w:t>
      </w:r>
    </w:p>
    <w:p w14:paraId="36E8463C" w14:textId="517903C7" w:rsidR="00AF3C7E" w:rsidRDefault="00AF3C7E" w:rsidP="00AF3C7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Due to the rapidly progressive nature of the disease, therpay must be instituted prior to definitive diagnosis</w:t>
      </w:r>
    </w:p>
    <w:p w14:paraId="1EC39D5F" w14:textId="5B0164C6" w:rsidR="00AF3C7E" w:rsidRDefault="00AF3C7E" w:rsidP="00AF3C7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PE findings include localized erythema, edema and pain at the site as well as systemic signs of fever and tachycardia</w:t>
      </w:r>
    </w:p>
    <w:p w14:paraId="2A92C0F6" w14:textId="1A03F217"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Majority of human cases involve the limbs but perineum and trunk are also common sites</w:t>
      </w:r>
    </w:p>
    <w:p w14:paraId="1E0DFF32" w14:textId="3B4824AC"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In dogs most reports are on limbs, also on the neck and ventral thorax</w:t>
      </w:r>
    </w:p>
    <w:p w14:paraId="246B166D" w14:textId="7BEFB1A3"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Most outstanding signs are pain which seems disproportionate to the amount of grossly identifiable disease</w:t>
      </w:r>
    </w:p>
    <w:p w14:paraId="6F0708F6" w14:textId="5A54B7A0"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Cutaneous bullae formation are relatively specific for NF in humans, but it is a delayed sign</w:t>
      </w:r>
    </w:p>
    <w:p w14:paraId="01454AD6" w14:textId="72C4D15C" w:rsidR="00AF3C7E" w:rsidRDefault="00AF3C7E" w:rsidP="00AF3C7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Imaging:</w:t>
      </w:r>
    </w:p>
    <w:p w14:paraId="03A0A864" w14:textId="22DD63AB"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CT and MRI document fascial involvement and delineate the extent in humans, not reported yet in dogs</w:t>
      </w:r>
    </w:p>
    <w:p w14:paraId="4650BFDD" w14:textId="070CBA58" w:rsidR="00AF3C7E" w:rsidRDefault="00AF3C7E" w:rsidP="00AF3C7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Plain radiographs may show air in the SQ tissues, 1 report in dogs using fistulogram to demonstrate the extension along fasical planes</w:t>
      </w:r>
    </w:p>
    <w:p w14:paraId="0E557BE4" w14:textId="14587FFB" w:rsidR="00AF3C7E" w:rsidRDefault="00AF3C7E" w:rsidP="00AF3C7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Bloodwork may be consistent with MODS</w:t>
      </w:r>
    </w:p>
    <w:p w14:paraId="007E9CF8" w14:textId="07A27402" w:rsidR="00AF3C7E" w:rsidRDefault="00AF3C7E" w:rsidP="00AF3C7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Surgical findings often allow for a presumptive diagnosis</w:t>
      </w:r>
    </w:p>
    <w:p w14:paraId="7869AC00" w14:textId="2E845868" w:rsidR="008B52FE" w:rsidRDefault="00AF3C7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Hal</w:t>
      </w:r>
      <w:r w:rsidR="008B52FE">
        <w:rPr>
          <w:rFonts w:ascii="Cambria" w:hAnsi="Cambria" w:cs="Arial"/>
          <w:noProof/>
          <w:sz w:val="20"/>
          <w:szCs w:val="20"/>
        </w:rPr>
        <w:t>l</w:t>
      </w:r>
      <w:r>
        <w:rPr>
          <w:rFonts w:ascii="Cambria" w:hAnsi="Cambria" w:cs="Arial"/>
          <w:noProof/>
          <w:sz w:val="20"/>
          <w:szCs w:val="20"/>
        </w:rPr>
        <w:t>mark findings is the ease of separation of the fascia from other tissues by blunt dissection</w:t>
      </w:r>
      <w:r w:rsidR="008B52FE">
        <w:rPr>
          <w:rFonts w:ascii="Cambria" w:hAnsi="Cambria" w:cs="Arial"/>
          <w:noProof/>
          <w:sz w:val="20"/>
          <w:szCs w:val="20"/>
        </w:rPr>
        <w:t xml:space="preserve"> (Positive finger test)</w:t>
      </w:r>
    </w:p>
    <w:p w14:paraId="0A96471C" w14:textId="748AB3E2" w:rsidR="008B52FE" w:rsidRDefault="008B52FE" w:rsidP="008B52FE">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Recommended to do the finger test prior to initiating surgery, if it is positive then immediate surgical intervention</w:t>
      </w:r>
    </w:p>
    <w:p w14:paraId="0466BDC4" w14:textId="7EF0EF39"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Also find copious exudative fluid in the SQ space</w:t>
      </w:r>
    </w:p>
    <w:p w14:paraId="5F0FDF28" w14:textId="026256B5"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These two findings are suggestive enough to warrant immediate action</w:t>
      </w:r>
    </w:p>
    <w:p w14:paraId="244852A4" w14:textId="2ECDCDDA" w:rsidR="008B52FE" w:rsidRP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Cultures should be taken from the leading edge of the affected tissue as those organisms are likely causitive</w:t>
      </w:r>
    </w:p>
    <w:p w14:paraId="05357C23" w14:textId="08F87324" w:rsidR="00D0392E" w:rsidRPr="008B52FE" w:rsidRDefault="00D0392E" w:rsidP="008B52FE">
      <w:pPr>
        <w:pStyle w:val="ListParagraph"/>
        <w:numPr>
          <w:ilvl w:val="2"/>
          <w:numId w:val="2"/>
        </w:numPr>
        <w:tabs>
          <w:tab w:val="left" w:pos="450"/>
        </w:tabs>
        <w:rPr>
          <w:rFonts w:ascii="Cambria" w:hAnsi="Cambria" w:cs="Arial"/>
          <w:noProof/>
          <w:sz w:val="20"/>
          <w:szCs w:val="20"/>
        </w:rPr>
      </w:pPr>
      <w:r w:rsidRPr="008B52FE">
        <w:rPr>
          <w:rFonts w:ascii="Cambria" w:hAnsi="Cambria" w:cs="Arial"/>
          <w:noProof/>
          <w:sz w:val="20"/>
          <w:szCs w:val="20"/>
        </w:rPr>
        <w:t>Histopathologically recognized by intravascular thrombosis of vessels at all levels of infected tissues</w:t>
      </w:r>
    </w:p>
    <w:p w14:paraId="031991A4" w14:textId="2CE72960" w:rsidR="00D0392E" w:rsidRDefault="00D0392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Typically no invasion of vessels by bacteria</w:t>
      </w:r>
    </w:p>
    <w:p w14:paraId="6A7BDD56" w14:textId="69463E7C" w:rsidR="00D0392E" w:rsidRDefault="002A7CEC"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Also see extensive tissue destruction, abundant bacteria spreading through fascial planes, moderate acute, cellular inflammatory response</w:t>
      </w:r>
      <w:r w:rsidR="008B52FE">
        <w:rPr>
          <w:rFonts w:ascii="Cambria" w:hAnsi="Cambria" w:cs="Arial"/>
          <w:noProof/>
          <w:sz w:val="20"/>
          <w:szCs w:val="20"/>
        </w:rPr>
        <w:t xml:space="preserve"> identified as netorphilic infiltration of the dermis and fascia</w:t>
      </w:r>
    </w:p>
    <w:p w14:paraId="1A4BCEB9" w14:textId="79B60BE7"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In humans bedside incisional biopies with frozen-section analysis and culture is recommended for early diagnosis</w:t>
      </w:r>
    </w:p>
    <w:p w14:paraId="2999274A" w14:textId="4FFC0E20" w:rsidR="002A7CEC" w:rsidRDefault="002A7CEC" w:rsidP="002A7CEC">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Treatment</w:t>
      </w:r>
    </w:p>
    <w:p w14:paraId="7384FD73" w14:textId="4A865FCA" w:rsidR="002A7CEC" w:rsidRDefault="002A7CEC"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Rapid recognition and aggressive surgery</w:t>
      </w:r>
    </w:p>
    <w:p w14:paraId="48D6174E" w14:textId="41113469" w:rsidR="002A7CEC" w:rsidRDefault="002A7CEC"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Reccomendati</w:t>
      </w:r>
      <w:r w:rsidR="0055724D">
        <w:rPr>
          <w:rFonts w:ascii="Cambria" w:hAnsi="Cambria" w:cs="Arial"/>
          <w:noProof/>
          <w:sz w:val="20"/>
          <w:szCs w:val="20"/>
        </w:rPr>
        <w:t>o</w:t>
      </w:r>
      <w:r>
        <w:rPr>
          <w:rFonts w:ascii="Cambria" w:hAnsi="Cambria" w:cs="Arial"/>
          <w:noProof/>
          <w:sz w:val="20"/>
          <w:szCs w:val="20"/>
        </w:rPr>
        <w:t>ns in humans are for IV clindamycin</w:t>
      </w:r>
      <w:r w:rsidR="008B52FE">
        <w:rPr>
          <w:rFonts w:ascii="Cambria" w:hAnsi="Cambria" w:cs="Arial"/>
          <w:noProof/>
          <w:sz w:val="20"/>
          <w:szCs w:val="20"/>
        </w:rPr>
        <w:t xml:space="preserve"> or metronidazole along with a penicillin and an aminoglycoside</w:t>
      </w:r>
    </w:p>
    <w:p w14:paraId="7FB4403C" w14:textId="3B59BE5A"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Generally the NF bacteria are sensitive to penicillin, but large numbers of slow-growing organisms may have more resistence due to decreased bacterial expression of penicillin-binding proteins in the stationary phase of the cell cycle</w:t>
      </w:r>
    </w:p>
    <w:p w14:paraId="223A8DAC" w14:textId="33084E4A"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Clindamycin may be prefered due to MOA, one study in humans supported this</w:t>
      </w:r>
    </w:p>
    <w:p w14:paraId="04D32392" w14:textId="01FE79C0"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Use of floroquinolones is not recommended</w:t>
      </w:r>
    </w:p>
    <w:p w14:paraId="283B321E" w14:textId="45F569A3" w:rsidR="008B52FE" w:rsidRDefault="008B52FE" w:rsidP="008B52FE">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Based on reports of poor clinical response using enrofloxacin alone</w:t>
      </w:r>
    </w:p>
    <w:p w14:paraId="7DE49A03" w14:textId="29B6AF41" w:rsidR="008B52FE" w:rsidRDefault="008B52FE" w:rsidP="008B52FE">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May induce bacteriophages encoding a superantigen gene and potentially enhance the virulence</w:t>
      </w:r>
    </w:p>
    <w:p w14:paraId="540A499B" w14:textId="79C1DF74" w:rsidR="008B52FE" w:rsidRDefault="008B52FE" w:rsidP="008B52F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NSAIDs have been theorized to contribute to disease progression</w:t>
      </w:r>
    </w:p>
    <w:p w14:paraId="606E1253" w14:textId="4A8A0C0A"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Due to inhibition of neutrophil chemotaxis/phagocytosis</w:t>
      </w:r>
    </w:p>
    <w:p w14:paraId="3704B46A" w14:textId="1C6EC88F" w:rsidR="008B52FE" w:rsidRDefault="008B52FE"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 xml:space="preserve">Also may mask signs and delay </w:t>
      </w:r>
      <w:r w:rsidR="003C0B24">
        <w:rPr>
          <w:rFonts w:ascii="Cambria" w:hAnsi="Cambria" w:cs="Arial"/>
          <w:noProof/>
          <w:sz w:val="20"/>
          <w:szCs w:val="20"/>
        </w:rPr>
        <w:t>recognition of disease</w:t>
      </w:r>
    </w:p>
    <w:p w14:paraId="12748DC0" w14:textId="6BE3DA02" w:rsidR="003C0B24" w:rsidRDefault="003C0B24" w:rsidP="008B52FE">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Prospective studies in humans do not support an association w/ NSAIDs and increased susceptibility to NF or worse disease</w:t>
      </w:r>
    </w:p>
    <w:p w14:paraId="57F39241" w14:textId="66AEF802" w:rsidR="008B52FE" w:rsidRDefault="008B52FE"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Medical therapy in the absence of surgical debridement is fruitless b/c of poor antibiotic delivery to the affected area</w:t>
      </w:r>
    </w:p>
    <w:p w14:paraId="534DB1E8" w14:textId="78EC8059" w:rsidR="008B52FE" w:rsidRDefault="008B52FE"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In humans surgical exploration is performed every 24-48 hours and debridement is continued until infection is completely halted</w:t>
      </w:r>
    </w:p>
    <w:p w14:paraId="2426A09E" w14:textId="4D242BE1" w:rsidR="008B52FE" w:rsidRDefault="008B52FE"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Considered preferable to remove too much tissue rather than risk leaving any necrotic material behind</w:t>
      </w:r>
    </w:p>
    <w:p w14:paraId="1F2F6ED2" w14:textId="45DD9069" w:rsidR="003C0B24" w:rsidRDefault="003C0B24"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HBOT is recommended post-surgically in humans, one case report of a dog receiving HBOT for NF, that dog lived</w:t>
      </w:r>
    </w:p>
    <w:p w14:paraId="5FF9E23C" w14:textId="18F764FC" w:rsidR="003C0B24" w:rsidRDefault="003C0B24"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Aggressive nutritional support is reccommended in humans</w:t>
      </w:r>
    </w:p>
    <w:p w14:paraId="6257AEA1" w14:textId="39DD8D95" w:rsidR="002A7CEC" w:rsidRDefault="002A7CEC" w:rsidP="002A7CEC">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Prognosis</w:t>
      </w:r>
    </w:p>
    <w:p w14:paraId="038D6DDE" w14:textId="085908ED" w:rsidR="002A7CEC" w:rsidRDefault="003C0B24"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Mortality rates in humans range from 17-28%</w:t>
      </w:r>
    </w:p>
    <w:p w14:paraId="57F5B622" w14:textId="03429499" w:rsidR="003C0B24" w:rsidRDefault="003C0B24"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Delay in initial debridement is implicated as the major predictor of survival</w:t>
      </w:r>
    </w:p>
    <w:p w14:paraId="7A3CA2E8" w14:textId="730B11F3" w:rsidR="003C0B24" w:rsidRDefault="003C0B24"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Other factors affecting outcome:</w:t>
      </w:r>
    </w:p>
    <w:p w14:paraId="60CB51B9" w14:textId="2180A26C" w:rsidR="003C0B24" w:rsidRDefault="003C0B24" w:rsidP="003C0B24">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Extent of initial debridement</w:t>
      </w:r>
    </w:p>
    <w:p w14:paraId="3F43A794" w14:textId="0EBCAEB6" w:rsidR="003C0B24" w:rsidRDefault="003C0B24" w:rsidP="003C0B24">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Evidence of systemic hypoperfusion on initial presentation</w:t>
      </w:r>
    </w:p>
    <w:p w14:paraId="536CC489" w14:textId="09AA9416" w:rsidR="003C0B24" w:rsidRDefault="003C0B24" w:rsidP="003C0B24">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Increased age</w:t>
      </w:r>
    </w:p>
    <w:p w14:paraId="56760BAB" w14:textId="6FFFD838" w:rsidR="003C0B24" w:rsidRPr="002A7CEC" w:rsidRDefault="003C0B24" w:rsidP="003C0B24">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Mortality rates in dogs appear to be lower in the few case series they seem to be about 12%</w:t>
      </w:r>
    </w:p>
    <w:p w14:paraId="56F76F93" w14:textId="6AA8DCF6" w:rsidR="002A7CEC" w:rsidRDefault="002A7CEC" w:rsidP="00D0392E">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Miller et al. 1996</w:t>
      </w:r>
    </w:p>
    <w:p w14:paraId="3A6A4A26" w14:textId="07C193F3" w:rsidR="002A7CEC" w:rsidRDefault="002A7CEC" w:rsidP="002A7CEC">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Case series-7 dogs w/ Strep canis with either documented NF or toxic shock syndrome</w:t>
      </w:r>
    </w:p>
    <w:p w14:paraId="4DD96E2B" w14:textId="08638432" w:rsidR="0055724D" w:rsidRDefault="0055724D" w:rsidP="0055724D">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Prescott et all, 1997</w:t>
      </w:r>
    </w:p>
    <w:p w14:paraId="29645026" w14:textId="72014AE9"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Reported case series of 8 dogs w/ NF</w:t>
      </w:r>
    </w:p>
    <w:p w14:paraId="31BE70FC" w14:textId="1E371956" w:rsidR="0055724D"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Surgical debridement was performed</w:t>
      </w:r>
    </w:p>
    <w:p w14:paraId="42D3CBB6" w14:textId="523AEC4B" w:rsidR="0055724D" w:rsidRPr="002A7CEC" w:rsidRDefault="0055724D" w:rsidP="0055724D">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7/8 lived</w:t>
      </w:r>
    </w:p>
    <w:p w14:paraId="509FB853" w14:textId="36EA82C1" w:rsidR="00D0392E" w:rsidRDefault="00D0392E" w:rsidP="00D0392E">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Worth et. al 2005</w:t>
      </w:r>
    </w:p>
    <w:p w14:paraId="1A6F3254" w14:textId="683DA1C3" w:rsidR="00D0392E" w:rsidRDefault="00D0392E"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Necrotizing fasciitis assoc. with escherichia coli in a dog</w:t>
      </w:r>
    </w:p>
    <w:p w14:paraId="5DA6EF77" w14:textId="2507253F" w:rsidR="00D0392E" w:rsidRDefault="00D0392E"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Rapidly progressive necrosis of skin and S/C  tissues on the hindlimb</w:t>
      </w:r>
    </w:p>
    <w:p w14:paraId="68E49A7A" w14:textId="6FA951A1" w:rsidR="00D0392E" w:rsidRDefault="00D0392E"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Debrided all the abnormal looking tissues surgically</w:t>
      </w:r>
    </w:p>
    <w:p w14:paraId="0D18134E" w14:textId="790D1041" w:rsidR="00D0392E" w:rsidRDefault="00D0392E"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Aerobic culture of debrided tissues was e. coli</w:t>
      </w:r>
    </w:p>
    <w:p w14:paraId="72170AFA" w14:textId="7140FCBD" w:rsidR="00D0392E" w:rsidRDefault="002A7CEC"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No toxic shock was reported</w:t>
      </w:r>
    </w:p>
    <w:p w14:paraId="3987D7A8" w14:textId="5038CF3E" w:rsidR="0055724D" w:rsidRDefault="0055724D"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Did wet to dry bandinging prior to closure</w:t>
      </w:r>
    </w:p>
    <w:p w14:paraId="4C303A7F" w14:textId="1A8DEBDD" w:rsidR="002A7CEC" w:rsidRDefault="002A7CEC" w:rsidP="00D0392E">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Also concluded that e. coli may have represented contaminant and true infection may have been failed to be isolated</w:t>
      </w:r>
    </w:p>
    <w:p w14:paraId="4516E071" w14:textId="245F74FC" w:rsidR="003C0B24" w:rsidRDefault="003C0B24" w:rsidP="003C0B24">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Naidoo 2004</w:t>
      </w:r>
    </w:p>
    <w:p w14:paraId="19AD31E2" w14:textId="7F23590B" w:rsidR="003C0B24" w:rsidRDefault="003C0B24" w:rsidP="003C0B24">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Case report of a dog w/ a forelimb NF</w:t>
      </w:r>
    </w:p>
    <w:p w14:paraId="6B999CDA" w14:textId="52E54868" w:rsidR="003C0B24" w:rsidRDefault="003C0B24" w:rsidP="003C0B24">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Did not receive debridement of all the tissues and was euthanised due to pain</w:t>
      </w:r>
    </w:p>
    <w:p w14:paraId="5DE91C08" w14:textId="4FFC4FC0" w:rsidR="003C0B24" w:rsidRDefault="003C0B24" w:rsidP="003C0B24">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Did not report signs consistent with toxic shock</w:t>
      </w:r>
    </w:p>
    <w:p w14:paraId="1B072531" w14:textId="5A58E53F" w:rsidR="005D0FDB" w:rsidRDefault="005D0FDB" w:rsidP="005D0FDB">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Weese et al 2009</w:t>
      </w:r>
    </w:p>
    <w:p w14:paraId="07080949" w14:textId="451FDBC2"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Dog being treated for meningioma with high doses of steroids, develoepd a skin lesion on the left caudo-ventral abdomen</w:t>
      </w:r>
    </w:p>
    <w:p w14:paraId="649F0F6E" w14:textId="7F55A603"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Treated w/ cefoxitin and clinda and the inflammation progressed over the course of a few hours</w:t>
      </w:r>
    </w:p>
    <w:p w14:paraId="4BC27D81" w14:textId="6CDA2009"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Dog was hypotensive and received vasopressors, was euthanised 15 h following admission w/ no further diagnostics</w:t>
      </w:r>
    </w:p>
    <w:p w14:paraId="2CDE7278" w14:textId="6F96FDE9"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Diagnosed on necropsy as NF and cultures taken at necropsy were staph pseudointermedius</w:t>
      </w:r>
    </w:p>
    <w:p w14:paraId="070BED30" w14:textId="798F94AA"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No prior reports of pseudointermeius causing NF but there was one with toxic shock</w:t>
      </w:r>
    </w:p>
    <w:p w14:paraId="14473ECA" w14:textId="7E8FE76A" w:rsidR="005D0FDB" w:rsidRDefault="005D0FDB" w:rsidP="005D0FDB">
      <w:pPr>
        <w:pStyle w:val="ListParagraph"/>
        <w:numPr>
          <w:ilvl w:val="1"/>
          <w:numId w:val="2"/>
        </w:numPr>
        <w:tabs>
          <w:tab w:val="left" w:pos="450"/>
        </w:tabs>
        <w:rPr>
          <w:rFonts w:ascii="Cambria" w:hAnsi="Cambria" w:cs="Arial"/>
          <w:noProof/>
          <w:sz w:val="20"/>
          <w:szCs w:val="20"/>
        </w:rPr>
      </w:pPr>
      <w:r>
        <w:rPr>
          <w:rFonts w:ascii="Cambria" w:hAnsi="Cambria" w:cs="Arial"/>
          <w:noProof/>
          <w:sz w:val="20"/>
          <w:szCs w:val="20"/>
        </w:rPr>
        <w:t>Csiszer et al 2010</w:t>
      </w:r>
    </w:p>
    <w:p w14:paraId="20191D90" w14:textId="3009EFA6"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5 mo FI great dane w/ acute onset severe pain, lameness and diffuse swelling the right hindlimb</w:t>
      </w:r>
    </w:p>
    <w:p w14:paraId="71ADBFFF" w14:textId="1C9EBCDC"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ultrasound was used to identify fluid pockets from proximal femur to the hock</w:t>
      </w:r>
    </w:p>
    <w:p w14:paraId="083B8AD3" w14:textId="70DEDD50"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surgical debridement of necrotic tissues and closed suction drains were placed</w:t>
      </w:r>
    </w:p>
    <w:p w14:paraId="6F497A1F" w14:textId="30681849"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local amikacin infusion was used</w:t>
      </w:r>
    </w:p>
    <w:p w14:paraId="30DD2F30" w14:textId="016C8863"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Reported a concern for possible progression to toxic shock based on the development of bronchopneumonia, treated this with pentoxifylline</w:t>
      </w:r>
    </w:p>
    <w:p w14:paraId="3BB8E740" w14:textId="2CB8C20B" w:rsidR="005D0FDB" w:rsidRDefault="005D0FDB" w:rsidP="005D0FDB">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No development of toxic shock was reported</w:t>
      </w:r>
    </w:p>
    <w:p w14:paraId="39E6A65E" w14:textId="0BA04A26" w:rsidR="005D0FDB" w:rsidRDefault="005D0FDB" w:rsidP="005D0FDB">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NF diagnosed based on biopsy and presense of streptococcus ID from fluid from the wound</w:t>
      </w:r>
    </w:p>
    <w:p w14:paraId="7A67A06F" w14:textId="53E9CF58" w:rsidR="00940FA1" w:rsidRDefault="00940FA1" w:rsidP="00940FA1">
      <w:pPr>
        <w:pStyle w:val="ListParagraph"/>
        <w:numPr>
          <w:ilvl w:val="1"/>
          <w:numId w:val="2"/>
        </w:numPr>
        <w:tabs>
          <w:tab w:val="left" w:pos="450"/>
        </w:tabs>
        <w:rPr>
          <w:rFonts w:ascii="Cambria" w:hAnsi="Cambria" w:cs="Arial"/>
          <w:noProof/>
          <w:sz w:val="20"/>
          <w:szCs w:val="20"/>
        </w:rPr>
      </w:pPr>
      <w:r w:rsidRPr="00940FA1">
        <w:rPr>
          <w:rFonts w:ascii="Cambria" w:hAnsi="Cambria" w:cs="Arial"/>
          <w:noProof/>
          <w:sz w:val="20"/>
          <w:szCs w:val="20"/>
        </w:rPr>
        <w:t>streptococcal toxic shock</w:t>
      </w:r>
    </w:p>
    <w:p w14:paraId="4BC43BE9" w14:textId="71F127B6" w:rsidR="00940FA1" w:rsidRDefault="00940FA1" w:rsidP="00940FA1">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typically experience severe pain at the site of infetion</w:t>
      </w:r>
    </w:p>
    <w:p w14:paraId="6F8BBEE2" w14:textId="70DAE40C" w:rsidR="00AF3C7E" w:rsidRDefault="00AF3C7E" w:rsidP="00940FA1">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may happen alongside NF or independently, approximately 50% of human NF have toxic shock</w:t>
      </w:r>
    </w:p>
    <w:p w14:paraId="423B246C" w14:textId="2D274879" w:rsidR="00940FA1" w:rsidRDefault="00AF3C7E" w:rsidP="00940FA1">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R</w:t>
      </w:r>
      <w:r w:rsidR="00940FA1">
        <w:rPr>
          <w:rFonts w:ascii="Cambria" w:hAnsi="Cambria" w:cs="Arial"/>
          <w:noProof/>
          <w:sz w:val="20"/>
          <w:szCs w:val="20"/>
        </w:rPr>
        <w:t>apid progression of symptoms</w:t>
      </w:r>
    </w:p>
    <w:p w14:paraId="4B8D6136" w14:textId="49F7269B" w:rsidR="00940FA1" w:rsidRDefault="00940FA1" w:rsidP="00940FA1">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diagnosis in humans based on CDC criteria</w:t>
      </w:r>
    </w:p>
    <w:p w14:paraId="2990F050" w14:textId="198ECE78"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body temperature &gt;  102 degrees</w:t>
      </w:r>
    </w:p>
    <w:p w14:paraId="2413757C" w14:textId="38DA01DF"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systolic blood pressure &lt; 90</w:t>
      </w:r>
    </w:p>
    <w:p w14:paraId="1693A2D2" w14:textId="2A334574"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diffuse rash, followed by desquamation of the skin</w:t>
      </w:r>
    </w:p>
    <w:p w14:paraId="1E86889A" w14:textId="64792086"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involvement of three or more organ systems:</w:t>
      </w:r>
    </w:p>
    <w:p w14:paraId="0BFC2DE3" w14:textId="0C69D05C"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gastrointestinal (vomiting, diarrhea)</w:t>
      </w:r>
    </w:p>
    <w:p w14:paraId="15E1A453" w14:textId="6E4B1733"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mucous membrane hyperemia</w:t>
      </w:r>
    </w:p>
    <w:p w14:paraId="526B027B" w14:textId="337AA00F"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renal failure (serum creatinine &gt; 2 x baseline)</w:t>
      </w:r>
    </w:p>
    <w:p w14:paraId="51C5FCA8" w14:textId="7F4A4DB8"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hepatic inflammation (ALT  &gt; 2 x baseline)</w:t>
      </w:r>
    </w:p>
    <w:p w14:paraId="025B2FED" w14:textId="3A7217C7"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thrombocytopenia (&lt; 100k)</w:t>
      </w:r>
    </w:p>
    <w:p w14:paraId="609475A5" w14:textId="16F71189"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CNS involvement (confusion w/out any focal neurologic findings)</w:t>
      </w:r>
    </w:p>
    <w:p w14:paraId="46070928" w14:textId="78FF95F4" w:rsidR="00940FA1" w:rsidRDefault="00940FA1" w:rsidP="00940FA1">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Pathophysiology</w:t>
      </w:r>
    </w:p>
    <w:p w14:paraId="1F686B9F" w14:textId="3008F853"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Toxin results in non-specific binding of MHC II w/ T cell receptors</w:t>
      </w:r>
    </w:p>
    <w:p w14:paraId="3D92490B" w14:textId="5A00F1BF" w:rsidR="00940FA1" w:rsidRDefault="00940FA1" w:rsidP="00940FA1">
      <w:pPr>
        <w:pStyle w:val="ListParagraph"/>
        <w:numPr>
          <w:ilvl w:val="4"/>
          <w:numId w:val="2"/>
        </w:numPr>
        <w:tabs>
          <w:tab w:val="left" w:pos="450"/>
        </w:tabs>
        <w:rPr>
          <w:rFonts w:ascii="Cambria" w:hAnsi="Cambria" w:cs="Arial"/>
          <w:noProof/>
          <w:sz w:val="20"/>
          <w:szCs w:val="20"/>
        </w:rPr>
      </w:pPr>
      <w:r>
        <w:rPr>
          <w:rFonts w:ascii="Cambria" w:hAnsi="Cambria" w:cs="Arial"/>
          <w:noProof/>
          <w:sz w:val="20"/>
          <w:szCs w:val="20"/>
        </w:rPr>
        <w:t>Antigen from bacteria does not get processed by the antigen presenting cells prior to activation of MHC, instead just nonspecifically binds to the invariant region of MHC II</w:t>
      </w:r>
    </w:p>
    <w:p w14:paraId="54C4C279" w14:textId="32858CE8"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Subsequently large numbers of T cells are activated</w:t>
      </w:r>
    </w:p>
    <w:p w14:paraId="0E38C260" w14:textId="13CCAB34" w:rsidR="00940FA1" w:rsidRDefault="00940FA1" w:rsidP="00940FA1">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Massive cytokine release</w:t>
      </w:r>
    </w:p>
    <w:p w14:paraId="1D8C6147" w14:textId="218CF301" w:rsidR="003C0B24" w:rsidRDefault="003C0B24" w:rsidP="003C0B24">
      <w:pPr>
        <w:pStyle w:val="ListParagraph"/>
        <w:numPr>
          <w:ilvl w:val="2"/>
          <w:numId w:val="2"/>
        </w:numPr>
        <w:tabs>
          <w:tab w:val="left" w:pos="450"/>
        </w:tabs>
        <w:rPr>
          <w:rFonts w:ascii="Cambria" w:hAnsi="Cambria" w:cs="Arial"/>
          <w:noProof/>
          <w:sz w:val="20"/>
          <w:szCs w:val="20"/>
        </w:rPr>
      </w:pPr>
      <w:r>
        <w:rPr>
          <w:rFonts w:ascii="Cambria" w:hAnsi="Cambria" w:cs="Arial"/>
          <w:noProof/>
          <w:sz w:val="20"/>
          <w:szCs w:val="20"/>
        </w:rPr>
        <w:t>DeWinter et al 1998</w:t>
      </w:r>
    </w:p>
    <w:p w14:paraId="2D7CA32E" w14:textId="09F7E745" w:rsidR="003C0B24" w:rsidRDefault="003C0B24" w:rsidP="003C0B24">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Reported the pulsed field gel electrophoresis of 15 isolates of S. canis from cases of canine STSS and/or NF</w:t>
      </w:r>
    </w:p>
    <w:p w14:paraId="22A220CA" w14:textId="7568E94E" w:rsidR="000D6418" w:rsidRPr="003102FD" w:rsidRDefault="003C0B24" w:rsidP="003102FD">
      <w:pPr>
        <w:pStyle w:val="ListParagraph"/>
        <w:numPr>
          <w:ilvl w:val="3"/>
          <w:numId w:val="2"/>
        </w:numPr>
        <w:tabs>
          <w:tab w:val="left" w:pos="450"/>
        </w:tabs>
        <w:rPr>
          <w:rFonts w:ascii="Cambria" w:hAnsi="Cambria" w:cs="Arial"/>
          <w:noProof/>
          <w:sz w:val="20"/>
          <w:szCs w:val="20"/>
        </w:rPr>
      </w:pPr>
      <w:r>
        <w:rPr>
          <w:rFonts w:ascii="Cambria" w:hAnsi="Cambria" w:cs="Arial"/>
          <w:noProof/>
          <w:sz w:val="20"/>
          <w:szCs w:val="20"/>
        </w:rPr>
        <w:t>All isolates were Lancefield serological group G, but only 2 of them had identical electropheretic types indicated they were not clonally related</w:t>
      </w:r>
    </w:p>
    <w:sectPr w:rsidR="000D6418" w:rsidRPr="003102FD" w:rsidSect="00A5236F">
      <w:pgSz w:w="15840" w:h="12240" w:orient="landscape"/>
      <w:pgMar w:top="432" w:right="432" w:bottom="432"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BB"/>
    <w:multiLevelType w:val="hybridMultilevel"/>
    <w:tmpl w:val="4A645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8F4CBB"/>
    <w:multiLevelType w:val="hybridMultilevel"/>
    <w:tmpl w:val="ADA63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744D7"/>
    <w:multiLevelType w:val="hybridMultilevel"/>
    <w:tmpl w:val="418A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14155A"/>
    <w:multiLevelType w:val="hybridMultilevel"/>
    <w:tmpl w:val="A8F0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7C1500"/>
    <w:multiLevelType w:val="hybridMultilevel"/>
    <w:tmpl w:val="BBA8AF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534007C9"/>
    <w:multiLevelType w:val="hybridMultilevel"/>
    <w:tmpl w:val="D2D02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C51EF9"/>
    <w:multiLevelType w:val="hybridMultilevel"/>
    <w:tmpl w:val="D07A9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3E5FD4"/>
    <w:multiLevelType w:val="hybridMultilevel"/>
    <w:tmpl w:val="065A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39018F"/>
    <w:multiLevelType w:val="hybridMultilevel"/>
    <w:tmpl w:val="0EB20E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0"/>
  </w:num>
  <w:num w:numId="5">
    <w:abstractNumId w:val="2"/>
  </w:num>
  <w:num w:numId="6">
    <w:abstractNumId w:val="7"/>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6E6"/>
    <w:rsid w:val="00014C64"/>
    <w:rsid w:val="00017C08"/>
    <w:rsid w:val="00084A49"/>
    <w:rsid w:val="00086780"/>
    <w:rsid w:val="000A4517"/>
    <w:rsid w:val="000B5845"/>
    <w:rsid w:val="000C1A32"/>
    <w:rsid w:val="000C1D91"/>
    <w:rsid w:val="000C65C0"/>
    <w:rsid w:val="000D6418"/>
    <w:rsid w:val="000D6DDF"/>
    <w:rsid w:val="000E14F1"/>
    <w:rsid w:val="000F15A3"/>
    <w:rsid w:val="0010344E"/>
    <w:rsid w:val="00121432"/>
    <w:rsid w:val="00125DA2"/>
    <w:rsid w:val="00144362"/>
    <w:rsid w:val="001974B1"/>
    <w:rsid w:val="001B1178"/>
    <w:rsid w:val="001D400D"/>
    <w:rsid w:val="002171A4"/>
    <w:rsid w:val="00264BCF"/>
    <w:rsid w:val="00266A3F"/>
    <w:rsid w:val="00272E9F"/>
    <w:rsid w:val="00286FA1"/>
    <w:rsid w:val="002A0CCE"/>
    <w:rsid w:val="002A7CEC"/>
    <w:rsid w:val="002E6B78"/>
    <w:rsid w:val="003102FD"/>
    <w:rsid w:val="003536E6"/>
    <w:rsid w:val="0037688C"/>
    <w:rsid w:val="003906EB"/>
    <w:rsid w:val="00394373"/>
    <w:rsid w:val="003A4D38"/>
    <w:rsid w:val="003A77B5"/>
    <w:rsid w:val="003B312F"/>
    <w:rsid w:val="003B47EB"/>
    <w:rsid w:val="003C0B24"/>
    <w:rsid w:val="003C4FC5"/>
    <w:rsid w:val="003E7722"/>
    <w:rsid w:val="003F15FB"/>
    <w:rsid w:val="00475306"/>
    <w:rsid w:val="004F2A41"/>
    <w:rsid w:val="00506F5D"/>
    <w:rsid w:val="00516D4B"/>
    <w:rsid w:val="00535821"/>
    <w:rsid w:val="00550434"/>
    <w:rsid w:val="0055724D"/>
    <w:rsid w:val="005B64ED"/>
    <w:rsid w:val="005D0FDB"/>
    <w:rsid w:val="00631962"/>
    <w:rsid w:val="00643886"/>
    <w:rsid w:val="006555A8"/>
    <w:rsid w:val="006B4E44"/>
    <w:rsid w:val="006C2F61"/>
    <w:rsid w:val="00701F73"/>
    <w:rsid w:val="00715E9F"/>
    <w:rsid w:val="00725CA1"/>
    <w:rsid w:val="00731B0D"/>
    <w:rsid w:val="00753A9D"/>
    <w:rsid w:val="007D0762"/>
    <w:rsid w:val="007D2DE2"/>
    <w:rsid w:val="00860DE7"/>
    <w:rsid w:val="008B52FE"/>
    <w:rsid w:val="0090257D"/>
    <w:rsid w:val="0090390C"/>
    <w:rsid w:val="009154FA"/>
    <w:rsid w:val="00924856"/>
    <w:rsid w:val="00931954"/>
    <w:rsid w:val="00940FA1"/>
    <w:rsid w:val="00954C14"/>
    <w:rsid w:val="0096794E"/>
    <w:rsid w:val="009802C4"/>
    <w:rsid w:val="009B4F85"/>
    <w:rsid w:val="009F280B"/>
    <w:rsid w:val="00A17F7B"/>
    <w:rsid w:val="00A45736"/>
    <w:rsid w:val="00A5236F"/>
    <w:rsid w:val="00A57B48"/>
    <w:rsid w:val="00A71E1D"/>
    <w:rsid w:val="00A77BEB"/>
    <w:rsid w:val="00A86AD8"/>
    <w:rsid w:val="00AB6A3F"/>
    <w:rsid w:val="00AF3C7E"/>
    <w:rsid w:val="00B215D2"/>
    <w:rsid w:val="00B53139"/>
    <w:rsid w:val="00B63B60"/>
    <w:rsid w:val="00BA2EB6"/>
    <w:rsid w:val="00BF2705"/>
    <w:rsid w:val="00BF36D3"/>
    <w:rsid w:val="00C32474"/>
    <w:rsid w:val="00C43499"/>
    <w:rsid w:val="00C8229F"/>
    <w:rsid w:val="00CA143B"/>
    <w:rsid w:val="00CB311A"/>
    <w:rsid w:val="00CD2B41"/>
    <w:rsid w:val="00CD3753"/>
    <w:rsid w:val="00D02A4C"/>
    <w:rsid w:val="00D0392E"/>
    <w:rsid w:val="00D12737"/>
    <w:rsid w:val="00D27818"/>
    <w:rsid w:val="00D91216"/>
    <w:rsid w:val="00DA6BE9"/>
    <w:rsid w:val="00DC6911"/>
    <w:rsid w:val="00DE381D"/>
    <w:rsid w:val="00DF0430"/>
    <w:rsid w:val="00E508E0"/>
    <w:rsid w:val="00E812E9"/>
    <w:rsid w:val="00E837A6"/>
    <w:rsid w:val="00EA7218"/>
    <w:rsid w:val="00EB3ADD"/>
    <w:rsid w:val="00F017E6"/>
    <w:rsid w:val="00F36BFA"/>
    <w:rsid w:val="00F853DD"/>
    <w:rsid w:val="00FA7B9A"/>
    <w:rsid w:val="00FE604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67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rsid w:val="00B215D2"/>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71E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E1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rsid w:val="00B215D2"/>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71E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E1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07596">
      <w:bodyDiv w:val="1"/>
      <w:marLeft w:val="0"/>
      <w:marRight w:val="0"/>
      <w:marTop w:val="0"/>
      <w:marBottom w:val="0"/>
      <w:divBdr>
        <w:top w:val="none" w:sz="0" w:space="0" w:color="auto"/>
        <w:left w:val="none" w:sz="0" w:space="0" w:color="auto"/>
        <w:bottom w:val="none" w:sz="0" w:space="0" w:color="auto"/>
        <w:right w:val="none" w:sz="0" w:space="0" w:color="auto"/>
      </w:divBdr>
    </w:div>
    <w:div w:id="1609896802">
      <w:bodyDiv w:val="1"/>
      <w:marLeft w:val="0"/>
      <w:marRight w:val="0"/>
      <w:marTop w:val="0"/>
      <w:marBottom w:val="0"/>
      <w:divBdr>
        <w:top w:val="none" w:sz="0" w:space="0" w:color="auto"/>
        <w:left w:val="none" w:sz="0" w:space="0" w:color="auto"/>
        <w:bottom w:val="none" w:sz="0" w:space="0" w:color="auto"/>
        <w:right w:val="none" w:sz="0" w:space="0" w:color="auto"/>
      </w:divBdr>
    </w:div>
    <w:div w:id="1730684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1499D-8CBA-CD4B-B008-7D9EE5E2A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8</Pages>
  <Words>3268</Words>
  <Characters>18631</Characters>
  <Application>Microsoft Macintosh Word</Application>
  <DocSecurity>0</DocSecurity>
  <Lines>155</Lines>
  <Paragraphs>43</Paragraphs>
  <ScaleCrop>false</ScaleCrop>
  <Company>Animal Medical Center</Company>
  <LinksUpToDate>false</LinksUpToDate>
  <CharactersWithSpaces>21856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4</cp:revision>
  <dcterms:created xsi:type="dcterms:W3CDTF">2012-05-23T21:43:00Z</dcterms:created>
  <dcterms:modified xsi:type="dcterms:W3CDTF">2012-05-24T19:26:00Z</dcterms:modified>
</cp:coreProperties>
</file>