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438ED" w:rsidRPr="0000782C" w:rsidRDefault="00B438ED" w:rsidP="006F1679">
      <w:pPr>
        <w:pStyle w:val="NoSpacing"/>
        <w:rPr>
          <w:rFonts w:cs="Calibri"/>
          <w:sz w:val="72"/>
        </w:rPr>
      </w:pPr>
      <w:r>
        <w:rPr>
          <w:noProof/>
        </w:rPr>
        <w:pict>
          <v:rect id="Rectangle 2" o:spid="_x0000_s1026" style="position:absolute;margin-left:0;margin-top:0;width:640.85pt;height:63.55pt;z-index:251656192;visibility:visible;mso-position-horizontal:center;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" o:allowincell="f" fillcolor="#4bacc6" strokecolor="#31849b">
            <w10:wrap anchorx="page" anchory="page"/>
          </v:rect>
        </w:pict>
      </w:r>
      <w:r>
        <w:rPr>
          <w:noProof/>
        </w:rPr>
        <w:pict>
          <v:rect id="Rectangle 5" o:spid="_x0000_s1027" style="position:absolute;margin-left:0;margin-top:0;width:7.15pt;height:829.8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" o:allowincell="f" strokecolor="#31849b">
            <w10:wrap anchorx="margin" anchory="page"/>
          </v:rect>
        </w:pict>
      </w:r>
      <w:r>
        <w:rPr>
          <w:noProof/>
        </w:rPr>
        <w:pict>
          <v:rect id="Rectangle 4" o:spid="_x0000_s1028" style="position:absolute;margin-left:0;margin-top:0;width:7.15pt;height:829.8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" o:allowincell="f" strokecolor="#31849b">
            <w10:wrap anchorx="margin" anchory="page"/>
          </v:rect>
        </w:pict>
      </w:r>
      <w:r>
        <w:rPr>
          <w:noProof/>
        </w:rPr>
        <w:pict>
          <v:rect id="Rectangle 3" o:spid="_x0000_s1029" style="position:absolute;margin-left:0;margin-top:0;width:640.85pt;height:63.5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" o:allowincell="f" fillcolor="#4bacc6" strokecolor="#31849b">
            <w10:wrap anchorx="page" anchory="margin"/>
          </v:rect>
        </w:pict>
      </w:r>
    </w:p>
    <w:p w:rsidR="00B438ED" w:rsidRPr="0000782C" w:rsidRDefault="00B438ED" w:rsidP="006F1679">
      <w:pPr>
        <w:pStyle w:val="NoSpacing"/>
        <w:rPr>
          <w:rFonts w:cs="Calibri"/>
          <w:sz w:val="36"/>
        </w:rPr>
      </w:pPr>
    </w:p>
    <w:p w:rsidR="00B438ED" w:rsidRPr="0000782C" w:rsidRDefault="00B438ED" w:rsidP="006F1679">
      <w:pPr>
        <w:pStyle w:val="NoSpacing"/>
        <w:rPr>
          <w:rFonts w:cs="Calibri"/>
          <w:sz w:val="36"/>
        </w:rPr>
      </w:pPr>
    </w:p>
    <w:p w:rsidR="00B438ED" w:rsidRPr="0000782C" w:rsidRDefault="00B438ED" w:rsidP="006F1679">
      <w:pPr>
        <w:rPr>
          <w:rFonts w:cs="Calibri"/>
        </w:rPr>
      </w:pPr>
    </w:p>
    <w:p w:rsidR="00B438ED" w:rsidRPr="0000782C" w:rsidRDefault="00B438ED" w:rsidP="006F1679">
      <w:pPr>
        <w:rPr>
          <w:rFonts w:cs="Calibri"/>
        </w:rPr>
      </w:pPr>
    </w:p>
    <w:p w:rsidR="00B438ED" w:rsidRPr="0000782C" w:rsidRDefault="00B438ED" w:rsidP="006F1679">
      <w:pPr>
        <w:rPr>
          <w:rFonts w:cs="Calibri"/>
        </w:rPr>
      </w:pPr>
    </w:p>
    <w:p w:rsidR="00B438ED" w:rsidRPr="0000782C" w:rsidRDefault="00B438ED" w:rsidP="006F1679">
      <w:pPr>
        <w:pStyle w:val="NoSpacing"/>
        <w:rPr>
          <w:rFonts w:cs="Calibri"/>
          <w:sz w:val="72"/>
        </w:rPr>
      </w:pPr>
      <w:r w:rsidRPr="0000782C">
        <w:rPr>
          <w:rFonts w:cs="Calibri"/>
          <w:sz w:val="72"/>
        </w:rPr>
        <w:t>Project Proposal</w:t>
      </w:r>
    </w:p>
    <w:p w:rsidR="00B438ED" w:rsidRPr="0000782C" w:rsidRDefault="00B438ED" w:rsidP="006F1679">
      <w:pPr>
        <w:pStyle w:val="NoSpacing"/>
        <w:rPr>
          <w:rFonts w:cs="Calibri"/>
          <w:sz w:val="36"/>
        </w:rPr>
      </w:pPr>
      <w:r w:rsidRPr="0000782C">
        <w:rPr>
          <w:rFonts w:cs="Calibri"/>
          <w:sz w:val="36"/>
        </w:rPr>
        <w:t>Solar Lovin’</w:t>
      </w:r>
    </w:p>
    <w:p w:rsidR="00B438ED" w:rsidRPr="0000782C" w:rsidRDefault="00B438ED" w:rsidP="006F1679">
      <w:pPr>
        <w:rPr>
          <w:rFonts w:cs="Calibri"/>
        </w:rPr>
      </w:pPr>
    </w:p>
    <w:p w:rsidR="00B438ED" w:rsidRPr="0000782C" w:rsidRDefault="00B438ED" w:rsidP="006F1679">
      <w:pPr>
        <w:rPr>
          <w:rFonts w:cs="Calibri"/>
        </w:rPr>
      </w:pPr>
    </w:p>
    <w:p w:rsidR="00B438ED" w:rsidRPr="0000782C" w:rsidRDefault="00B438ED" w:rsidP="006F1679">
      <w:pPr>
        <w:rPr>
          <w:rFonts w:cs="Calibri"/>
        </w:rPr>
      </w:pPr>
    </w:p>
    <w:p w:rsidR="00B438ED" w:rsidRPr="0000782C" w:rsidRDefault="00B438ED" w:rsidP="006F1679">
      <w:pPr>
        <w:rPr>
          <w:rFonts w:cs="Calibri"/>
        </w:rPr>
      </w:pPr>
    </w:p>
    <w:p w:rsidR="00B438ED" w:rsidRDefault="00B438ED" w:rsidP="006F1679">
      <w:pPr>
        <w:rPr>
          <w:rFonts w:cs="Calibri"/>
        </w:rPr>
      </w:pPr>
    </w:p>
    <w:p w:rsidR="00B438ED" w:rsidRPr="0000782C" w:rsidRDefault="00B438ED" w:rsidP="006F1679">
      <w:pPr>
        <w:rPr>
          <w:rFonts w:cs="Calibri"/>
        </w:rPr>
      </w:pPr>
    </w:p>
    <w:p w:rsidR="00B438ED" w:rsidRDefault="00B438ED" w:rsidP="006F1679">
      <w:pPr>
        <w:rPr>
          <w:rFonts w:cs="Calibri"/>
        </w:rPr>
      </w:pPr>
    </w:p>
    <w:p w:rsidR="00B438ED" w:rsidRDefault="00B438ED" w:rsidP="006F1679">
      <w:pPr>
        <w:rPr>
          <w:rFonts w:cs="Calibri"/>
        </w:rPr>
      </w:pPr>
    </w:p>
    <w:p w:rsidR="00B438ED" w:rsidRDefault="00B438ED" w:rsidP="006F1679">
      <w:pPr>
        <w:rPr>
          <w:rFonts w:cs="Calibri"/>
        </w:rPr>
      </w:pPr>
    </w:p>
    <w:p w:rsidR="00B438ED" w:rsidRPr="0000782C" w:rsidRDefault="00B438ED" w:rsidP="006F1679">
      <w:pPr>
        <w:rPr>
          <w:rFonts w:cs="Calibri"/>
        </w:rPr>
      </w:pPr>
    </w:p>
    <w:p w:rsidR="00B438ED" w:rsidRPr="0000782C" w:rsidRDefault="00B438ED" w:rsidP="006F1679">
      <w:pPr>
        <w:rPr>
          <w:rFonts w:cs="Calibri"/>
        </w:rPr>
      </w:pPr>
    </w:p>
    <w:p w:rsidR="00B438ED" w:rsidRPr="0000782C" w:rsidRDefault="00B438ED" w:rsidP="006F1679">
      <w:pPr>
        <w:pStyle w:val="NoSpacing"/>
        <w:rPr>
          <w:rFonts w:cs="Calibri"/>
        </w:rPr>
      </w:pPr>
      <w:r w:rsidRPr="0000782C">
        <w:rPr>
          <w:rFonts w:cs="Calibri"/>
        </w:rPr>
        <w:t>10/5/2010</w:t>
      </w:r>
    </w:p>
    <w:p w:rsidR="00B438ED" w:rsidRPr="0000782C" w:rsidRDefault="00B438ED" w:rsidP="006F1679">
      <w:pPr>
        <w:pStyle w:val="NoSpacing"/>
        <w:rPr>
          <w:rFonts w:cs="Calibri"/>
        </w:rPr>
      </w:pPr>
      <w:r w:rsidRPr="0000782C">
        <w:rPr>
          <w:rFonts w:cs="Calibri"/>
        </w:rPr>
        <w:t>CEE 4920</w:t>
      </w:r>
    </w:p>
    <w:p w:rsidR="00B438ED" w:rsidRPr="0000782C" w:rsidRDefault="00B438ED" w:rsidP="006F1679">
      <w:pPr>
        <w:pStyle w:val="NoSpacing"/>
        <w:rPr>
          <w:rFonts w:cs="Calibri"/>
        </w:rPr>
      </w:pPr>
      <w:r w:rsidRPr="0000782C">
        <w:rPr>
          <w:rFonts w:cs="Calibri"/>
        </w:rPr>
        <w:t>Joe Beaudette, Sarah Clement, Margaret Ding, Catherine Hanna, Harrison Ko, Lauren Nielson, Leif Paulson, Rachel Philpson, and Julianne Schwartz</w:t>
      </w:r>
    </w:p>
    <w:p w:rsidR="00B438ED" w:rsidRPr="0000782C" w:rsidRDefault="00B438ED" w:rsidP="006F1679">
      <w:pPr>
        <w:rPr>
          <w:rFonts w:cs="Calibri"/>
        </w:rPr>
      </w:pPr>
    </w:p>
    <w:p w:rsidR="00B438ED" w:rsidRPr="0000782C" w:rsidRDefault="00B438ED" w:rsidP="006F1679">
      <w:pPr>
        <w:rPr>
          <w:rFonts w:cs="Calibri"/>
        </w:rPr>
      </w:pPr>
    </w:p>
    <w:p w:rsidR="00B438ED" w:rsidRPr="0000782C" w:rsidRDefault="00B438ED" w:rsidP="006F1679">
      <w:pPr>
        <w:rPr>
          <w:rFonts w:cs="Calibri"/>
        </w:rPr>
      </w:pPr>
      <w:r w:rsidRPr="0000782C">
        <w:rPr>
          <w:rFonts w:cs="Calibri"/>
        </w:rPr>
        <w:br w:type="page"/>
      </w:r>
    </w:p>
    <w:p w:rsidR="00B438ED" w:rsidRPr="0000782C" w:rsidRDefault="00B438ED" w:rsidP="006F1679">
      <w:pPr>
        <w:pStyle w:val="TOCHeading"/>
        <w:rPr>
          <w:rFonts w:ascii="Calibri" w:hAnsi="Calibri" w:cs="Calibri"/>
        </w:rPr>
      </w:pPr>
      <w:r w:rsidRPr="0000782C">
        <w:rPr>
          <w:rFonts w:ascii="Calibri" w:hAnsi="Calibri" w:cs="Calibri"/>
        </w:rPr>
        <w:t>Table of Contents</w:t>
      </w:r>
    </w:p>
    <w:p w:rsidR="00B438ED" w:rsidRDefault="00B438ED">
      <w:pPr>
        <w:pStyle w:val="TOC1"/>
        <w:tabs>
          <w:tab w:val="right" w:leader="dot" w:pos="9350"/>
        </w:tabs>
        <w:rPr>
          <w:noProof/>
        </w:rPr>
      </w:pPr>
      <w:r w:rsidRPr="0000782C">
        <w:rPr>
          <w:rFonts w:cs="Calibri"/>
        </w:rPr>
        <w:fldChar w:fldCharType="begin"/>
      </w:r>
      <w:r w:rsidRPr="0000782C">
        <w:rPr>
          <w:rFonts w:cs="Calibri"/>
        </w:rPr>
        <w:instrText xml:space="preserve"> TOC \o "1-3" \h \z \u </w:instrText>
      </w:r>
      <w:r w:rsidRPr="0000782C">
        <w:rPr>
          <w:rFonts w:cs="Calibri"/>
        </w:rPr>
        <w:fldChar w:fldCharType="separate"/>
      </w:r>
      <w:hyperlink w:anchor="_Toc276583175" w:history="1">
        <w:r w:rsidRPr="00752791">
          <w:rPr>
            <w:rStyle w:val="Hyperlink"/>
            <w:rFonts w:cs="Calibri"/>
            <w:noProof/>
          </w:rPr>
          <w:t>Introduction</w:t>
        </w:r>
        <w:r>
          <w:rPr>
            <w:noProof/>
            <w:webHidden/>
          </w:rPr>
          <w:tab/>
        </w:r>
        <w:r>
          <w:rPr>
            <w:noProof/>
            <w:webHidden/>
          </w:rPr>
          <w:fldChar w:fldCharType="begin"/>
        </w:r>
        <w:r>
          <w:rPr>
            <w:noProof/>
            <w:webHidden/>
          </w:rPr>
          <w:instrText xml:space="preserve"> PAGEREF _Toc276583175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1"/>
        <w:tabs>
          <w:tab w:val="right" w:leader="dot" w:pos="9350"/>
        </w:tabs>
        <w:rPr>
          <w:noProof/>
        </w:rPr>
      </w:pPr>
      <w:hyperlink w:anchor="_Toc276583176" w:history="1">
        <w:r w:rsidRPr="00752791">
          <w:rPr>
            <w:rStyle w:val="Hyperlink"/>
            <w:rFonts w:cs="Calibri"/>
            <w:noProof/>
          </w:rPr>
          <w:t>Team Members</w:t>
        </w:r>
        <w:r>
          <w:rPr>
            <w:noProof/>
            <w:webHidden/>
          </w:rPr>
          <w:tab/>
        </w:r>
        <w:r>
          <w:rPr>
            <w:noProof/>
            <w:webHidden/>
          </w:rPr>
          <w:fldChar w:fldCharType="begin"/>
        </w:r>
        <w:r>
          <w:rPr>
            <w:noProof/>
            <w:webHidden/>
          </w:rPr>
          <w:instrText xml:space="preserve"> PAGEREF _Toc276583176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1"/>
        <w:tabs>
          <w:tab w:val="right" w:leader="dot" w:pos="9350"/>
        </w:tabs>
        <w:rPr>
          <w:noProof/>
        </w:rPr>
      </w:pPr>
      <w:hyperlink w:anchor="_Toc276583177" w:history="1">
        <w:r w:rsidRPr="00752791">
          <w:rPr>
            <w:rStyle w:val="Hyperlink"/>
            <w:rFonts w:cs="Calibri"/>
            <w:noProof/>
          </w:rPr>
          <w:t>Delegation of Team Members to Tasks and Other Roles</w:t>
        </w:r>
        <w:r>
          <w:rPr>
            <w:noProof/>
            <w:webHidden/>
          </w:rPr>
          <w:tab/>
        </w:r>
        <w:r>
          <w:rPr>
            <w:noProof/>
            <w:webHidden/>
          </w:rPr>
          <w:fldChar w:fldCharType="begin"/>
        </w:r>
        <w:r>
          <w:rPr>
            <w:noProof/>
            <w:webHidden/>
          </w:rPr>
          <w:instrText xml:space="preserve"> PAGEREF _Toc276583177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1"/>
        <w:tabs>
          <w:tab w:val="right" w:leader="dot" w:pos="9350"/>
        </w:tabs>
        <w:rPr>
          <w:noProof/>
        </w:rPr>
      </w:pPr>
      <w:hyperlink w:anchor="_Toc276583178" w:history="1">
        <w:r w:rsidRPr="00752791">
          <w:rPr>
            <w:rStyle w:val="Hyperlink"/>
            <w:rFonts w:cs="Calibri"/>
            <w:noProof/>
          </w:rPr>
          <w:t>Insulation Subteam</w:t>
        </w:r>
        <w:r>
          <w:rPr>
            <w:noProof/>
            <w:webHidden/>
          </w:rPr>
          <w:tab/>
        </w:r>
        <w:r>
          <w:rPr>
            <w:noProof/>
            <w:webHidden/>
          </w:rPr>
          <w:fldChar w:fldCharType="begin"/>
        </w:r>
        <w:r>
          <w:rPr>
            <w:noProof/>
            <w:webHidden/>
          </w:rPr>
          <w:instrText xml:space="preserve"> PAGEREF _Toc276583178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79" w:history="1">
        <w:r w:rsidRPr="00752791">
          <w:rPr>
            <w:rStyle w:val="Hyperlink"/>
            <w:rFonts w:cs="Calibri"/>
            <w:noProof/>
          </w:rPr>
          <w:t>Description of Problem</w:t>
        </w:r>
        <w:r>
          <w:rPr>
            <w:noProof/>
            <w:webHidden/>
          </w:rPr>
          <w:tab/>
        </w:r>
        <w:r>
          <w:rPr>
            <w:noProof/>
            <w:webHidden/>
          </w:rPr>
          <w:fldChar w:fldCharType="begin"/>
        </w:r>
        <w:r>
          <w:rPr>
            <w:noProof/>
            <w:webHidden/>
          </w:rPr>
          <w:instrText xml:space="preserve"> PAGEREF _Toc276583179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80" w:history="1">
        <w:r w:rsidRPr="00752791">
          <w:rPr>
            <w:rStyle w:val="Hyperlink"/>
            <w:rFonts w:cs="Calibri"/>
            <w:noProof/>
          </w:rPr>
          <w:t>Task for Semester</w:t>
        </w:r>
        <w:r>
          <w:rPr>
            <w:noProof/>
            <w:webHidden/>
          </w:rPr>
          <w:tab/>
        </w:r>
        <w:r>
          <w:rPr>
            <w:noProof/>
            <w:webHidden/>
          </w:rPr>
          <w:fldChar w:fldCharType="begin"/>
        </w:r>
        <w:r>
          <w:rPr>
            <w:noProof/>
            <w:webHidden/>
          </w:rPr>
          <w:instrText xml:space="preserve"> PAGEREF _Toc276583180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81" w:history="1">
        <w:r w:rsidRPr="00752791">
          <w:rPr>
            <w:rStyle w:val="Hyperlink"/>
            <w:rFonts w:cs="Calibri"/>
            <w:noProof/>
          </w:rPr>
          <w:t>Criteria</w:t>
        </w:r>
        <w:r>
          <w:rPr>
            <w:noProof/>
            <w:webHidden/>
          </w:rPr>
          <w:tab/>
        </w:r>
        <w:r>
          <w:rPr>
            <w:noProof/>
            <w:webHidden/>
          </w:rPr>
          <w:fldChar w:fldCharType="begin"/>
        </w:r>
        <w:r>
          <w:rPr>
            <w:noProof/>
            <w:webHidden/>
          </w:rPr>
          <w:instrText xml:space="preserve"> PAGEREF _Toc276583181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82" w:history="1">
        <w:r w:rsidRPr="00752791">
          <w:rPr>
            <w:rStyle w:val="Hyperlink"/>
            <w:rFonts w:cs="Calibri"/>
            <w:i/>
            <w:noProof/>
          </w:rPr>
          <w:t>Technical:</w:t>
        </w:r>
        <w:r>
          <w:rPr>
            <w:noProof/>
            <w:webHidden/>
          </w:rPr>
          <w:tab/>
        </w:r>
        <w:r>
          <w:rPr>
            <w:noProof/>
            <w:webHidden/>
          </w:rPr>
          <w:fldChar w:fldCharType="begin"/>
        </w:r>
        <w:r>
          <w:rPr>
            <w:noProof/>
            <w:webHidden/>
          </w:rPr>
          <w:instrText xml:space="preserve"> PAGEREF _Toc276583182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83" w:history="1">
        <w:r w:rsidRPr="00752791">
          <w:rPr>
            <w:rStyle w:val="Hyperlink"/>
            <w:rFonts w:cs="Calibri"/>
            <w:i/>
            <w:noProof/>
          </w:rPr>
          <w:t>Social:</w:t>
        </w:r>
        <w:r>
          <w:rPr>
            <w:noProof/>
            <w:webHidden/>
          </w:rPr>
          <w:tab/>
        </w:r>
        <w:r>
          <w:rPr>
            <w:noProof/>
            <w:webHidden/>
          </w:rPr>
          <w:fldChar w:fldCharType="begin"/>
        </w:r>
        <w:r>
          <w:rPr>
            <w:noProof/>
            <w:webHidden/>
          </w:rPr>
          <w:instrText xml:space="preserve"> PAGEREF _Toc276583183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84" w:history="1">
        <w:r w:rsidRPr="00752791">
          <w:rPr>
            <w:rStyle w:val="Hyperlink"/>
            <w:rFonts w:cs="Calibri"/>
            <w:i/>
            <w:noProof/>
          </w:rPr>
          <w:t>Economic:</w:t>
        </w:r>
        <w:r>
          <w:rPr>
            <w:noProof/>
            <w:webHidden/>
          </w:rPr>
          <w:tab/>
        </w:r>
        <w:r>
          <w:rPr>
            <w:noProof/>
            <w:webHidden/>
          </w:rPr>
          <w:fldChar w:fldCharType="begin"/>
        </w:r>
        <w:r>
          <w:rPr>
            <w:noProof/>
            <w:webHidden/>
          </w:rPr>
          <w:instrText xml:space="preserve"> PAGEREF _Toc276583184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85" w:history="1">
        <w:r w:rsidRPr="00752791">
          <w:rPr>
            <w:rStyle w:val="Hyperlink"/>
            <w:rFonts w:cs="Calibri"/>
            <w:i/>
            <w:noProof/>
          </w:rPr>
          <w:t>Environmental:</w:t>
        </w:r>
        <w:r>
          <w:rPr>
            <w:noProof/>
            <w:webHidden/>
          </w:rPr>
          <w:tab/>
        </w:r>
        <w:r>
          <w:rPr>
            <w:noProof/>
            <w:webHidden/>
          </w:rPr>
          <w:fldChar w:fldCharType="begin"/>
        </w:r>
        <w:r>
          <w:rPr>
            <w:noProof/>
            <w:webHidden/>
          </w:rPr>
          <w:instrText xml:space="preserve"> PAGEREF _Toc276583185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86" w:history="1">
        <w:r w:rsidRPr="00752791">
          <w:rPr>
            <w:rStyle w:val="Hyperlink"/>
            <w:rFonts w:cs="Calibri"/>
            <w:noProof/>
          </w:rPr>
          <w:t>Items Specifically Outside of Scope</w:t>
        </w:r>
        <w:r>
          <w:rPr>
            <w:noProof/>
            <w:webHidden/>
          </w:rPr>
          <w:tab/>
        </w:r>
        <w:r>
          <w:rPr>
            <w:noProof/>
            <w:webHidden/>
          </w:rPr>
          <w:fldChar w:fldCharType="begin"/>
        </w:r>
        <w:r>
          <w:rPr>
            <w:noProof/>
            <w:webHidden/>
          </w:rPr>
          <w:instrText xml:space="preserve"> PAGEREF _Toc276583186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87" w:history="1">
        <w:r w:rsidRPr="00752791">
          <w:rPr>
            <w:rStyle w:val="Hyperlink"/>
            <w:rFonts w:cs="Calibri"/>
            <w:noProof/>
          </w:rPr>
          <w:t>Anticipated Critical Theory Issues and Challenges</w:t>
        </w:r>
        <w:r>
          <w:rPr>
            <w:noProof/>
            <w:webHidden/>
          </w:rPr>
          <w:tab/>
        </w:r>
        <w:r>
          <w:rPr>
            <w:noProof/>
            <w:webHidden/>
          </w:rPr>
          <w:fldChar w:fldCharType="begin"/>
        </w:r>
        <w:r>
          <w:rPr>
            <w:noProof/>
            <w:webHidden/>
          </w:rPr>
          <w:instrText xml:space="preserve"> PAGEREF _Toc276583187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88" w:history="1">
        <w:r w:rsidRPr="00752791">
          <w:rPr>
            <w:rStyle w:val="Hyperlink"/>
            <w:rFonts w:cs="Calibri"/>
            <w:noProof/>
          </w:rPr>
          <w:t>Gantt Chart Timeline</w:t>
        </w:r>
        <w:r>
          <w:rPr>
            <w:noProof/>
            <w:webHidden/>
          </w:rPr>
          <w:tab/>
        </w:r>
        <w:r>
          <w:rPr>
            <w:noProof/>
            <w:webHidden/>
          </w:rPr>
          <w:fldChar w:fldCharType="begin"/>
        </w:r>
        <w:r>
          <w:rPr>
            <w:noProof/>
            <w:webHidden/>
          </w:rPr>
          <w:instrText xml:space="preserve"> PAGEREF _Toc276583188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89" w:history="1">
        <w:r w:rsidRPr="00752791">
          <w:rPr>
            <w:rStyle w:val="Hyperlink"/>
            <w:rFonts w:cs="Calibri"/>
            <w:noProof/>
          </w:rPr>
          <w:t>Financial Requirements</w:t>
        </w:r>
        <w:r>
          <w:rPr>
            <w:noProof/>
            <w:webHidden/>
          </w:rPr>
          <w:tab/>
        </w:r>
        <w:r>
          <w:rPr>
            <w:noProof/>
            <w:webHidden/>
          </w:rPr>
          <w:fldChar w:fldCharType="begin"/>
        </w:r>
        <w:r>
          <w:rPr>
            <w:noProof/>
            <w:webHidden/>
          </w:rPr>
          <w:instrText xml:space="preserve"> PAGEREF _Toc276583189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1"/>
        <w:tabs>
          <w:tab w:val="right" w:leader="dot" w:pos="9350"/>
        </w:tabs>
        <w:rPr>
          <w:noProof/>
        </w:rPr>
      </w:pPr>
      <w:hyperlink w:anchor="_Toc276583190" w:history="1">
        <w:r w:rsidRPr="00752791">
          <w:rPr>
            <w:rStyle w:val="Hyperlink"/>
            <w:rFonts w:cs="Calibri"/>
            <w:noProof/>
          </w:rPr>
          <w:t>Concentrated Cooker Subteam</w:t>
        </w:r>
        <w:r>
          <w:rPr>
            <w:noProof/>
            <w:webHidden/>
          </w:rPr>
          <w:tab/>
        </w:r>
        <w:r>
          <w:rPr>
            <w:noProof/>
            <w:webHidden/>
          </w:rPr>
          <w:fldChar w:fldCharType="begin"/>
        </w:r>
        <w:r>
          <w:rPr>
            <w:noProof/>
            <w:webHidden/>
          </w:rPr>
          <w:instrText xml:space="preserve"> PAGEREF _Toc276583190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91" w:history="1">
        <w:r w:rsidRPr="00752791">
          <w:rPr>
            <w:rStyle w:val="Hyperlink"/>
            <w:rFonts w:cs="Calibri"/>
            <w:noProof/>
          </w:rPr>
          <w:t>Description of Problem</w:t>
        </w:r>
        <w:r>
          <w:rPr>
            <w:noProof/>
            <w:webHidden/>
          </w:rPr>
          <w:tab/>
        </w:r>
        <w:r>
          <w:rPr>
            <w:noProof/>
            <w:webHidden/>
          </w:rPr>
          <w:fldChar w:fldCharType="begin"/>
        </w:r>
        <w:r>
          <w:rPr>
            <w:noProof/>
            <w:webHidden/>
          </w:rPr>
          <w:instrText xml:space="preserve"> PAGEREF _Toc276583191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92" w:history="1">
        <w:r w:rsidRPr="00752791">
          <w:rPr>
            <w:rStyle w:val="Hyperlink"/>
            <w:rFonts w:cs="Calibri"/>
            <w:noProof/>
          </w:rPr>
          <w:t>Task for Semester</w:t>
        </w:r>
        <w:r>
          <w:rPr>
            <w:noProof/>
            <w:webHidden/>
          </w:rPr>
          <w:tab/>
        </w:r>
        <w:r>
          <w:rPr>
            <w:noProof/>
            <w:webHidden/>
          </w:rPr>
          <w:fldChar w:fldCharType="begin"/>
        </w:r>
        <w:r>
          <w:rPr>
            <w:noProof/>
            <w:webHidden/>
          </w:rPr>
          <w:instrText xml:space="preserve"> PAGEREF _Toc276583192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93" w:history="1">
        <w:r w:rsidRPr="00752791">
          <w:rPr>
            <w:rStyle w:val="Hyperlink"/>
            <w:rFonts w:cs="Calibri"/>
            <w:noProof/>
          </w:rPr>
          <w:t>Criteria</w:t>
        </w:r>
        <w:r>
          <w:rPr>
            <w:noProof/>
            <w:webHidden/>
          </w:rPr>
          <w:tab/>
        </w:r>
        <w:r>
          <w:rPr>
            <w:noProof/>
            <w:webHidden/>
          </w:rPr>
          <w:fldChar w:fldCharType="begin"/>
        </w:r>
        <w:r>
          <w:rPr>
            <w:noProof/>
            <w:webHidden/>
          </w:rPr>
          <w:instrText xml:space="preserve"> PAGEREF _Toc276583193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94" w:history="1">
        <w:r w:rsidRPr="00752791">
          <w:rPr>
            <w:rStyle w:val="Hyperlink"/>
            <w:rFonts w:cs="Calibri"/>
            <w:i/>
            <w:noProof/>
          </w:rPr>
          <w:t>Technical:</w:t>
        </w:r>
        <w:r>
          <w:rPr>
            <w:noProof/>
            <w:webHidden/>
          </w:rPr>
          <w:tab/>
        </w:r>
        <w:r>
          <w:rPr>
            <w:noProof/>
            <w:webHidden/>
          </w:rPr>
          <w:fldChar w:fldCharType="begin"/>
        </w:r>
        <w:r>
          <w:rPr>
            <w:noProof/>
            <w:webHidden/>
          </w:rPr>
          <w:instrText xml:space="preserve"> PAGEREF _Toc276583194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95" w:history="1">
        <w:r w:rsidRPr="00752791">
          <w:rPr>
            <w:rStyle w:val="Hyperlink"/>
            <w:rFonts w:cs="Calibri"/>
            <w:i/>
            <w:noProof/>
          </w:rPr>
          <w:t>Social:</w:t>
        </w:r>
        <w:r>
          <w:rPr>
            <w:noProof/>
            <w:webHidden/>
          </w:rPr>
          <w:tab/>
        </w:r>
        <w:r>
          <w:rPr>
            <w:noProof/>
            <w:webHidden/>
          </w:rPr>
          <w:fldChar w:fldCharType="begin"/>
        </w:r>
        <w:r>
          <w:rPr>
            <w:noProof/>
            <w:webHidden/>
          </w:rPr>
          <w:instrText xml:space="preserve"> PAGEREF _Toc276583195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96" w:history="1">
        <w:r w:rsidRPr="00752791">
          <w:rPr>
            <w:rStyle w:val="Hyperlink"/>
            <w:rFonts w:cs="Calibri"/>
            <w:i/>
            <w:noProof/>
          </w:rPr>
          <w:t>Economic:</w:t>
        </w:r>
        <w:r>
          <w:rPr>
            <w:noProof/>
            <w:webHidden/>
          </w:rPr>
          <w:tab/>
        </w:r>
        <w:r>
          <w:rPr>
            <w:noProof/>
            <w:webHidden/>
          </w:rPr>
          <w:fldChar w:fldCharType="begin"/>
        </w:r>
        <w:r>
          <w:rPr>
            <w:noProof/>
            <w:webHidden/>
          </w:rPr>
          <w:instrText xml:space="preserve"> PAGEREF _Toc276583196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197" w:history="1">
        <w:r w:rsidRPr="00752791">
          <w:rPr>
            <w:rStyle w:val="Hyperlink"/>
            <w:rFonts w:cs="Calibri"/>
            <w:i/>
            <w:noProof/>
          </w:rPr>
          <w:t>Environmental:</w:t>
        </w:r>
        <w:r>
          <w:rPr>
            <w:noProof/>
            <w:webHidden/>
          </w:rPr>
          <w:tab/>
        </w:r>
        <w:r>
          <w:rPr>
            <w:noProof/>
            <w:webHidden/>
          </w:rPr>
          <w:fldChar w:fldCharType="begin"/>
        </w:r>
        <w:r>
          <w:rPr>
            <w:noProof/>
            <w:webHidden/>
          </w:rPr>
          <w:instrText xml:space="preserve"> PAGEREF _Toc276583197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98" w:history="1">
        <w:r w:rsidRPr="00752791">
          <w:rPr>
            <w:rStyle w:val="Hyperlink"/>
            <w:rFonts w:cs="Calibri"/>
            <w:noProof/>
          </w:rPr>
          <w:t>Items Specifically Outside of Scope</w:t>
        </w:r>
        <w:r>
          <w:rPr>
            <w:noProof/>
            <w:webHidden/>
          </w:rPr>
          <w:tab/>
        </w:r>
        <w:r>
          <w:rPr>
            <w:noProof/>
            <w:webHidden/>
          </w:rPr>
          <w:fldChar w:fldCharType="begin"/>
        </w:r>
        <w:r>
          <w:rPr>
            <w:noProof/>
            <w:webHidden/>
          </w:rPr>
          <w:instrText xml:space="preserve"> PAGEREF _Toc276583198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199" w:history="1">
        <w:r w:rsidRPr="00752791">
          <w:rPr>
            <w:rStyle w:val="Hyperlink"/>
            <w:rFonts w:cs="Calibri"/>
            <w:noProof/>
          </w:rPr>
          <w:t>Anticipated Critical Theory Issues and Challenges</w:t>
        </w:r>
        <w:r>
          <w:rPr>
            <w:noProof/>
            <w:webHidden/>
          </w:rPr>
          <w:tab/>
        </w:r>
        <w:r>
          <w:rPr>
            <w:noProof/>
            <w:webHidden/>
          </w:rPr>
          <w:fldChar w:fldCharType="begin"/>
        </w:r>
        <w:r>
          <w:rPr>
            <w:noProof/>
            <w:webHidden/>
          </w:rPr>
          <w:instrText xml:space="preserve"> PAGEREF _Toc276583199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00" w:history="1">
        <w:r w:rsidRPr="00752791">
          <w:rPr>
            <w:rStyle w:val="Hyperlink"/>
            <w:rFonts w:cs="Calibri"/>
            <w:noProof/>
          </w:rPr>
          <w:t>Gantt Chart Timeline</w:t>
        </w:r>
        <w:r>
          <w:rPr>
            <w:noProof/>
            <w:webHidden/>
          </w:rPr>
          <w:tab/>
        </w:r>
        <w:r>
          <w:rPr>
            <w:noProof/>
            <w:webHidden/>
          </w:rPr>
          <w:fldChar w:fldCharType="begin"/>
        </w:r>
        <w:r>
          <w:rPr>
            <w:noProof/>
            <w:webHidden/>
          </w:rPr>
          <w:instrText xml:space="preserve"> PAGEREF _Toc276583200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01" w:history="1">
        <w:r w:rsidRPr="00752791">
          <w:rPr>
            <w:rStyle w:val="Hyperlink"/>
            <w:rFonts w:cs="Calibri"/>
            <w:noProof/>
          </w:rPr>
          <w:t>Financial Requirements</w:t>
        </w:r>
        <w:r>
          <w:rPr>
            <w:noProof/>
            <w:webHidden/>
          </w:rPr>
          <w:tab/>
        </w:r>
        <w:r>
          <w:rPr>
            <w:noProof/>
            <w:webHidden/>
          </w:rPr>
          <w:fldChar w:fldCharType="begin"/>
        </w:r>
        <w:r>
          <w:rPr>
            <w:noProof/>
            <w:webHidden/>
          </w:rPr>
          <w:instrText xml:space="preserve"> PAGEREF _Toc276583201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1"/>
        <w:tabs>
          <w:tab w:val="right" w:leader="dot" w:pos="9350"/>
        </w:tabs>
        <w:rPr>
          <w:noProof/>
        </w:rPr>
      </w:pPr>
      <w:hyperlink w:anchor="_Toc276583202" w:history="1">
        <w:r w:rsidRPr="00752791">
          <w:rPr>
            <w:rStyle w:val="Hyperlink"/>
            <w:rFonts w:cs="Calibri"/>
            <w:noProof/>
          </w:rPr>
          <w:t>Small Solar Oven Subteam</w:t>
        </w:r>
        <w:r>
          <w:rPr>
            <w:noProof/>
            <w:webHidden/>
          </w:rPr>
          <w:tab/>
        </w:r>
        <w:r>
          <w:rPr>
            <w:noProof/>
            <w:webHidden/>
          </w:rPr>
          <w:fldChar w:fldCharType="begin"/>
        </w:r>
        <w:r>
          <w:rPr>
            <w:noProof/>
            <w:webHidden/>
          </w:rPr>
          <w:instrText xml:space="preserve"> PAGEREF _Toc276583202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03" w:history="1">
        <w:r w:rsidRPr="00752791">
          <w:rPr>
            <w:rStyle w:val="Hyperlink"/>
            <w:rFonts w:cs="Calibri"/>
            <w:noProof/>
          </w:rPr>
          <w:t>Description of Problem</w:t>
        </w:r>
        <w:r>
          <w:rPr>
            <w:noProof/>
            <w:webHidden/>
          </w:rPr>
          <w:tab/>
        </w:r>
        <w:r>
          <w:rPr>
            <w:noProof/>
            <w:webHidden/>
          </w:rPr>
          <w:fldChar w:fldCharType="begin"/>
        </w:r>
        <w:r>
          <w:rPr>
            <w:noProof/>
            <w:webHidden/>
          </w:rPr>
          <w:instrText xml:space="preserve"> PAGEREF _Toc276583203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04" w:history="1">
        <w:r w:rsidRPr="00752791">
          <w:rPr>
            <w:rStyle w:val="Hyperlink"/>
            <w:rFonts w:cs="Calibri"/>
            <w:noProof/>
          </w:rPr>
          <w:t>Task for Semester</w:t>
        </w:r>
        <w:r>
          <w:rPr>
            <w:noProof/>
            <w:webHidden/>
          </w:rPr>
          <w:tab/>
        </w:r>
        <w:r>
          <w:rPr>
            <w:noProof/>
            <w:webHidden/>
          </w:rPr>
          <w:fldChar w:fldCharType="begin"/>
        </w:r>
        <w:r>
          <w:rPr>
            <w:noProof/>
            <w:webHidden/>
          </w:rPr>
          <w:instrText xml:space="preserve"> PAGEREF _Toc276583204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05" w:history="1">
        <w:r w:rsidRPr="00752791">
          <w:rPr>
            <w:rStyle w:val="Hyperlink"/>
            <w:rFonts w:cs="Calibri"/>
            <w:noProof/>
          </w:rPr>
          <w:t>Criteria</w:t>
        </w:r>
        <w:r>
          <w:rPr>
            <w:noProof/>
            <w:webHidden/>
          </w:rPr>
          <w:tab/>
        </w:r>
        <w:r>
          <w:rPr>
            <w:noProof/>
            <w:webHidden/>
          </w:rPr>
          <w:fldChar w:fldCharType="begin"/>
        </w:r>
        <w:r>
          <w:rPr>
            <w:noProof/>
            <w:webHidden/>
          </w:rPr>
          <w:instrText xml:space="preserve"> PAGEREF _Toc276583205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206" w:history="1">
        <w:r w:rsidRPr="00752791">
          <w:rPr>
            <w:rStyle w:val="Hyperlink"/>
            <w:rFonts w:cs="Calibri"/>
            <w:i/>
            <w:noProof/>
          </w:rPr>
          <w:t>Technical:</w:t>
        </w:r>
        <w:r>
          <w:rPr>
            <w:noProof/>
            <w:webHidden/>
          </w:rPr>
          <w:tab/>
        </w:r>
        <w:r>
          <w:rPr>
            <w:noProof/>
            <w:webHidden/>
          </w:rPr>
          <w:fldChar w:fldCharType="begin"/>
        </w:r>
        <w:r>
          <w:rPr>
            <w:noProof/>
            <w:webHidden/>
          </w:rPr>
          <w:instrText xml:space="preserve"> PAGEREF _Toc276583206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207" w:history="1">
        <w:r w:rsidRPr="00752791">
          <w:rPr>
            <w:rStyle w:val="Hyperlink"/>
            <w:rFonts w:cs="Calibri"/>
            <w:i/>
            <w:noProof/>
          </w:rPr>
          <w:t>Social:</w:t>
        </w:r>
        <w:r>
          <w:rPr>
            <w:noProof/>
            <w:webHidden/>
          </w:rPr>
          <w:tab/>
        </w:r>
        <w:r>
          <w:rPr>
            <w:noProof/>
            <w:webHidden/>
          </w:rPr>
          <w:fldChar w:fldCharType="begin"/>
        </w:r>
        <w:r>
          <w:rPr>
            <w:noProof/>
            <w:webHidden/>
          </w:rPr>
          <w:instrText xml:space="preserve"> PAGEREF _Toc276583207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208" w:history="1">
        <w:r w:rsidRPr="00752791">
          <w:rPr>
            <w:rStyle w:val="Hyperlink"/>
            <w:rFonts w:cs="Calibri"/>
            <w:i/>
            <w:noProof/>
          </w:rPr>
          <w:t>Economic:</w:t>
        </w:r>
        <w:r>
          <w:rPr>
            <w:noProof/>
            <w:webHidden/>
          </w:rPr>
          <w:tab/>
        </w:r>
        <w:r>
          <w:rPr>
            <w:noProof/>
            <w:webHidden/>
          </w:rPr>
          <w:fldChar w:fldCharType="begin"/>
        </w:r>
        <w:r>
          <w:rPr>
            <w:noProof/>
            <w:webHidden/>
          </w:rPr>
          <w:instrText xml:space="preserve"> PAGEREF _Toc276583208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3"/>
        <w:tabs>
          <w:tab w:val="right" w:leader="dot" w:pos="9350"/>
        </w:tabs>
        <w:rPr>
          <w:noProof/>
        </w:rPr>
      </w:pPr>
      <w:hyperlink w:anchor="_Toc276583209" w:history="1">
        <w:r w:rsidRPr="00752791">
          <w:rPr>
            <w:rStyle w:val="Hyperlink"/>
            <w:rFonts w:cs="Calibri"/>
            <w:i/>
            <w:noProof/>
          </w:rPr>
          <w:t>Environmental:</w:t>
        </w:r>
        <w:r>
          <w:rPr>
            <w:noProof/>
            <w:webHidden/>
          </w:rPr>
          <w:tab/>
        </w:r>
        <w:r>
          <w:rPr>
            <w:noProof/>
            <w:webHidden/>
          </w:rPr>
          <w:fldChar w:fldCharType="begin"/>
        </w:r>
        <w:r>
          <w:rPr>
            <w:noProof/>
            <w:webHidden/>
          </w:rPr>
          <w:instrText xml:space="preserve"> PAGEREF _Toc276583209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10" w:history="1">
        <w:r w:rsidRPr="00752791">
          <w:rPr>
            <w:rStyle w:val="Hyperlink"/>
            <w:rFonts w:cs="Calibri"/>
            <w:noProof/>
          </w:rPr>
          <w:t>Items Specifically Outside of Scope</w:t>
        </w:r>
        <w:r>
          <w:rPr>
            <w:noProof/>
            <w:webHidden/>
          </w:rPr>
          <w:tab/>
        </w:r>
        <w:r>
          <w:rPr>
            <w:noProof/>
            <w:webHidden/>
          </w:rPr>
          <w:fldChar w:fldCharType="begin"/>
        </w:r>
        <w:r>
          <w:rPr>
            <w:noProof/>
            <w:webHidden/>
          </w:rPr>
          <w:instrText xml:space="preserve"> PAGEREF _Toc276583210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11" w:history="1">
        <w:r w:rsidRPr="00752791">
          <w:rPr>
            <w:rStyle w:val="Hyperlink"/>
            <w:rFonts w:cs="Calibri"/>
            <w:noProof/>
          </w:rPr>
          <w:t>Anticipated Critical Theory Issues and Challenges</w:t>
        </w:r>
        <w:r>
          <w:rPr>
            <w:noProof/>
            <w:webHidden/>
          </w:rPr>
          <w:tab/>
        </w:r>
        <w:r>
          <w:rPr>
            <w:noProof/>
            <w:webHidden/>
          </w:rPr>
          <w:fldChar w:fldCharType="begin"/>
        </w:r>
        <w:r>
          <w:rPr>
            <w:noProof/>
            <w:webHidden/>
          </w:rPr>
          <w:instrText xml:space="preserve"> PAGEREF _Toc276583211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12" w:history="1">
        <w:r w:rsidRPr="00752791">
          <w:rPr>
            <w:rStyle w:val="Hyperlink"/>
            <w:rFonts w:cs="Calibri"/>
            <w:noProof/>
          </w:rPr>
          <w:t>Gantt Chart Timeline</w:t>
        </w:r>
        <w:r>
          <w:rPr>
            <w:noProof/>
            <w:webHidden/>
          </w:rPr>
          <w:tab/>
        </w:r>
        <w:r>
          <w:rPr>
            <w:noProof/>
            <w:webHidden/>
          </w:rPr>
          <w:fldChar w:fldCharType="begin"/>
        </w:r>
        <w:r>
          <w:rPr>
            <w:noProof/>
            <w:webHidden/>
          </w:rPr>
          <w:instrText xml:space="preserve"> PAGEREF _Toc276583212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2"/>
        <w:tabs>
          <w:tab w:val="right" w:leader="dot" w:pos="9350"/>
        </w:tabs>
        <w:rPr>
          <w:noProof/>
        </w:rPr>
      </w:pPr>
      <w:hyperlink w:anchor="_Toc276583213" w:history="1">
        <w:r w:rsidRPr="00752791">
          <w:rPr>
            <w:rStyle w:val="Hyperlink"/>
            <w:rFonts w:cs="Calibri"/>
            <w:noProof/>
          </w:rPr>
          <w:t>Financial Requirements</w:t>
        </w:r>
        <w:r>
          <w:rPr>
            <w:noProof/>
            <w:webHidden/>
          </w:rPr>
          <w:tab/>
        </w:r>
        <w:r>
          <w:rPr>
            <w:noProof/>
            <w:webHidden/>
          </w:rPr>
          <w:fldChar w:fldCharType="begin"/>
        </w:r>
        <w:r>
          <w:rPr>
            <w:noProof/>
            <w:webHidden/>
          </w:rPr>
          <w:instrText xml:space="preserve"> PAGEREF _Toc276583213 \h </w:instrText>
        </w:r>
        <w:r>
          <w:rPr>
            <w:noProof/>
          </w:rPr>
        </w:r>
        <w:r>
          <w:rPr>
            <w:noProof/>
            <w:webHidden/>
          </w:rPr>
          <w:fldChar w:fldCharType="separate"/>
        </w:r>
        <w:r>
          <w:rPr>
            <w:noProof/>
            <w:webHidden/>
          </w:rPr>
          <w:t>3</w:t>
        </w:r>
        <w:r>
          <w:rPr>
            <w:noProof/>
            <w:webHidden/>
          </w:rPr>
          <w:fldChar w:fldCharType="end"/>
        </w:r>
      </w:hyperlink>
    </w:p>
    <w:p w:rsidR="00B438ED" w:rsidRDefault="00B438ED">
      <w:pPr>
        <w:pStyle w:val="TOC1"/>
        <w:tabs>
          <w:tab w:val="right" w:leader="dot" w:pos="9350"/>
        </w:tabs>
        <w:rPr>
          <w:noProof/>
        </w:rPr>
      </w:pPr>
      <w:hyperlink w:anchor="_Toc276583214" w:history="1">
        <w:r w:rsidRPr="00752791">
          <w:rPr>
            <w:rStyle w:val="Hyperlink"/>
            <w:rFonts w:cs="Calibri"/>
            <w:noProof/>
          </w:rPr>
          <w:t>Bibliography and References</w:t>
        </w:r>
        <w:r>
          <w:rPr>
            <w:noProof/>
            <w:webHidden/>
          </w:rPr>
          <w:tab/>
        </w:r>
        <w:r>
          <w:rPr>
            <w:noProof/>
            <w:webHidden/>
          </w:rPr>
          <w:fldChar w:fldCharType="begin"/>
        </w:r>
        <w:r>
          <w:rPr>
            <w:noProof/>
            <w:webHidden/>
          </w:rPr>
          <w:instrText xml:space="preserve"> PAGEREF _Toc276583214 \h </w:instrText>
        </w:r>
        <w:r>
          <w:rPr>
            <w:noProof/>
          </w:rPr>
        </w:r>
        <w:r>
          <w:rPr>
            <w:noProof/>
            <w:webHidden/>
          </w:rPr>
          <w:fldChar w:fldCharType="separate"/>
        </w:r>
        <w:r>
          <w:rPr>
            <w:noProof/>
            <w:webHidden/>
          </w:rPr>
          <w:t>3</w:t>
        </w:r>
        <w:r>
          <w:rPr>
            <w:noProof/>
            <w:webHidden/>
          </w:rPr>
          <w:fldChar w:fldCharType="end"/>
        </w:r>
      </w:hyperlink>
    </w:p>
    <w:p w:rsidR="00B438ED" w:rsidRPr="0000782C" w:rsidRDefault="00B438ED" w:rsidP="006F1679">
      <w:pPr>
        <w:rPr>
          <w:rFonts w:cs="Calibri"/>
        </w:rPr>
      </w:pPr>
      <w:r w:rsidRPr="0000782C">
        <w:rPr>
          <w:rFonts w:cs="Calibri"/>
        </w:rPr>
        <w:fldChar w:fldCharType="end"/>
      </w:r>
    </w:p>
    <w:p w:rsidR="00B438ED" w:rsidRPr="0000782C" w:rsidRDefault="00B438ED" w:rsidP="002E2A1F">
      <w:pPr>
        <w:pStyle w:val="Heading1"/>
        <w:rPr>
          <w:rFonts w:cs="Calibri"/>
        </w:rPr>
      </w:pPr>
      <w:r w:rsidRPr="0000782C">
        <w:rPr>
          <w:rFonts w:cs="Calibri"/>
        </w:rPr>
        <w:br w:type="page"/>
      </w:r>
      <w:bookmarkStart w:id="0" w:name="_Toc276583175"/>
      <w:r w:rsidRPr="0000782C">
        <w:rPr>
          <w:rFonts w:cs="Calibri"/>
        </w:rPr>
        <w:t>Introduction</w:t>
      </w:r>
      <w:bookmarkEnd w:id="0"/>
    </w:p>
    <w:p w:rsidR="00B438ED" w:rsidRDefault="00B438ED" w:rsidP="006F1679">
      <w:pPr>
        <w:ind w:firstLine="720"/>
      </w:pPr>
      <w:r>
        <w:t xml:space="preserve">As this semester’s Solar Oven team we will be contributing to four years of research dedicated to designing, building, and testing solar ovens for use in the third world. Our team’s mission is to improve and optimize solar oven designs in order to provide a cheap, sustainable, easy alternative to wood cooking. We are partnered with </w:t>
      </w:r>
      <w:r w:rsidRPr="00736816">
        <w:t>Grupo Fenix</w:t>
      </w:r>
      <w:r>
        <w:t xml:space="preserve">, an organization from the Universidad Nacional de Ingeneria in Nicaragua that works toward educating people in rural Nicaragua about the relevance of renewable energy sources. Solar Ovens reduce the need for women to spend hours of their day gathering resources that will later be burned, as well as, reduce the health risks from smoke inhalation due to improper ventilation. The vast use of wood for cooking and other daily activities is a major cause of the current deforestation in this region. </w:t>
      </w:r>
    </w:p>
    <w:p w:rsidR="00B438ED" w:rsidRDefault="00B438ED" w:rsidP="006F1679">
      <w:pPr>
        <w:ind w:firstLine="720"/>
      </w:pPr>
      <w:r>
        <w:t xml:space="preserve">We also work with Las Mujeres Solares de Totogalpa, a women's organization in Sabana Grande, Nicaragua. We’ve established a good working relationship with these women.  Through regular communication, they give us feedback on our designs, and we work to improve these designs to make the solar ovens more effective and easy to use.  </w:t>
      </w:r>
    </w:p>
    <w:p w:rsidR="00B438ED" w:rsidRDefault="00B438ED" w:rsidP="006F1679">
      <w:pPr>
        <w:ind w:firstLine="720"/>
      </w:pPr>
      <w:r>
        <w:t>Various members of the Solar Cooker group have traveled to Nicaragua five times since the project began in 2006. They closely worked with Grupo Fenix and Las Mujeres Solares de Totogalpa and have helped build at least two new cookers on each trip. The trips have been very beneficial to the progression of the project because these cookers act as test beds for evolved design ideas from the members of Las Mujeres and the Solar Cooker group at Cornell University.</w:t>
      </w:r>
    </w:p>
    <w:p w:rsidR="00B438ED" w:rsidRDefault="00B438ED" w:rsidP="006F1679">
      <w:pPr>
        <w:ind w:firstLine="720"/>
      </w:pPr>
      <w:r>
        <w:t xml:space="preserve">In the fall of 2010, there are various tasks that need to be accomplished.  In order to maximize productivity in the group, we will be splitting into separate subteams within the Solar Cooker Group.  Based on the interests of each individual team member, his/her relevant skills and background, and the various potential projects, three subteams have been formed.  Throughout the semester, each team will work independently.  To promote overall group unity and to maintain communication, we will have one general meeting a week.  This time will be used to update each team member on the progress of each subteam, and to give the opportunity for each team member to have input in all areas of the project. Additionally, in order for each team member to become accustomed to using a solar oven, a different member will cook dinner for the entire team using the oven each week. Learning how to operate the oven will give each team member a better understanding of how to make design improvements that will better the “solar oven experience” for the Nicaraguan women. </w:t>
      </w:r>
      <w:bookmarkStart w:id="1" w:name="_GoBack"/>
      <w:bookmarkEnd w:id="1"/>
    </w:p>
    <w:p w:rsidR="00B438ED" w:rsidRPr="007F7964" w:rsidRDefault="00B438ED" w:rsidP="006F1679">
      <w:pPr>
        <w:ind w:firstLine="720"/>
      </w:pPr>
      <w:r>
        <w:t>The three subteams our team has divided into are (1) Insulation (2) Concentrated Cooker and (3) Small Solar ovens.  The Insulation team’s primary focus is to improve existing design and the longevity of the solar oven; the Concentrated Cooker looks to design a new oven that can reach higher temperatures and be used for more applications; and the Small Solar Oven team is working to make a small scale oven suited for the Ithaca solar elevation so that the technology of the solar oven can be easily demonstrated to the Cornell and Ithaca community, promoting awareness.  Together the Solar Oven Team will work to increase Solar Oven usage by creating sustainable solutions that are culturally acceptable and desirable. </w:t>
      </w:r>
    </w:p>
    <w:p w:rsidR="00B438ED" w:rsidRPr="00012409" w:rsidRDefault="00B438ED" w:rsidP="006F1679">
      <w:pPr>
        <w:pStyle w:val="Heading1"/>
        <w:spacing w:line="240" w:lineRule="auto"/>
        <w:rPr>
          <w:rFonts w:ascii="Calibri" w:hAnsi="Calibri" w:cs="Calibri"/>
        </w:rPr>
      </w:pPr>
      <w:bookmarkStart w:id="2" w:name="_Toc276583176"/>
      <w:r w:rsidRPr="0000782C">
        <w:rPr>
          <w:rFonts w:ascii="Calibri" w:hAnsi="Calibri" w:cs="Calibri"/>
        </w:rPr>
        <w:t>Team Members</w:t>
      </w:r>
      <w:bookmarkEnd w:id="2"/>
    </w:p>
    <w:p w:rsidR="00B438ED" w:rsidRPr="0000782C" w:rsidRDefault="00B438ED" w:rsidP="006F1679">
      <w:pPr>
        <w:spacing w:after="0"/>
        <w:rPr>
          <w:rFonts w:cs="Calibri"/>
          <w:i/>
        </w:rPr>
      </w:pPr>
      <w:r w:rsidRPr="0000782C">
        <w:rPr>
          <w:rFonts w:cs="Calibri"/>
          <w:i/>
        </w:rPr>
        <w:t>Team Advisor:</w:t>
      </w:r>
    </w:p>
    <w:p w:rsidR="00B438ED" w:rsidRPr="0000782C" w:rsidRDefault="00B438ED" w:rsidP="006F1679">
      <w:pPr>
        <w:spacing w:after="0" w:line="240" w:lineRule="auto"/>
        <w:rPr>
          <w:rFonts w:cs="Calibri"/>
        </w:rPr>
      </w:pPr>
      <w:r w:rsidRPr="0000782C">
        <w:rPr>
          <w:rFonts w:cs="Calibri"/>
          <w:b/>
        </w:rPr>
        <w:t>Timothy Bond</w:t>
      </w:r>
      <w:r w:rsidRPr="0000782C">
        <w:rPr>
          <w:rFonts w:cs="Calibri"/>
        </w:rPr>
        <w:t xml:space="preserve"> </w:t>
      </w:r>
    </w:p>
    <w:p w:rsidR="00B438ED" w:rsidRPr="0000782C" w:rsidRDefault="00B438ED" w:rsidP="006F1679">
      <w:pPr>
        <w:spacing w:after="0" w:line="240" w:lineRule="auto"/>
        <w:rPr>
          <w:rFonts w:cs="Calibri"/>
        </w:rPr>
      </w:pPr>
      <w:r w:rsidRPr="0000782C">
        <w:rPr>
          <w:rFonts w:cs="Calibri"/>
        </w:rPr>
        <w:t>Manager, Winter Lab</w:t>
      </w:r>
    </w:p>
    <w:p w:rsidR="00B438ED" w:rsidRPr="0000782C" w:rsidRDefault="00B438ED" w:rsidP="006F1679">
      <w:pPr>
        <w:spacing w:after="0" w:line="240" w:lineRule="auto"/>
        <w:rPr>
          <w:rFonts w:cs="Calibri"/>
        </w:rPr>
      </w:pPr>
      <w:hyperlink r:id="rId7" w:history="1">
        <w:r w:rsidRPr="0000782C">
          <w:rPr>
            <w:rStyle w:val="Hyperlink"/>
            <w:rFonts w:cs="Calibri"/>
          </w:rPr>
          <w:t>tkb2@cornell.edu</w:t>
        </w:r>
      </w:hyperlink>
    </w:p>
    <w:p w:rsidR="00B438ED" w:rsidRPr="0000782C" w:rsidRDefault="00B438ED" w:rsidP="006F1679">
      <w:pPr>
        <w:spacing w:after="0" w:line="240" w:lineRule="auto"/>
        <w:rPr>
          <w:rFonts w:cs="Calibri"/>
        </w:rPr>
      </w:pPr>
    </w:p>
    <w:p w:rsidR="00B438ED" w:rsidRPr="0000782C" w:rsidRDefault="00B438ED" w:rsidP="006F1679">
      <w:pPr>
        <w:spacing w:after="0" w:line="240" w:lineRule="auto"/>
        <w:rPr>
          <w:rFonts w:cs="Calibri"/>
          <w:i/>
        </w:rPr>
      </w:pPr>
      <w:r w:rsidRPr="0000782C">
        <w:rPr>
          <w:rFonts w:cs="Calibri"/>
          <w:i/>
        </w:rPr>
        <w:t>Insulation Subteam:</w:t>
      </w:r>
    </w:p>
    <w:p w:rsidR="00B438ED" w:rsidRPr="0000782C" w:rsidRDefault="00B438ED" w:rsidP="006F1679">
      <w:pPr>
        <w:spacing w:after="0" w:line="240" w:lineRule="auto"/>
        <w:rPr>
          <w:rFonts w:cs="Calibri"/>
          <w:b/>
        </w:rPr>
      </w:pPr>
      <w:r w:rsidRPr="0000782C">
        <w:rPr>
          <w:rFonts w:cs="Calibri"/>
          <w:b/>
        </w:rPr>
        <w:t>Sarah Clement</w:t>
      </w:r>
    </w:p>
    <w:p w:rsidR="00B438ED" w:rsidRPr="0000782C" w:rsidRDefault="00B438ED" w:rsidP="006F1679">
      <w:pPr>
        <w:spacing w:after="0" w:line="240" w:lineRule="auto"/>
        <w:rPr>
          <w:rFonts w:cs="Calibri"/>
        </w:rPr>
      </w:pPr>
      <w:r w:rsidRPr="0000782C">
        <w:rPr>
          <w:rFonts w:cs="Calibri"/>
        </w:rPr>
        <w:t>Civil and Environmental Engineering</w:t>
      </w:r>
    </w:p>
    <w:p w:rsidR="00B438ED" w:rsidRPr="0000782C" w:rsidRDefault="00B438ED" w:rsidP="006F1679">
      <w:pPr>
        <w:spacing w:after="0" w:line="240" w:lineRule="auto"/>
        <w:rPr>
          <w:rFonts w:cs="Calibri"/>
        </w:rPr>
      </w:pPr>
      <w:hyperlink r:id="rId8" w:history="1">
        <w:r w:rsidRPr="0000782C">
          <w:rPr>
            <w:rStyle w:val="Hyperlink"/>
            <w:rFonts w:cs="Calibri"/>
          </w:rPr>
          <w:t>smc323@cornell.edu</w:t>
        </w:r>
      </w:hyperlink>
    </w:p>
    <w:p w:rsidR="00B438ED" w:rsidRPr="0000782C" w:rsidRDefault="00B438ED" w:rsidP="006F1679">
      <w:pPr>
        <w:spacing w:after="0" w:line="240" w:lineRule="auto"/>
        <w:rPr>
          <w:rFonts w:cs="Calibri"/>
        </w:rPr>
      </w:pPr>
    </w:p>
    <w:p w:rsidR="00B438ED" w:rsidRPr="0000782C" w:rsidRDefault="00B438ED" w:rsidP="006F1679">
      <w:pPr>
        <w:spacing w:after="0" w:line="240" w:lineRule="auto"/>
        <w:rPr>
          <w:rFonts w:cs="Calibri"/>
          <w:b/>
        </w:rPr>
      </w:pPr>
      <w:r w:rsidRPr="0000782C">
        <w:rPr>
          <w:rFonts w:cs="Calibri"/>
          <w:b/>
        </w:rPr>
        <w:t>Harrison Ko</w:t>
      </w:r>
    </w:p>
    <w:p w:rsidR="00B438ED" w:rsidRPr="0000782C" w:rsidRDefault="00B438ED" w:rsidP="006F1679">
      <w:pPr>
        <w:spacing w:after="0" w:line="240" w:lineRule="auto"/>
        <w:rPr>
          <w:rFonts w:cs="Calibri"/>
        </w:rPr>
      </w:pPr>
      <w:r w:rsidRPr="0000782C">
        <w:rPr>
          <w:rFonts w:cs="Calibri"/>
        </w:rPr>
        <w:t>Biological and Environmental Engineering</w:t>
      </w:r>
    </w:p>
    <w:p w:rsidR="00B438ED" w:rsidRPr="0000782C" w:rsidRDefault="00B438ED" w:rsidP="006F1679">
      <w:pPr>
        <w:spacing w:after="0" w:line="240" w:lineRule="auto"/>
        <w:rPr>
          <w:rFonts w:cs="Calibri"/>
        </w:rPr>
      </w:pPr>
      <w:hyperlink r:id="rId9" w:history="1">
        <w:r w:rsidRPr="0000782C">
          <w:rPr>
            <w:rStyle w:val="Hyperlink"/>
            <w:rFonts w:cs="Calibri"/>
          </w:rPr>
          <w:t>htk5@cornell.edu</w:t>
        </w:r>
      </w:hyperlink>
    </w:p>
    <w:p w:rsidR="00B438ED" w:rsidRPr="0000782C" w:rsidRDefault="00B438ED" w:rsidP="006F1679">
      <w:pPr>
        <w:spacing w:after="0" w:line="240" w:lineRule="auto"/>
        <w:rPr>
          <w:rFonts w:cs="Calibri"/>
        </w:rPr>
      </w:pPr>
    </w:p>
    <w:p w:rsidR="00B438ED" w:rsidRPr="0000782C" w:rsidRDefault="00B438ED" w:rsidP="006F1679">
      <w:pPr>
        <w:spacing w:after="0" w:line="240" w:lineRule="auto"/>
        <w:rPr>
          <w:rFonts w:cs="Calibri"/>
        </w:rPr>
      </w:pPr>
      <w:r w:rsidRPr="0000782C">
        <w:rPr>
          <w:rFonts w:cs="Calibri"/>
          <w:b/>
        </w:rPr>
        <w:t>Julianne Schwartz</w:t>
      </w:r>
    </w:p>
    <w:p w:rsidR="00B438ED" w:rsidRPr="0000782C" w:rsidRDefault="00B438ED" w:rsidP="006F1679">
      <w:pPr>
        <w:spacing w:after="0" w:line="240" w:lineRule="auto"/>
        <w:rPr>
          <w:rFonts w:cs="Calibri"/>
        </w:rPr>
      </w:pPr>
      <w:r w:rsidRPr="0000782C">
        <w:rPr>
          <w:rFonts w:cs="Calibri"/>
        </w:rPr>
        <w:t>Civil and Environmental Engineering</w:t>
      </w:r>
    </w:p>
    <w:p w:rsidR="00B438ED" w:rsidRPr="0000782C" w:rsidRDefault="00B438ED" w:rsidP="006F1679">
      <w:pPr>
        <w:spacing w:after="0" w:line="240" w:lineRule="auto"/>
        <w:rPr>
          <w:rFonts w:cs="Calibri"/>
        </w:rPr>
      </w:pPr>
      <w:hyperlink r:id="rId10" w:history="1">
        <w:r w:rsidRPr="0000782C">
          <w:rPr>
            <w:rStyle w:val="Hyperlink"/>
            <w:rFonts w:cs="Calibri"/>
          </w:rPr>
          <w:t>js947@cornell.edu</w:t>
        </w:r>
      </w:hyperlink>
    </w:p>
    <w:p w:rsidR="00B438ED" w:rsidRPr="0000782C" w:rsidRDefault="00B438ED" w:rsidP="006F1679">
      <w:pPr>
        <w:spacing w:after="0" w:line="240" w:lineRule="auto"/>
        <w:rPr>
          <w:rFonts w:cs="Calibri"/>
        </w:rPr>
      </w:pPr>
    </w:p>
    <w:p w:rsidR="00B438ED" w:rsidRPr="0000782C" w:rsidRDefault="00B438ED" w:rsidP="006F1679">
      <w:pPr>
        <w:spacing w:after="0" w:line="240" w:lineRule="auto"/>
        <w:rPr>
          <w:rFonts w:cs="Calibri"/>
        </w:rPr>
      </w:pPr>
      <w:r w:rsidRPr="0000782C">
        <w:rPr>
          <w:rFonts w:cs="Calibri"/>
          <w:i/>
        </w:rPr>
        <w:t>Concentrated Cooker Subteam:</w:t>
      </w:r>
    </w:p>
    <w:p w:rsidR="00B438ED" w:rsidRPr="0000782C" w:rsidRDefault="00B438ED" w:rsidP="006F1679">
      <w:pPr>
        <w:spacing w:after="0" w:line="240" w:lineRule="auto"/>
        <w:rPr>
          <w:rFonts w:cs="Calibri"/>
        </w:rPr>
      </w:pPr>
      <w:r w:rsidRPr="0000782C">
        <w:rPr>
          <w:rFonts w:cs="Calibri"/>
          <w:b/>
        </w:rPr>
        <w:t>Margaret Ding</w:t>
      </w:r>
    </w:p>
    <w:p w:rsidR="00B438ED" w:rsidRPr="0000782C" w:rsidRDefault="00B438ED" w:rsidP="006F1679">
      <w:pPr>
        <w:spacing w:after="0" w:line="240" w:lineRule="auto"/>
        <w:rPr>
          <w:rFonts w:cs="Calibri"/>
        </w:rPr>
      </w:pPr>
      <w:r w:rsidRPr="0000782C">
        <w:rPr>
          <w:rFonts w:cs="Calibri"/>
        </w:rPr>
        <w:t>Civil and Environmental Engineering</w:t>
      </w:r>
    </w:p>
    <w:p w:rsidR="00B438ED" w:rsidRPr="0000782C" w:rsidRDefault="00B438ED" w:rsidP="006F1679">
      <w:pPr>
        <w:spacing w:after="0" w:line="240" w:lineRule="auto"/>
        <w:rPr>
          <w:rFonts w:cs="Calibri"/>
        </w:rPr>
      </w:pPr>
      <w:hyperlink r:id="rId11" w:history="1">
        <w:r w:rsidRPr="0000782C">
          <w:rPr>
            <w:rStyle w:val="Hyperlink"/>
            <w:rFonts w:cs="Calibri"/>
          </w:rPr>
          <w:t>jkd58@cornell.edu</w:t>
        </w:r>
      </w:hyperlink>
    </w:p>
    <w:p w:rsidR="00B438ED" w:rsidRPr="0000782C" w:rsidRDefault="00B438ED" w:rsidP="006F1679">
      <w:pPr>
        <w:spacing w:after="0" w:line="240" w:lineRule="auto"/>
        <w:rPr>
          <w:rFonts w:cs="Calibri"/>
        </w:rPr>
      </w:pPr>
    </w:p>
    <w:p w:rsidR="00B438ED" w:rsidRPr="0000782C" w:rsidRDefault="00B438ED" w:rsidP="006F1679">
      <w:pPr>
        <w:spacing w:after="0" w:line="240" w:lineRule="auto"/>
        <w:rPr>
          <w:rFonts w:cs="Calibri"/>
          <w:b/>
        </w:rPr>
      </w:pPr>
      <w:r w:rsidRPr="0000782C">
        <w:rPr>
          <w:rFonts w:cs="Calibri"/>
          <w:b/>
        </w:rPr>
        <w:t>Catherine Hanna</w:t>
      </w:r>
    </w:p>
    <w:p w:rsidR="00B438ED" w:rsidRPr="0000782C" w:rsidRDefault="00B438ED" w:rsidP="006F1679">
      <w:pPr>
        <w:spacing w:after="0" w:line="240" w:lineRule="auto"/>
        <w:rPr>
          <w:rFonts w:cs="Calibri"/>
        </w:rPr>
      </w:pPr>
      <w:r w:rsidRPr="0000782C">
        <w:rPr>
          <w:rFonts w:cs="Calibri"/>
        </w:rPr>
        <w:t>Civil and Environmental Engineering</w:t>
      </w:r>
    </w:p>
    <w:p w:rsidR="00B438ED" w:rsidRPr="0000782C" w:rsidRDefault="00B438ED" w:rsidP="006F1679">
      <w:pPr>
        <w:spacing w:after="0" w:line="240" w:lineRule="auto"/>
        <w:rPr>
          <w:rFonts w:cs="Calibri"/>
        </w:rPr>
      </w:pPr>
      <w:hyperlink r:id="rId12" w:history="1">
        <w:r w:rsidRPr="0000782C">
          <w:rPr>
            <w:rStyle w:val="Hyperlink"/>
            <w:rFonts w:cs="Calibri"/>
          </w:rPr>
          <w:t>cvh9@cornell.edu</w:t>
        </w:r>
      </w:hyperlink>
    </w:p>
    <w:p w:rsidR="00B438ED" w:rsidRPr="0000782C" w:rsidRDefault="00B438ED" w:rsidP="006F1679">
      <w:pPr>
        <w:spacing w:after="0" w:line="240" w:lineRule="auto"/>
        <w:rPr>
          <w:rFonts w:cs="Calibri"/>
          <w:b/>
        </w:rPr>
      </w:pPr>
    </w:p>
    <w:p w:rsidR="00B438ED" w:rsidRPr="0000782C" w:rsidRDefault="00B438ED" w:rsidP="006F1679">
      <w:pPr>
        <w:spacing w:after="0" w:line="240" w:lineRule="auto"/>
        <w:rPr>
          <w:rFonts w:cs="Calibri"/>
          <w:i/>
        </w:rPr>
      </w:pPr>
      <w:r w:rsidRPr="0000782C">
        <w:rPr>
          <w:rFonts w:cs="Calibri"/>
          <w:i/>
        </w:rPr>
        <w:t>Small Solar Oven Subteam:</w:t>
      </w:r>
    </w:p>
    <w:p w:rsidR="00B438ED" w:rsidRPr="0000782C" w:rsidRDefault="00B438ED" w:rsidP="006F1679">
      <w:pPr>
        <w:spacing w:after="0" w:line="240" w:lineRule="auto"/>
        <w:rPr>
          <w:rFonts w:cs="Calibri"/>
        </w:rPr>
      </w:pPr>
      <w:r w:rsidRPr="0000782C">
        <w:rPr>
          <w:rFonts w:cs="Calibri"/>
          <w:b/>
        </w:rPr>
        <w:t>Joe Beaudette</w:t>
      </w:r>
    </w:p>
    <w:p w:rsidR="00B438ED" w:rsidRPr="0000782C" w:rsidRDefault="00B438ED" w:rsidP="006F1679">
      <w:pPr>
        <w:spacing w:after="0" w:line="240" w:lineRule="auto"/>
        <w:rPr>
          <w:rFonts w:cs="Calibri"/>
        </w:rPr>
      </w:pPr>
      <w:r w:rsidRPr="0000782C">
        <w:rPr>
          <w:rFonts w:cs="Calibri"/>
        </w:rPr>
        <w:t>Civil and Environmental Engineering</w:t>
      </w:r>
    </w:p>
    <w:p w:rsidR="00B438ED" w:rsidRPr="0000782C" w:rsidRDefault="00B438ED" w:rsidP="006F1679">
      <w:pPr>
        <w:spacing w:after="0" w:line="240" w:lineRule="auto"/>
        <w:rPr>
          <w:rFonts w:cs="Calibri"/>
        </w:rPr>
      </w:pPr>
      <w:hyperlink r:id="rId13" w:history="1">
        <w:r w:rsidRPr="0000782C">
          <w:rPr>
            <w:rStyle w:val="Hyperlink"/>
            <w:rFonts w:cs="Calibri"/>
          </w:rPr>
          <w:t>jlb446@cornell.edu</w:t>
        </w:r>
      </w:hyperlink>
    </w:p>
    <w:p w:rsidR="00B438ED" w:rsidRPr="0000782C" w:rsidRDefault="00B438ED" w:rsidP="006F1679">
      <w:pPr>
        <w:spacing w:after="0" w:line="240" w:lineRule="auto"/>
        <w:rPr>
          <w:rFonts w:cs="Calibri"/>
        </w:rPr>
      </w:pPr>
    </w:p>
    <w:p w:rsidR="00B438ED" w:rsidRPr="0000782C" w:rsidRDefault="00B438ED" w:rsidP="006F1679">
      <w:pPr>
        <w:spacing w:after="0" w:line="240" w:lineRule="auto"/>
        <w:rPr>
          <w:rFonts w:cs="Calibri"/>
          <w:b/>
        </w:rPr>
      </w:pPr>
      <w:r w:rsidRPr="0000782C">
        <w:rPr>
          <w:rFonts w:cs="Calibri"/>
          <w:b/>
        </w:rPr>
        <w:t>Lauren Nielson</w:t>
      </w:r>
    </w:p>
    <w:p w:rsidR="00B438ED" w:rsidRPr="0000782C" w:rsidRDefault="00B438ED" w:rsidP="006F1679">
      <w:pPr>
        <w:spacing w:after="0" w:line="240" w:lineRule="auto"/>
        <w:rPr>
          <w:rFonts w:cs="Calibri"/>
        </w:rPr>
      </w:pPr>
      <w:r w:rsidRPr="0000782C">
        <w:rPr>
          <w:rFonts w:cs="Calibri"/>
        </w:rPr>
        <w:t>Environmental Engineering</w:t>
      </w:r>
    </w:p>
    <w:p w:rsidR="00B438ED" w:rsidRPr="0000782C" w:rsidRDefault="00B438ED" w:rsidP="006F1679">
      <w:pPr>
        <w:spacing w:after="0" w:line="240" w:lineRule="auto"/>
        <w:rPr>
          <w:rFonts w:cs="Calibri"/>
        </w:rPr>
      </w:pPr>
      <w:hyperlink r:id="rId14" w:history="1">
        <w:r w:rsidRPr="0000782C">
          <w:rPr>
            <w:rStyle w:val="Hyperlink"/>
            <w:rFonts w:cs="Calibri"/>
          </w:rPr>
          <w:t>ldn22@cornell.edu</w:t>
        </w:r>
      </w:hyperlink>
    </w:p>
    <w:p w:rsidR="00B438ED" w:rsidRPr="0000782C" w:rsidRDefault="00B438ED" w:rsidP="006F1679">
      <w:pPr>
        <w:spacing w:after="0" w:line="240" w:lineRule="auto"/>
        <w:rPr>
          <w:rFonts w:cs="Calibri"/>
          <w:b/>
        </w:rPr>
      </w:pPr>
    </w:p>
    <w:p w:rsidR="00B438ED" w:rsidRPr="0000782C" w:rsidRDefault="00B438ED" w:rsidP="006F1679">
      <w:pPr>
        <w:spacing w:after="0" w:line="240" w:lineRule="auto"/>
        <w:rPr>
          <w:rFonts w:cs="Calibri"/>
        </w:rPr>
      </w:pPr>
      <w:r w:rsidRPr="0000782C">
        <w:rPr>
          <w:rFonts w:cs="Calibri"/>
          <w:b/>
        </w:rPr>
        <w:t>Lief Paulson</w:t>
      </w:r>
      <w:r w:rsidRPr="0000782C">
        <w:rPr>
          <w:rFonts w:cs="Calibri"/>
        </w:rPr>
        <w:t xml:space="preserve"> (CEE 3090)</w:t>
      </w:r>
    </w:p>
    <w:p w:rsidR="00B438ED" w:rsidRPr="0000782C" w:rsidRDefault="00B438ED" w:rsidP="006F1679">
      <w:pPr>
        <w:spacing w:after="0" w:line="240" w:lineRule="auto"/>
        <w:rPr>
          <w:rFonts w:cs="Calibri"/>
        </w:rPr>
      </w:pPr>
      <w:r w:rsidRPr="0000782C">
        <w:rPr>
          <w:rFonts w:cs="Calibri"/>
        </w:rPr>
        <w:t>Independent Major</w:t>
      </w:r>
    </w:p>
    <w:p w:rsidR="00B438ED" w:rsidRDefault="00B438ED" w:rsidP="006F1679">
      <w:pPr>
        <w:spacing w:after="0" w:line="240" w:lineRule="auto"/>
        <w:rPr>
          <w:rFonts w:cs="Calibri"/>
        </w:rPr>
      </w:pPr>
      <w:hyperlink r:id="rId15" w:history="1">
        <w:r w:rsidRPr="0086519E">
          <w:rPr>
            <w:rStyle w:val="Hyperlink"/>
            <w:rFonts w:cs="Calibri"/>
          </w:rPr>
          <w:t>lep34@cornell.edu</w:t>
        </w:r>
      </w:hyperlink>
    </w:p>
    <w:p w:rsidR="00B438ED" w:rsidRPr="0000782C" w:rsidRDefault="00B438ED" w:rsidP="006F1679">
      <w:pPr>
        <w:spacing w:after="0" w:line="240" w:lineRule="auto"/>
        <w:rPr>
          <w:rFonts w:cs="Calibri"/>
          <w:b/>
        </w:rPr>
      </w:pPr>
    </w:p>
    <w:p w:rsidR="00B438ED" w:rsidRPr="0000782C" w:rsidRDefault="00B438ED" w:rsidP="006F1679">
      <w:pPr>
        <w:spacing w:after="0"/>
        <w:rPr>
          <w:rFonts w:cs="Calibri"/>
          <w:b/>
        </w:rPr>
      </w:pPr>
      <w:r w:rsidRPr="0000782C">
        <w:rPr>
          <w:rFonts w:cs="Calibri"/>
          <w:b/>
        </w:rPr>
        <w:t>Rachel Philipson</w:t>
      </w:r>
    </w:p>
    <w:p w:rsidR="00B438ED" w:rsidRPr="0000782C" w:rsidRDefault="00B438ED" w:rsidP="006F1679">
      <w:pPr>
        <w:spacing w:after="0" w:line="240" w:lineRule="auto"/>
        <w:rPr>
          <w:rFonts w:cs="Calibri"/>
        </w:rPr>
      </w:pPr>
      <w:r w:rsidRPr="0000782C">
        <w:rPr>
          <w:rFonts w:cs="Calibri"/>
        </w:rPr>
        <w:t>Civil and Environmental Engineering</w:t>
      </w:r>
    </w:p>
    <w:p w:rsidR="00B438ED" w:rsidRPr="0000782C" w:rsidRDefault="00B438ED" w:rsidP="006F1679">
      <w:pPr>
        <w:spacing w:after="0"/>
        <w:rPr>
          <w:rFonts w:cs="Calibri"/>
        </w:rPr>
      </w:pPr>
      <w:hyperlink r:id="rId16" w:history="1">
        <w:r w:rsidRPr="0000782C">
          <w:rPr>
            <w:rStyle w:val="Hyperlink"/>
            <w:rFonts w:cs="Calibri"/>
          </w:rPr>
          <w:t>rpb58@cornell.edu</w:t>
        </w:r>
      </w:hyperlink>
    </w:p>
    <w:p w:rsidR="00B438ED" w:rsidRPr="0000782C" w:rsidRDefault="00B438ED" w:rsidP="006F1679">
      <w:pPr>
        <w:spacing w:after="0"/>
        <w:rPr>
          <w:rFonts w:cs="Calibri"/>
        </w:rPr>
      </w:pPr>
    </w:p>
    <w:p w:rsidR="00B438ED" w:rsidRPr="00012409" w:rsidRDefault="00B438ED" w:rsidP="006F1679">
      <w:pPr>
        <w:pStyle w:val="Heading1"/>
        <w:spacing w:line="240" w:lineRule="auto"/>
        <w:rPr>
          <w:rFonts w:ascii="Calibri" w:hAnsi="Calibri" w:cs="Calibri"/>
        </w:rPr>
      </w:pPr>
      <w:bookmarkStart w:id="3" w:name="_Toc276583177"/>
      <w:r w:rsidRPr="0000782C">
        <w:rPr>
          <w:rFonts w:ascii="Calibri" w:hAnsi="Calibri" w:cs="Calibri"/>
        </w:rPr>
        <w:t>Delegation of Team Members to Tasks and Other Roles</w:t>
      </w:r>
      <w:bookmarkEnd w:id="3"/>
    </w:p>
    <w:p w:rsidR="00B438ED" w:rsidRPr="0000782C" w:rsidRDefault="00B438ED" w:rsidP="006F1679">
      <w:pPr>
        <w:pStyle w:val="ListParagraph"/>
        <w:numPr>
          <w:ilvl w:val="0"/>
          <w:numId w:val="9"/>
        </w:numPr>
        <w:spacing w:line="360" w:lineRule="auto"/>
        <w:rPr>
          <w:rFonts w:cs="Calibri"/>
        </w:rPr>
      </w:pPr>
      <w:r w:rsidRPr="0000782C">
        <w:rPr>
          <w:rFonts w:cs="Calibri"/>
        </w:rPr>
        <w:t>Team Leader: Harrison Ko</w:t>
      </w:r>
    </w:p>
    <w:p w:rsidR="00B438ED" w:rsidRPr="0000782C" w:rsidRDefault="00B438ED" w:rsidP="006F1679">
      <w:pPr>
        <w:pStyle w:val="ListParagraph"/>
        <w:numPr>
          <w:ilvl w:val="0"/>
          <w:numId w:val="9"/>
        </w:numPr>
        <w:spacing w:line="360" w:lineRule="auto"/>
        <w:rPr>
          <w:rFonts w:cs="Calibri"/>
        </w:rPr>
      </w:pPr>
      <w:r w:rsidRPr="0000782C">
        <w:rPr>
          <w:rFonts w:cs="Calibri"/>
        </w:rPr>
        <w:t>Insulation Subteam: Sarah Clement, Harrison Ko, and Julianne Schwartz</w:t>
      </w:r>
    </w:p>
    <w:p w:rsidR="00B438ED" w:rsidRPr="0000782C" w:rsidRDefault="00B438ED" w:rsidP="006F1679">
      <w:pPr>
        <w:pStyle w:val="ListParagraph"/>
        <w:numPr>
          <w:ilvl w:val="0"/>
          <w:numId w:val="9"/>
        </w:numPr>
        <w:spacing w:line="360" w:lineRule="auto"/>
        <w:rPr>
          <w:rFonts w:cs="Calibri"/>
        </w:rPr>
      </w:pPr>
      <w:r w:rsidRPr="0000782C">
        <w:rPr>
          <w:rFonts w:cs="Calibri"/>
        </w:rPr>
        <w:t>Concentrated Cooker Subteam: Margaret Ding, and Catherine Hanna</w:t>
      </w:r>
    </w:p>
    <w:p w:rsidR="00B438ED" w:rsidRPr="0000782C" w:rsidRDefault="00B438ED" w:rsidP="006F1679">
      <w:pPr>
        <w:pStyle w:val="ListParagraph"/>
        <w:numPr>
          <w:ilvl w:val="0"/>
          <w:numId w:val="9"/>
        </w:numPr>
        <w:spacing w:line="360" w:lineRule="auto"/>
        <w:rPr>
          <w:rFonts w:cs="Calibri"/>
        </w:rPr>
      </w:pPr>
      <w:r w:rsidRPr="0000782C">
        <w:rPr>
          <w:rFonts w:cs="Calibri"/>
        </w:rPr>
        <w:t>Small Solar Oven Subteam:  Joe Beaudette, Lauren Nielson, Leif Paulson, and Rachel Philipson</w:t>
      </w:r>
    </w:p>
    <w:p w:rsidR="00B438ED" w:rsidRPr="0000782C" w:rsidRDefault="00B438ED" w:rsidP="006F1679">
      <w:pPr>
        <w:pStyle w:val="ListParagraph"/>
        <w:numPr>
          <w:ilvl w:val="0"/>
          <w:numId w:val="9"/>
        </w:numPr>
        <w:spacing w:line="360" w:lineRule="auto"/>
        <w:rPr>
          <w:rFonts w:cs="Calibri"/>
        </w:rPr>
      </w:pPr>
      <w:r w:rsidRPr="0000782C">
        <w:rPr>
          <w:rFonts w:cs="Calibri"/>
        </w:rPr>
        <w:t>Webmaster: Julianne Schwartz</w:t>
      </w:r>
    </w:p>
    <w:p w:rsidR="00B438ED" w:rsidRPr="0000782C" w:rsidRDefault="00B438ED" w:rsidP="006F1679">
      <w:pPr>
        <w:pStyle w:val="ListParagraph"/>
        <w:spacing w:line="360" w:lineRule="auto"/>
        <w:ind w:firstLine="720"/>
        <w:rPr>
          <w:rFonts w:cs="Calibri"/>
        </w:rPr>
      </w:pPr>
      <w:hyperlink r:id="rId17" w:history="1">
        <w:r w:rsidRPr="0000782C">
          <w:rPr>
            <w:rStyle w:val="Hyperlink"/>
            <w:rFonts w:cs="Calibri"/>
          </w:rPr>
          <w:t>https://confluence.cornell.edu/display/SolarCooker/Home</w:t>
        </w:r>
      </w:hyperlink>
    </w:p>
    <w:p w:rsidR="00B438ED" w:rsidRPr="0000782C" w:rsidRDefault="00B438ED" w:rsidP="006F1679">
      <w:pPr>
        <w:pStyle w:val="ListParagraph"/>
        <w:numPr>
          <w:ilvl w:val="0"/>
          <w:numId w:val="9"/>
        </w:numPr>
        <w:spacing w:line="360" w:lineRule="auto"/>
        <w:rPr>
          <w:rFonts w:cs="Calibri"/>
        </w:rPr>
      </w:pPr>
      <w:r w:rsidRPr="0000782C">
        <w:rPr>
          <w:rFonts w:cs="Calibri"/>
        </w:rPr>
        <w:t>Liaison with NGO: Sarah Clement</w:t>
      </w:r>
    </w:p>
    <w:p w:rsidR="00B438ED" w:rsidRPr="0000782C" w:rsidRDefault="00B438ED" w:rsidP="006F1679">
      <w:pPr>
        <w:pStyle w:val="ListParagraph"/>
        <w:numPr>
          <w:ilvl w:val="0"/>
          <w:numId w:val="9"/>
        </w:numPr>
        <w:spacing w:line="360" w:lineRule="auto"/>
        <w:rPr>
          <w:rFonts w:cs="Calibri"/>
        </w:rPr>
      </w:pPr>
      <w:r w:rsidRPr="0000782C">
        <w:rPr>
          <w:rFonts w:cs="Calibri"/>
        </w:rPr>
        <w:t>Report Compilation</w:t>
      </w:r>
    </w:p>
    <w:p w:rsidR="00B438ED" w:rsidRPr="0000782C" w:rsidRDefault="00B438ED" w:rsidP="006F1679">
      <w:pPr>
        <w:pStyle w:val="ListParagraph"/>
        <w:numPr>
          <w:ilvl w:val="1"/>
          <w:numId w:val="9"/>
        </w:numPr>
        <w:spacing w:line="360" w:lineRule="auto"/>
        <w:rPr>
          <w:rFonts w:cs="Calibri"/>
        </w:rPr>
      </w:pPr>
      <w:r w:rsidRPr="0000782C">
        <w:rPr>
          <w:rFonts w:cs="Calibri"/>
        </w:rPr>
        <w:t xml:space="preserve">Weekly Report sent to Professor Richardson: </w:t>
      </w:r>
      <w:r>
        <w:rPr>
          <w:rFonts w:cs="Calibri"/>
        </w:rPr>
        <w:t>Rotates each week</w:t>
      </w:r>
    </w:p>
    <w:p w:rsidR="00B438ED" w:rsidRPr="0000782C" w:rsidRDefault="00B438ED" w:rsidP="006F1679">
      <w:pPr>
        <w:pStyle w:val="ListParagraph"/>
        <w:numPr>
          <w:ilvl w:val="1"/>
          <w:numId w:val="9"/>
        </w:numPr>
        <w:spacing w:line="360" w:lineRule="auto"/>
        <w:rPr>
          <w:rFonts w:cs="Calibri"/>
        </w:rPr>
      </w:pPr>
      <w:r w:rsidRPr="0000782C">
        <w:rPr>
          <w:rFonts w:cs="Calibri"/>
        </w:rPr>
        <w:t>Literature Review Presentation: Harrison Ko, Catherine Hanna, Lauren Nielson, and Julianne Schwartz</w:t>
      </w:r>
    </w:p>
    <w:p w:rsidR="00B438ED" w:rsidRPr="0000782C" w:rsidRDefault="00B438ED" w:rsidP="006F1679">
      <w:pPr>
        <w:pStyle w:val="ListParagraph"/>
        <w:numPr>
          <w:ilvl w:val="1"/>
          <w:numId w:val="9"/>
        </w:numPr>
        <w:spacing w:line="360" w:lineRule="auto"/>
        <w:rPr>
          <w:rFonts w:cs="Calibri"/>
        </w:rPr>
      </w:pPr>
      <w:r w:rsidRPr="0000782C">
        <w:rPr>
          <w:rFonts w:cs="Calibri"/>
        </w:rPr>
        <w:t>Project Written Proposal: Rachel Philipson and Julianne Schwartz</w:t>
      </w:r>
    </w:p>
    <w:p w:rsidR="00B438ED" w:rsidRPr="0000782C" w:rsidRDefault="00B438ED" w:rsidP="006F1679">
      <w:pPr>
        <w:pStyle w:val="ListParagraph"/>
        <w:numPr>
          <w:ilvl w:val="1"/>
          <w:numId w:val="9"/>
        </w:numPr>
        <w:spacing w:line="360" w:lineRule="auto"/>
        <w:rPr>
          <w:rFonts w:cs="Calibri"/>
        </w:rPr>
      </w:pPr>
      <w:r w:rsidRPr="0000782C">
        <w:rPr>
          <w:rFonts w:cs="Calibri"/>
        </w:rPr>
        <w:t>Project Proposal Presentation: Rachel Philipson</w:t>
      </w:r>
    </w:p>
    <w:p w:rsidR="00B438ED" w:rsidRPr="0000782C" w:rsidRDefault="00B438ED" w:rsidP="006F1679">
      <w:pPr>
        <w:pStyle w:val="ListParagraph"/>
        <w:numPr>
          <w:ilvl w:val="1"/>
          <w:numId w:val="9"/>
        </w:numPr>
        <w:spacing w:line="360" w:lineRule="auto"/>
        <w:rPr>
          <w:rFonts w:cs="Calibri"/>
        </w:rPr>
      </w:pPr>
      <w:r w:rsidRPr="0000782C">
        <w:rPr>
          <w:rFonts w:cs="Calibri"/>
        </w:rPr>
        <w:t>Short Technical Update Written Report: Catherine Hanna</w:t>
      </w:r>
    </w:p>
    <w:p w:rsidR="00B438ED" w:rsidRPr="0000782C" w:rsidRDefault="00B438ED" w:rsidP="006F1679">
      <w:pPr>
        <w:pStyle w:val="ListParagraph"/>
        <w:numPr>
          <w:ilvl w:val="1"/>
          <w:numId w:val="9"/>
        </w:numPr>
        <w:spacing w:line="360" w:lineRule="auto"/>
        <w:rPr>
          <w:rFonts w:cs="Calibri"/>
        </w:rPr>
      </w:pPr>
      <w:r w:rsidRPr="0000782C">
        <w:rPr>
          <w:rFonts w:cs="Calibri"/>
        </w:rPr>
        <w:t>Short Technical Update Presentation: Catherine Hanna</w:t>
      </w:r>
    </w:p>
    <w:p w:rsidR="00B438ED" w:rsidRPr="0000782C" w:rsidRDefault="00B438ED" w:rsidP="006F1679">
      <w:pPr>
        <w:pStyle w:val="ListParagraph"/>
        <w:numPr>
          <w:ilvl w:val="1"/>
          <w:numId w:val="9"/>
        </w:numPr>
        <w:spacing w:line="360" w:lineRule="auto"/>
        <w:rPr>
          <w:rFonts w:cs="Calibri"/>
        </w:rPr>
      </w:pPr>
      <w:r w:rsidRPr="0000782C">
        <w:rPr>
          <w:rFonts w:cs="Calibri"/>
        </w:rPr>
        <w:t>Final Project Written Report: Joe Beaudette and Sarah C</w:t>
      </w:r>
      <w:r>
        <w:rPr>
          <w:rFonts w:cs="Calibri"/>
        </w:rPr>
        <w:t>lemen</w:t>
      </w:r>
      <w:r w:rsidRPr="0000782C">
        <w:rPr>
          <w:rFonts w:cs="Calibri"/>
        </w:rPr>
        <w:t>t</w:t>
      </w:r>
    </w:p>
    <w:p w:rsidR="00B438ED" w:rsidRPr="0000782C" w:rsidRDefault="00B438ED" w:rsidP="006F1679">
      <w:pPr>
        <w:pStyle w:val="ListParagraph"/>
        <w:numPr>
          <w:ilvl w:val="1"/>
          <w:numId w:val="9"/>
        </w:numPr>
        <w:spacing w:line="360" w:lineRule="auto"/>
        <w:rPr>
          <w:rFonts w:cs="Calibri"/>
        </w:rPr>
      </w:pPr>
      <w:r w:rsidRPr="0000782C">
        <w:rPr>
          <w:rFonts w:cs="Calibri"/>
        </w:rPr>
        <w:t>Final Project Presentation: Harrison Ko</w:t>
      </w:r>
      <w:r>
        <w:rPr>
          <w:rFonts w:cs="Calibri"/>
        </w:rPr>
        <w:t xml:space="preserve"> and Margaret Ding</w:t>
      </w:r>
    </w:p>
    <w:p w:rsidR="00B438ED" w:rsidRPr="0000782C" w:rsidRDefault="00B438ED" w:rsidP="006F1679">
      <w:pPr>
        <w:pStyle w:val="ListParagraph"/>
        <w:numPr>
          <w:ilvl w:val="0"/>
          <w:numId w:val="9"/>
        </w:numPr>
        <w:spacing w:line="360" w:lineRule="auto"/>
        <w:rPr>
          <w:rFonts w:cs="Calibri"/>
        </w:rPr>
      </w:pPr>
      <w:r w:rsidRPr="0000782C">
        <w:rPr>
          <w:rFonts w:cs="Calibri"/>
        </w:rPr>
        <w:t>Meeting Minutes: Julianne Schwartz</w:t>
      </w:r>
    </w:p>
    <w:p w:rsidR="00B438ED" w:rsidRPr="0000782C" w:rsidRDefault="00B438ED" w:rsidP="006F1679">
      <w:pPr>
        <w:rPr>
          <w:rFonts w:cs="Calibri"/>
          <w:b/>
          <w:bCs/>
          <w:color w:val="365F91"/>
          <w:sz w:val="28"/>
        </w:rPr>
      </w:pPr>
      <w:r w:rsidRPr="0000782C">
        <w:rPr>
          <w:rFonts w:cs="Calibri"/>
        </w:rPr>
        <w:br w:type="page"/>
      </w:r>
    </w:p>
    <w:p w:rsidR="00B438ED" w:rsidRPr="0000782C" w:rsidRDefault="00B438ED" w:rsidP="006F1679">
      <w:pPr>
        <w:pStyle w:val="Heading1"/>
        <w:rPr>
          <w:rFonts w:ascii="Calibri" w:hAnsi="Calibri" w:cs="Calibri"/>
        </w:rPr>
      </w:pPr>
      <w:bookmarkStart w:id="4" w:name="_Toc276583178"/>
      <w:r w:rsidRPr="0000782C">
        <w:rPr>
          <w:rFonts w:ascii="Calibri" w:hAnsi="Calibri" w:cs="Calibri"/>
        </w:rPr>
        <w:t>Insulation Subteam</w:t>
      </w:r>
      <w:bookmarkEnd w:id="4"/>
    </w:p>
    <w:p w:rsidR="00B438ED" w:rsidRPr="0000782C" w:rsidRDefault="00B438ED" w:rsidP="006F1679">
      <w:pPr>
        <w:pStyle w:val="Heading2"/>
        <w:rPr>
          <w:rFonts w:ascii="Calibri" w:hAnsi="Calibri" w:cs="Calibri"/>
        </w:rPr>
      </w:pPr>
      <w:bookmarkStart w:id="5" w:name="_Toc276583179"/>
      <w:r w:rsidRPr="0000782C">
        <w:rPr>
          <w:rFonts w:ascii="Calibri" w:hAnsi="Calibri" w:cs="Calibri"/>
        </w:rPr>
        <w:t>Description of Problem</w:t>
      </w:r>
      <w:bookmarkEnd w:id="5"/>
    </w:p>
    <w:p w:rsidR="00B438ED" w:rsidRPr="0000782C" w:rsidRDefault="00B438ED" w:rsidP="006F1679">
      <w:pPr>
        <w:ind w:firstLine="720"/>
        <w:rPr>
          <w:rStyle w:val="apple-style-span"/>
          <w:rFonts w:ascii="Cambria" w:hAnsi="Cambria"/>
          <w:b/>
          <w:bCs/>
          <w:color w:val="4F81BD"/>
          <w:sz w:val="26"/>
        </w:rPr>
      </w:pPr>
      <w:r w:rsidRPr="0000782C">
        <w:rPr>
          <w:rStyle w:val="apple-style-span"/>
          <w:rFonts w:cs="Calibri"/>
          <w:color w:val="000000"/>
          <w:sz w:val="24"/>
        </w:rPr>
        <w:t>The insulation in the solar box cookers plays a vital role in performance. The current insulation technique involves using wood shavings in the airspace in the wall and in the bottom of the box cooker. This is done to reduce the convective heat transfer in the walls and floor of the oven. While this is the currently practiced techniq</w:t>
      </w:r>
      <w:r>
        <w:rPr>
          <w:rStyle w:val="apple-style-span"/>
          <w:rFonts w:cs="Calibri"/>
          <w:color w:val="000000"/>
          <w:sz w:val="24"/>
        </w:rPr>
        <w:t>ue for insulation, based on the experiences of</w:t>
      </w:r>
      <w:r w:rsidRPr="0000782C">
        <w:rPr>
          <w:rStyle w:val="apple-style-span"/>
          <w:rFonts w:cs="Calibri"/>
          <w:color w:val="000000"/>
          <w:sz w:val="24"/>
        </w:rPr>
        <w:t xml:space="preserve"> the women in the Nicaraguan communities, the box ovens perform better during their first year of operation than in the years after. One of the theories associated with the diminished performance of the ovens over time is that the constant heat flow through the walls causes the insulation to settle to the bottom, and at that point the insulation would no longer be preventing convective heat transfer in the upper regions of the wall. And with an expected life of 10-12 years, diminished operation after the first year is something that needs to be analyzed. The objectives for this project are to essentially prove or disprove theories on the insulation in the box cookers and to improve the design in the most effective and economical way possible.</w:t>
      </w:r>
    </w:p>
    <w:p w:rsidR="00B438ED" w:rsidRPr="0000782C" w:rsidRDefault="00B438ED" w:rsidP="006F1679">
      <w:pPr>
        <w:pStyle w:val="Heading2"/>
        <w:rPr>
          <w:rFonts w:ascii="Calibri" w:hAnsi="Calibri" w:cs="Calibri"/>
        </w:rPr>
      </w:pPr>
      <w:r w:rsidRPr="0000782C">
        <w:rPr>
          <w:rFonts w:ascii="Calibri" w:hAnsi="Calibri" w:cs="Calibri"/>
        </w:rPr>
        <w:t xml:space="preserve"> </w:t>
      </w:r>
      <w:bookmarkStart w:id="6" w:name="_Toc276583180"/>
      <w:r w:rsidRPr="0000782C">
        <w:rPr>
          <w:rFonts w:ascii="Calibri" w:hAnsi="Calibri" w:cs="Calibri"/>
        </w:rPr>
        <w:t>Task for Semester</w:t>
      </w:r>
      <w:bookmarkEnd w:id="6"/>
    </w:p>
    <w:p w:rsidR="00B438ED" w:rsidRPr="0000782C" w:rsidRDefault="00B438ED" w:rsidP="006F1679">
      <w:pPr>
        <w:pStyle w:val="ListParagraph"/>
        <w:numPr>
          <w:ilvl w:val="0"/>
          <w:numId w:val="6"/>
        </w:numPr>
        <w:rPr>
          <w:rStyle w:val="apple-style-span"/>
          <w:rFonts w:ascii="Cambria" w:hAnsi="Cambria"/>
          <w:b/>
          <w:bCs/>
          <w:color w:val="4F81BD"/>
          <w:sz w:val="26"/>
        </w:rPr>
      </w:pPr>
      <w:r w:rsidRPr="0000782C">
        <w:rPr>
          <w:rStyle w:val="apple-style-span"/>
          <w:rFonts w:cs="Calibri"/>
          <w:color w:val="000000"/>
          <w:sz w:val="24"/>
        </w:rPr>
        <w:t xml:space="preserve">Finalize the experimental design.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In the previous semester, the team devised a preliminary scheme for testing the insulation. The basic concept of the scheme was to isolate one wall of a solar oven. This would be done by essentially insulating </w:t>
      </w:r>
      <w:r>
        <w:rPr>
          <w:rStyle w:val="apple-style-span"/>
          <w:rFonts w:cs="Calibri"/>
          <w:color w:val="000000"/>
          <w:sz w:val="24"/>
        </w:rPr>
        <w:t>five</w:t>
      </w:r>
      <w:r w:rsidRPr="0000782C">
        <w:rPr>
          <w:rStyle w:val="apple-style-span"/>
          <w:rFonts w:cs="Calibri"/>
          <w:color w:val="000000"/>
          <w:sz w:val="24"/>
        </w:rPr>
        <w:t xml:space="preserve"> faces of the solar oven </w:t>
      </w:r>
      <w:r>
        <w:rPr>
          <w:rStyle w:val="apple-style-span"/>
          <w:rFonts w:cs="Calibri"/>
          <w:color w:val="000000"/>
          <w:sz w:val="24"/>
        </w:rPr>
        <w:t>far more than the sixth face (the experimental wall). Therefore, the</w:t>
      </w:r>
      <w:r w:rsidRPr="0000782C">
        <w:rPr>
          <w:rStyle w:val="apple-style-span"/>
          <w:rFonts w:cs="Calibri"/>
          <w:color w:val="000000"/>
          <w:sz w:val="24"/>
        </w:rPr>
        <w:t xml:space="preserve"> vast majority of temperature change inside of the oven could be associated with the </w:t>
      </w:r>
      <w:r>
        <w:rPr>
          <w:rStyle w:val="apple-style-span"/>
          <w:rFonts w:cs="Calibri"/>
          <w:color w:val="000000"/>
          <w:sz w:val="24"/>
        </w:rPr>
        <w:t>less insulated</w:t>
      </w:r>
      <w:r w:rsidRPr="0000782C">
        <w:rPr>
          <w:rStyle w:val="apple-style-span"/>
          <w:rFonts w:cs="Calibri"/>
          <w:color w:val="000000"/>
          <w:sz w:val="24"/>
        </w:rPr>
        <w:t xml:space="preserve"> </w:t>
      </w:r>
      <w:r>
        <w:rPr>
          <w:rStyle w:val="apple-style-span"/>
          <w:rFonts w:cs="Calibri"/>
          <w:color w:val="000000"/>
          <w:sz w:val="24"/>
        </w:rPr>
        <w:t xml:space="preserve">experimental </w:t>
      </w:r>
      <w:r w:rsidRPr="0000782C">
        <w:rPr>
          <w:rStyle w:val="apple-style-span"/>
          <w:rFonts w:cs="Calibri"/>
          <w:color w:val="000000"/>
          <w:sz w:val="24"/>
        </w:rPr>
        <w:t xml:space="preserve">wall.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The plan is for the oven to be heated by some controllable heat source that would turn on and off based on desired commands. Temperatures would be monitored throughout each heating cycle to obtain relevant information that could lead to further insight on the quality of certain types of insulation materials.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However, the details of the experimental procedure, locations of temperature sensors, and the exact type of heat source that would be used have not been determined. It will be the task of this semester’s team to finalize the experimental design and obtain a consistent and effective experimental procedure.</w:t>
      </w:r>
    </w:p>
    <w:p w:rsidR="00B438ED" w:rsidRPr="0000782C" w:rsidRDefault="00B438ED" w:rsidP="006F1679">
      <w:pPr>
        <w:pStyle w:val="ListParagraph"/>
        <w:numPr>
          <w:ilvl w:val="0"/>
          <w:numId w:val="6"/>
        </w:numPr>
        <w:rPr>
          <w:rStyle w:val="apple-style-span"/>
        </w:rPr>
      </w:pPr>
      <w:r w:rsidRPr="0000782C">
        <w:rPr>
          <w:rStyle w:val="apple-style-span"/>
          <w:rFonts w:cs="Calibri"/>
          <w:color w:val="000000"/>
          <w:sz w:val="24"/>
        </w:rPr>
        <w:t>Acquire the necessary materials</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The materials will hinge upon the finalized design from the first task and communication with the local community in Nicaragua.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The methods for acquiring these materials will mainly involve communication with advisor Timothy Bond.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Currently, the team would like to conduct experiments on wood shavings, rice hulls, and fiberglass as insulation materials. These are materials that the women of Nicaragua have expressed interest in and are attainable and relatively inexpensive.</w:t>
      </w:r>
    </w:p>
    <w:p w:rsidR="00B438ED" w:rsidRPr="0000782C" w:rsidRDefault="00B438ED" w:rsidP="006F1679">
      <w:pPr>
        <w:pStyle w:val="ListParagraph"/>
        <w:numPr>
          <w:ilvl w:val="0"/>
          <w:numId w:val="6"/>
        </w:numPr>
        <w:rPr>
          <w:rStyle w:val="apple-style-span"/>
        </w:rPr>
      </w:pPr>
      <w:r w:rsidRPr="0000782C">
        <w:rPr>
          <w:rStyle w:val="apple-style-span"/>
          <w:rFonts w:cs="Calibri"/>
          <w:color w:val="000000"/>
          <w:sz w:val="24"/>
        </w:rPr>
        <w:t>Complete the construction of the experimental unit</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 In the spring semester of 2010, the team began construction on an oven that can be used for testing insulation. This device consists of an old solar oven surrounded by an insulated box. This box was intended to cover 5 faces of the solar oven while leaving one face open for testing different insulations.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The insulated box consists of pieces of plywood attached to one another by metal brackets. The insides of the insulated box are lined with mineral wool at a thickness that gives the insulated walls approximately ten times the thermal resistance of one inch of air. Inside of the mineral wool, lies </w:t>
      </w:r>
      <w:r>
        <w:rPr>
          <w:rStyle w:val="apple-style-span"/>
          <w:rFonts w:cs="Calibri"/>
          <w:color w:val="000000"/>
          <w:sz w:val="24"/>
        </w:rPr>
        <w:t>the</w:t>
      </w:r>
      <w:r w:rsidRPr="0000782C">
        <w:rPr>
          <w:rStyle w:val="apple-style-span"/>
          <w:rFonts w:cs="Calibri"/>
          <w:color w:val="000000"/>
          <w:sz w:val="24"/>
        </w:rPr>
        <w:t xml:space="preserve"> old solar oven that was previously decommissioned by the team. This solar oven is constructed just like the ovens that are currently used, with walls filled with wood shavings.</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Tasks for completion of this unit will be to finish the outer framework, constructing the experimental wall, developing a system for the heat source, positioning thermocouples, and programming the experimental procedure.</w:t>
      </w:r>
    </w:p>
    <w:p w:rsidR="00B438ED" w:rsidRPr="0000782C" w:rsidRDefault="00B438ED" w:rsidP="006F1679">
      <w:pPr>
        <w:pStyle w:val="ListParagraph"/>
        <w:numPr>
          <w:ilvl w:val="0"/>
          <w:numId w:val="6"/>
        </w:numPr>
        <w:rPr>
          <w:rStyle w:val="apple-style-span"/>
        </w:rPr>
      </w:pPr>
      <w:r w:rsidRPr="0000782C">
        <w:rPr>
          <w:rStyle w:val="apple-style-span"/>
          <w:rFonts w:cs="Calibri"/>
          <w:color w:val="000000"/>
          <w:sz w:val="24"/>
        </w:rPr>
        <w:t>Experimentation</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After the completion of the design, material acquisition, and construction, we can proceed to the task of experimentation. This is where we conduct the planned experiments, and develop new ideas for experimentation. </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Since the main concern for the insulation is in the longevity of the insulation materials, our experiments are planned to mimic long term use of the ovens. For our experiments, we will assume that the solar ovens are used, on average, once per day by the women. Using this assumption, we will equate one heating </w:t>
      </w:r>
      <w:r>
        <w:rPr>
          <w:rStyle w:val="apple-style-span"/>
          <w:rFonts w:cs="Calibri"/>
          <w:color w:val="000000"/>
          <w:sz w:val="24"/>
        </w:rPr>
        <w:t xml:space="preserve">cycle </w:t>
      </w:r>
      <w:r w:rsidRPr="0000782C">
        <w:rPr>
          <w:rStyle w:val="apple-style-span"/>
          <w:rFonts w:cs="Calibri"/>
          <w:color w:val="000000"/>
          <w:sz w:val="24"/>
        </w:rPr>
        <w:t xml:space="preserve">of the oven to one day of use. After determining the amount of time and the exact criteria for a single heating cycle, we will determine the ideal amount of heating cycles to run for each insulation material. This will allow us to monitor the changes in the performance of each </w:t>
      </w:r>
      <w:r>
        <w:rPr>
          <w:rStyle w:val="apple-style-span"/>
          <w:rFonts w:cs="Calibri"/>
          <w:color w:val="000000"/>
          <w:sz w:val="24"/>
        </w:rPr>
        <w:t xml:space="preserve">insulation </w:t>
      </w:r>
      <w:r w:rsidRPr="0000782C">
        <w:rPr>
          <w:rStyle w:val="apple-style-span"/>
          <w:rFonts w:cs="Calibri"/>
          <w:color w:val="000000"/>
          <w:sz w:val="24"/>
        </w:rPr>
        <w:t xml:space="preserve">material over </w:t>
      </w:r>
      <w:r>
        <w:rPr>
          <w:rStyle w:val="apple-style-span"/>
          <w:rFonts w:cs="Calibri"/>
          <w:color w:val="000000"/>
          <w:sz w:val="24"/>
        </w:rPr>
        <w:t xml:space="preserve">roughly </w:t>
      </w:r>
      <w:r w:rsidRPr="0000782C">
        <w:rPr>
          <w:rStyle w:val="apple-style-span"/>
          <w:rFonts w:cs="Calibri"/>
          <w:color w:val="000000"/>
          <w:sz w:val="24"/>
        </w:rPr>
        <w:t>the same amount of time</w:t>
      </w:r>
      <w:r>
        <w:rPr>
          <w:rStyle w:val="apple-style-span"/>
          <w:rFonts w:cs="Calibri"/>
          <w:color w:val="000000"/>
          <w:sz w:val="24"/>
        </w:rPr>
        <w:t xml:space="preserve"> they are used in Nicaragua</w:t>
      </w:r>
      <w:r w:rsidRPr="0000782C">
        <w:rPr>
          <w:rStyle w:val="apple-style-span"/>
          <w:rFonts w:cs="Calibri"/>
          <w:color w:val="000000"/>
          <w:sz w:val="24"/>
        </w:rPr>
        <w:t>.</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 xml:space="preserve">Currently, we believe (based on time constraints) that we will be able to simulate half a year’s worth of oven use for the different types of insulation before the semester’s end. We hope that this amount of time will be adequate for giving us insight </w:t>
      </w:r>
      <w:r>
        <w:rPr>
          <w:rStyle w:val="apple-style-span"/>
          <w:rFonts w:cs="Calibri"/>
          <w:color w:val="000000"/>
          <w:sz w:val="24"/>
        </w:rPr>
        <w:t>into</w:t>
      </w:r>
      <w:r w:rsidRPr="0000782C">
        <w:rPr>
          <w:rStyle w:val="apple-style-span"/>
          <w:rFonts w:cs="Calibri"/>
          <w:color w:val="000000"/>
          <w:sz w:val="24"/>
        </w:rPr>
        <w:t xml:space="preserve"> the deterioration of the performance of each insulation material.</w:t>
      </w:r>
    </w:p>
    <w:p w:rsidR="00B438ED" w:rsidRPr="0000782C" w:rsidRDefault="00B438ED" w:rsidP="006F1679">
      <w:pPr>
        <w:pStyle w:val="ListParagraph"/>
        <w:numPr>
          <w:ilvl w:val="1"/>
          <w:numId w:val="6"/>
        </w:numPr>
        <w:rPr>
          <w:rStyle w:val="apple-style-span"/>
        </w:rPr>
      </w:pPr>
      <w:r w:rsidRPr="0000782C">
        <w:rPr>
          <w:rStyle w:val="apple-style-span"/>
          <w:rFonts w:cs="Calibri"/>
          <w:color w:val="000000"/>
          <w:sz w:val="24"/>
        </w:rPr>
        <w:t>If necessary, these experiments can be repeated to simulate a year’s worth of heating in future semesters when more time is available.</w:t>
      </w:r>
    </w:p>
    <w:p w:rsidR="00B438ED" w:rsidRPr="0000782C" w:rsidRDefault="00B438ED" w:rsidP="006F1679">
      <w:pPr>
        <w:pStyle w:val="ListParagraph"/>
        <w:numPr>
          <w:ilvl w:val="0"/>
          <w:numId w:val="6"/>
        </w:numPr>
        <w:rPr>
          <w:rFonts w:cs="Calibri"/>
          <w:b/>
          <w:color w:val="4F81BD"/>
          <w:sz w:val="26"/>
        </w:rPr>
      </w:pPr>
      <w:r w:rsidRPr="0000782C">
        <w:rPr>
          <w:rStyle w:val="apple-style-span"/>
          <w:rFonts w:cs="Calibri"/>
          <w:color w:val="000000"/>
          <w:sz w:val="24"/>
        </w:rPr>
        <w:t>The final task will be write-up all our results and compile them into a final report for ease of communication with future team members and with the local community in Nicaragua.</w:t>
      </w:r>
      <w:r w:rsidRPr="0000782C">
        <w:rPr>
          <w:rFonts w:cs="Calibri"/>
        </w:rPr>
        <w:t xml:space="preserve"> </w:t>
      </w:r>
    </w:p>
    <w:p w:rsidR="00B438ED" w:rsidRPr="0000782C" w:rsidRDefault="00B438ED" w:rsidP="006F1679">
      <w:pPr>
        <w:pStyle w:val="Heading2"/>
        <w:rPr>
          <w:rFonts w:ascii="Calibri" w:hAnsi="Calibri" w:cs="Calibri"/>
        </w:rPr>
      </w:pPr>
      <w:bookmarkStart w:id="7" w:name="_Toc276583181"/>
      <w:r w:rsidRPr="0000782C">
        <w:rPr>
          <w:rFonts w:ascii="Calibri" w:hAnsi="Calibri" w:cs="Calibri"/>
        </w:rPr>
        <w:t>Criteria</w:t>
      </w:r>
      <w:bookmarkEnd w:id="7"/>
    </w:p>
    <w:p w:rsidR="00B438ED" w:rsidRPr="0000782C" w:rsidRDefault="00B438ED" w:rsidP="006F1679">
      <w:pPr>
        <w:pStyle w:val="Heading3"/>
        <w:rPr>
          <w:rFonts w:ascii="Calibri" w:hAnsi="Calibri" w:cs="Calibri"/>
          <w:i/>
        </w:rPr>
      </w:pPr>
      <w:bookmarkStart w:id="8" w:name="_Toc276583182"/>
      <w:r w:rsidRPr="0000782C">
        <w:rPr>
          <w:rFonts w:ascii="Calibri" w:hAnsi="Calibri" w:cs="Calibri"/>
          <w:i/>
        </w:rPr>
        <w:t>Technical:</w:t>
      </w:r>
      <w:bookmarkEnd w:id="8"/>
    </w:p>
    <w:p w:rsidR="00B438ED" w:rsidRPr="0000782C" w:rsidRDefault="00B438ED" w:rsidP="006F1679">
      <w:pPr>
        <w:ind w:firstLine="720"/>
        <w:rPr>
          <w:rFonts w:cs="Calibri"/>
        </w:rPr>
      </w:pPr>
      <w:r w:rsidRPr="0000782C">
        <w:rPr>
          <w:rFonts w:cs="Calibri"/>
          <w:sz w:val="24"/>
        </w:rPr>
        <w:t>Technically, in order to suggest a new material for the insulation, the material must perform equal to or superior to the current material used, wood shavings.</w:t>
      </w:r>
    </w:p>
    <w:p w:rsidR="00B438ED" w:rsidRPr="0000782C" w:rsidRDefault="00B438ED" w:rsidP="006F1679">
      <w:pPr>
        <w:pStyle w:val="Heading3"/>
        <w:rPr>
          <w:rFonts w:ascii="Calibri" w:hAnsi="Calibri" w:cs="Calibri"/>
          <w:i/>
        </w:rPr>
      </w:pPr>
      <w:bookmarkStart w:id="9" w:name="_Toc276583183"/>
      <w:r w:rsidRPr="0000782C">
        <w:rPr>
          <w:rFonts w:ascii="Calibri" w:hAnsi="Calibri" w:cs="Calibri"/>
          <w:i/>
        </w:rPr>
        <w:t>Social:</w:t>
      </w:r>
      <w:bookmarkEnd w:id="9"/>
    </w:p>
    <w:p w:rsidR="00B438ED" w:rsidRPr="0000782C" w:rsidRDefault="00B438ED" w:rsidP="006F1679">
      <w:pPr>
        <w:ind w:firstLine="720"/>
        <w:rPr>
          <w:rFonts w:cs="Calibri"/>
        </w:rPr>
      </w:pPr>
      <w:r w:rsidRPr="0000782C">
        <w:rPr>
          <w:rFonts w:cs="Calibri"/>
          <w:sz w:val="24"/>
        </w:rPr>
        <w:t>Socially, if a superior insulation material is found, the team must effectively explain the benefits of using the new material to the Nicaraguan women.  The current material used for the insulation was discovered by the Nicaraguan women and therefore the team would like the women to understand the benefits of using the new material instead of the wood shavings.  In order for us to be successful, the materials must be accepted by the women.</w:t>
      </w:r>
    </w:p>
    <w:p w:rsidR="00B438ED" w:rsidRPr="0000782C" w:rsidRDefault="00B438ED" w:rsidP="006F1679">
      <w:pPr>
        <w:pStyle w:val="Heading3"/>
        <w:rPr>
          <w:rFonts w:ascii="Calibri" w:hAnsi="Calibri" w:cs="Calibri"/>
          <w:i/>
        </w:rPr>
      </w:pPr>
      <w:bookmarkStart w:id="10" w:name="_Toc276583184"/>
      <w:r w:rsidRPr="0000782C">
        <w:rPr>
          <w:rFonts w:ascii="Calibri" w:hAnsi="Calibri" w:cs="Calibri"/>
          <w:i/>
        </w:rPr>
        <w:t>Economic:</w:t>
      </w:r>
      <w:bookmarkEnd w:id="10"/>
    </w:p>
    <w:p w:rsidR="00B438ED" w:rsidRPr="0000782C" w:rsidRDefault="00B438ED" w:rsidP="006F1679">
      <w:pPr>
        <w:rPr>
          <w:rFonts w:cs="Calibri"/>
        </w:rPr>
      </w:pPr>
      <w:r w:rsidRPr="0000782C">
        <w:rPr>
          <w:rFonts w:cs="Calibri"/>
          <w:sz w:val="24"/>
        </w:rPr>
        <w:t xml:space="preserve"> </w:t>
      </w:r>
      <w:r w:rsidRPr="0000782C">
        <w:rPr>
          <w:rFonts w:cs="Calibri"/>
          <w:sz w:val="24"/>
        </w:rPr>
        <w:tab/>
        <w:t>Economically, the materials used for the insulation must be both inexpensive and readily available in Nicaragua.</w:t>
      </w:r>
    </w:p>
    <w:p w:rsidR="00B438ED" w:rsidRPr="0000782C" w:rsidRDefault="00B438ED" w:rsidP="006F1679">
      <w:pPr>
        <w:pStyle w:val="Heading3"/>
        <w:rPr>
          <w:rFonts w:ascii="Calibri" w:hAnsi="Calibri" w:cs="Calibri"/>
          <w:i/>
        </w:rPr>
      </w:pPr>
      <w:bookmarkStart w:id="11" w:name="_Toc276583185"/>
      <w:r w:rsidRPr="0000782C">
        <w:rPr>
          <w:rFonts w:ascii="Calibri" w:hAnsi="Calibri" w:cs="Calibri"/>
          <w:i/>
        </w:rPr>
        <w:t>Environmental:</w:t>
      </w:r>
      <w:bookmarkEnd w:id="11"/>
    </w:p>
    <w:p w:rsidR="00B438ED" w:rsidRPr="0000782C" w:rsidRDefault="00B438ED" w:rsidP="006F1679">
      <w:pPr>
        <w:ind w:firstLine="720"/>
        <w:rPr>
          <w:rFonts w:cs="Calibri"/>
          <w:sz w:val="24"/>
        </w:rPr>
      </w:pPr>
      <w:r w:rsidRPr="0000782C">
        <w:rPr>
          <w:rFonts w:cs="Calibri"/>
          <w:sz w:val="24"/>
        </w:rPr>
        <w:t>Environmentally, the team will strive to ensure that all material and energy inputs and outputs are as inherently nonhazardous as possible.  We will attempt to design products, processes and systems that include integration and interconnectivity with available energy and material flows.</w:t>
      </w:r>
    </w:p>
    <w:p w:rsidR="00B438ED" w:rsidRPr="0000782C" w:rsidRDefault="00B438ED" w:rsidP="006F1679">
      <w:pPr>
        <w:pStyle w:val="Heading2"/>
        <w:rPr>
          <w:rFonts w:ascii="Calibri" w:hAnsi="Calibri" w:cs="Calibri"/>
        </w:rPr>
      </w:pPr>
      <w:bookmarkStart w:id="12" w:name="_Toc276583186"/>
      <w:r w:rsidRPr="0000782C">
        <w:rPr>
          <w:rFonts w:ascii="Calibri" w:hAnsi="Calibri" w:cs="Calibri"/>
        </w:rPr>
        <w:t>Items Specifically Outside of Scope</w:t>
      </w:r>
      <w:bookmarkEnd w:id="12"/>
    </w:p>
    <w:p w:rsidR="00B438ED" w:rsidRPr="0000782C" w:rsidRDefault="00B438ED" w:rsidP="006F1679">
      <w:pPr>
        <w:ind w:firstLine="720"/>
        <w:rPr>
          <w:rStyle w:val="apple-style-span"/>
          <w:rFonts w:ascii="Cambria" w:hAnsi="Cambria"/>
          <w:b/>
          <w:bCs/>
          <w:color w:val="4F81BD"/>
          <w:sz w:val="26"/>
        </w:rPr>
      </w:pPr>
      <w:r w:rsidRPr="0000782C">
        <w:rPr>
          <w:rFonts w:cs="Calibri"/>
          <w:sz w:val="24"/>
        </w:rPr>
        <w:t xml:space="preserve">If the results of the testing suggest that the reason the solar ovens are less efficient after a year of use is caused by the settling of the wood shavings that are currently used for the insulation, another solution could be to redesign the oven such that it was easy to change the insulation.  However this semester’s Solar Oven Team has decided to take an alternative approach and test the efficiency of using alternative materials for the insulation instead.  Therefore it is out of the scope of the project this semester to attempt to redesign the solar oven so one is able to access and change the insulation.  </w:t>
      </w:r>
    </w:p>
    <w:p w:rsidR="00B438ED" w:rsidRPr="0000782C" w:rsidRDefault="00B438ED" w:rsidP="006F1679">
      <w:pPr>
        <w:pStyle w:val="Heading2"/>
        <w:rPr>
          <w:rFonts w:ascii="Calibri" w:hAnsi="Calibri" w:cs="Calibri"/>
        </w:rPr>
      </w:pPr>
      <w:bookmarkStart w:id="13" w:name="_Toc276583187"/>
      <w:r w:rsidRPr="0000782C">
        <w:rPr>
          <w:rFonts w:ascii="Calibri" w:hAnsi="Calibri" w:cs="Calibri"/>
        </w:rPr>
        <w:t>Anticipated Critical Theory Issues and Challenges</w:t>
      </w:r>
      <w:bookmarkEnd w:id="13"/>
    </w:p>
    <w:p w:rsidR="00B438ED" w:rsidRDefault="00B438ED" w:rsidP="006F1679">
      <w:pPr>
        <w:rPr>
          <w:rStyle w:val="apple-style-span"/>
          <w:rFonts w:ascii="Cambria" w:hAnsi="Cambria"/>
          <w:b/>
          <w:bCs/>
          <w:color w:val="4F81BD"/>
          <w:sz w:val="26"/>
        </w:rPr>
      </w:pPr>
      <w:r w:rsidRPr="0000782C">
        <w:rPr>
          <w:rStyle w:val="apple-style-span"/>
          <w:rFonts w:cs="Calibri"/>
          <w:color w:val="000000"/>
          <w:sz w:val="24"/>
        </w:rPr>
        <w:tab/>
        <w:t xml:space="preserve">Aside from the scientific aspect of the project, it will be important to evaluate the impact and acceptance of any new changes that we will attempt to implement based on the results of the research project. Since the study </w:t>
      </w:r>
      <w:r>
        <w:rPr>
          <w:rStyle w:val="apple-style-span"/>
          <w:rFonts w:cs="Calibri"/>
          <w:color w:val="000000"/>
          <w:sz w:val="24"/>
        </w:rPr>
        <w:t>deals with</w:t>
      </w:r>
      <w:r w:rsidRPr="0000782C">
        <w:rPr>
          <w:rStyle w:val="apple-style-span"/>
          <w:rFonts w:cs="Calibri"/>
          <w:color w:val="000000"/>
          <w:sz w:val="24"/>
        </w:rPr>
        <w:t xml:space="preserve"> the insulation of the solar ovens </w:t>
      </w:r>
      <w:r>
        <w:rPr>
          <w:rStyle w:val="apple-style-span"/>
          <w:rFonts w:cs="Calibri"/>
          <w:color w:val="000000"/>
          <w:sz w:val="24"/>
        </w:rPr>
        <w:t>and possibly</w:t>
      </w:r>
      <w:r w:rsidRPr="0000782C">
        <w:rPr>
          <w:rStyle w:val="apple-style-span"/>
          <w:rFonts w:cs="Calibri"/>
          <w:color w:val="000000"/>
          <w:sz w:val="24"/>
        </w:rPr>
        <w:t xml:space="preserve"> attempting to change </w:t>
      </w:r>
      <w:r>
        <w:rPr>
          <w:rStyle w:val="apple-style-span"/>
          <w:rFonts w:cs="Calibri"/>
          <w:color w:val="000000"/>
          <w:sz w:val="24"/>
        </w:rPr>
        <w:t>materials used to build the ovens</w:t>
      </w:r>
      <w:r w:rsidRPr="0000782C">
        <w:rPr>
          <w:rStyle w:val="apple-style-span"/>
          <w:rFonts w:cs="Calibri"/>
          <w:color w:val="000000"/>
          <w:sz w:val="24"/>
        </w:rPr>
        <w:t>, it is first important to develop a method for presenting and explaining the research well enough so that it can be understood and accepted by the community in Nicaragua.</w:t>
      </w:r>
    </w:p>
    <w:p w:rsidR="00B438ED" w:rsidRPr="00DA721E" w:rsidRDefault="00B438ED" w:rsidP="006F1679">
      <w:pPr>
        <w:ind w:firstLine="720"/>
        <w:rPr>
          <w:rStyle w:val="apple-style-span"/>
        </w:rPr>
      </w:pPr>
      <w:r w:rsidRPr="0000782C">
        <w:rPr>
          <w:rStyle w:val="apple-style-span"/>
          <w:rFonts w:cs="Calibri"/>
          <w:color w:val="000000"/>
          <w:sz w:val="24"/>
        </w:rPr>
        <w:t>If the results of the study suggest that a different material should be used for insulation, it will be important to determine how using and acquiring this material would affect the community. The current material used for insulation is a byproduct of the work that is already done at the solar center; the need for another material that would perhaps have to be obtained from an outside source could cause many issues that must be addressed.</w:t>
      </w:r>
    </w:p>
    <w:p w:rsidR="00B438ED" w:rsidRPr="0000782C" w:rsidRDefault="00B438ED" w:rsidP="006F1679">
      <w:pPr>
        <w:rPr>
          <w:rStyle w:val="apple-style-span"/>
        </w:rPr>
      </w:pPr>
      <w:r>
        <w:rPr>
          <w:rStyle w:val="apple-style-span"/>
          <w:rFonts w:cs="Calibri"/>
          <w:color w:val="000000"/>
          <w:sz w:val="24"/>
        </w:rPr>
        <w:tab/>
        <w:t xml:space="preserve">It </w:t>
      </w:r>
      <w:r w:rsidRPr="0000782C">
        <w:rPr>
          <w:rStyle w:val="apple-style-span"/>
          <w:rFonts w:cs="Calibri"/>
          <w:color w:val="000000"/>
          <w:sz w:val="24"/>
        </w:rPr>
        <w:t xml:space="preserve">will be of upmost importance to keep a constant line of communication with the Nicaraguan community </w:t>
      </w:r>
      <w:r>
        <w:rPr>
          <w:rStyle w:val="apple-style-span"/>
          <w:rFonts w:cs="Calibri"/>
          <w:color w:val="000000"/>
          <w:sz w:val="24"/>
        </w:rPr>
        <w:t>throughout the duration of project in order</w:t>
      </w:r>
      <w:r w:rsidRPr="0000782C">
        <w:rPr>
          <w:rStyle w:val="apple-style-span"/>
          <w:rFonts w:cs="Calibri"/>
          <w:color w:val="000000"/>
          <w:sz w:val="24"/>
        </w:rPr>
        <w:t xml:space="preserve"> </w:t>
      </w:r>
      <w:r>
        <w:rPr>
          <w:rStyle w:val="apple-style-span"/>
          <w:rFonts w:cs="Calibri"/>
          <w:color w:val="000000"/>
          <w:sz w:val="24"/>
        </w:rPr>
        <w:t xml:space="preserve">to </w:t>
      </w:r>
      <w:r w:rsidRPr="0000782C">
        <w:rPr>
          <w:rStyle w:val="apple-style-span"/>
          <w:rFonts w:cs="Calibri"/>
          <w:color w:val="000000"/>
          <w:sz w:val="24"/>
        </w:rPr>
        <w:t>determine whether or not the research being conducted in this project will be beneficial to the people.</w:t>
      </w:r>
    </w:p>
    <w:p w:rsidR="00B438ED" w:rsidRPr="0000782C" w:rsidRDefault="00B438ED" w:rsidP="006F1679">
      <w:pPr>
        <w:pStyle w:val="Heading2"/>
        <w:rPr>
          <w:rFonts w:ascii="Calibri" w:hAnsi="Calibri" w:cs="Calibri"/>
        </w:rPr>
      </w:pPr>
      <w:bookmarkStart w:id="14" w:name="_Toc276583188"/>
      <w:r w:rsidRPr="0000782C">
        <w:rPr>
          <w:rFonts w:ascii="Calibri" w:hAnsi="Calibri" w:cs="Calibri"/>
        </w:rPr>
        <w:t>Gantt Chart Timeline</w:t>
      </w:r>
      <w:bookmarkEnd w:id="14"/>
    </w:p>
    <w:p w:rsidR="00B438ED" w:rsidRPr="0000782C" w:rsidRDefault="00B438ED" w:rsidP="006F1679">
      <w:pPr>
        <w:rPr>
          <w:rStyle w:val="apple-style-span"/>
          <w:rFonts w:ascii="Cambria" w:hAnsi="Cambria"/>
          <w:b/>
          <w:bCs/>
          <w:color w:val="4F81BD"/>
          <w:sz w:val="26"/>
        </w:rPr>
      </w:pPr>
      <w:r w:rsidRPr="002E2A1F">
        <w:rPr>
          <w:rFonts w:cs="Calibri"/>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362pt;height:217pt;visibility:visible">
            <v:imagedata r:id="rId18" o:title=""/>
            <v:textbox style="mso-rotate-with-shape:t"/>
          </v:shape>
        </w:pict>
      </w:r>
    </w:p>
    <w:p w:rsidR="00B438ED" w:rsidRPr="0000782C" w:rsidRDefault="00B438ED" w:rsidP="006F1679">
      <w:pPr>
        <w:pStyle w:val="Heading2"/>
        <w:rPr>
          <w:rFonts w:ascii="Calibri" w:hAnsi="Calibri" w:cs="Calibri"/>
        </w:rPr>
      </w:pPr>
      <w:bookmarkStart w:id="15" w:name="_Toc276583189"/>
      <w:r w:rsidRPr="0000782C">
        <w:rPr>
          <w:rFonts w:ascii="Calibri" w:hAnsi="Calibri" w:cs="Calibri"/>
        </w:rPr>
        <w:t>Financial Requirements</w:t>
      </w:r>
      <w:bookmarkEnd w:id="15"/>
    </w:p>
    <w:p w:rsidR="00B438ED" w:rsidRPr="0000782C" w:rsidRDefault="00B438ED" w:rsidP="006F1679">
      <w:pPr>
        <w:pStyle w:val="ListParagraph"/>
        <w:numPr>
          <w:ilvl w:val="0"/>
          <w:numId w:val="1"/>
        </w:numPr>
        <w:rPr>
          <w:rFonts w:cs="Calibri"/>
          <w:sz w:val="24"/>
        </w:rPr>
      </w:pPr>
      <w:r w:rsidRPr="0000782C">
        <w:rPr>
          <w:rFonts w:cs="Calibri"/>
          <w:sz w:val="24"/>
        </w:rPr>
        <w:t>Rice Hulls $17</w:t>
      </w:r>
    </w:p>
    <w:p w:rsidR="00B438ED" w:rsidRPr="0000782C" w:rsidRDefault="00B438ED" w:rsidP="006F1679">
      <w:pPr>
        <w:pStyle w:val="ListParagraph"/>
        <w:numPr>
          <w:ilvl w:val="0"/>
          <w:numId w:val="1"/>
        </w:numPr>
        <w:rPr>
          <w:rFonts w:cs="Calibri"/>
          <w:sz w:val="24"/>
        </w:rPr>
      </w:pPr>
      <w:r w:rsidRPr="0000782C">
        <w:rPr>
          <w:rFonts w:cs="Calibri"/>
          <w:sz w:val="24"/>
        </w:rPr>
        <w:t>Wood  $20</w:t>
      </w:r>
    </w:p>
    <w:p w:rsidR="00B438ED" w:rsidRPr="0000782C" w:rsidRDefault="00B438ED" w:rsidP="006F1679">
      <w:pPr>
        <w:pStyle w:val="ListParagraph"/>
        <w:numPr>
          <w:ilvl w:val="0"/>
          <w:numId w:val="1"/>
        </w:numPr>
        <w:rPr>
          <w:rFonts w:cs="Calibri"/>
          <w:sz w:val="24"/>
        </w:rPr>
      </w:pPr>
      <w:r w:rsidRPr="0000782C">
        <w:rPr>
          <w:rFonts w:cs="Calibri"/>
          <w:sz w:val="24"/>
        </w:rPr>
        <w:t>Aluminum $12</w:t>
      </w:r>
    </w:p>
    <w:p w:rsidR="00B438ED" w:rsidRPr="0000782C" w:rsidRDefault="00B438ED" w:rsidP="006F1679">
      <w:pPr>
        <w:pStyle w:val="ListParagraph"/>
        <w:numPr>
          <w:ilvl w:val="0"/>
          <w:numId w:val="1"/>
        </w:numPr>
        <w:rPr>
          <w:rFonts w:cs="Calibri"/>
          <w:sz w:val="24"/>
        </w:rPr>
      </w:pPr>
      <w:r w:rsidRPr="0000782C">
        <w:rPr>
          <w:rFonts w:cs="Calibri"/>
          <w:sz w:val="24"/>
        </w:rPr>
        <w:t>Fiber board $5</w:t>
      </w:r>
    </w:p>
    <w:p w:rsidR="00B438ED" w:rsidRPr="0000782C" w:rsidRDefault="00B438ED" w:rsidP="006F1679">
      <w:pPr>
        <w:pStyle w:val="ListParagraph"/>
        <w:numPr>
          <w:ilvl w:val="0"/>
          <w:numId w:val="1"/>
        </w:numPr>
        <w:rPr>
          <w:rFonts w:cs="Calibri"/>
          <w:sz w:val="24"/>
        </w:rPr>
      </w:pPr>
      <w:r w:rsidRPr="0000782C">
        <w:rPr>
          <w:rFonts w:cs="Calibri"/>
          <w:sz w:val="24"/>
        </w:rPr>
        <w:t>Sheet metal $15</w:t>
      </w:r>
    </w:p>
    <w:p w:rsidR="00B438ED" w:rsidRPr="0000782C" w:rsidRDefault="00B438ED" w:rsidP="006F1679">
      <w:pPr>
        <w:pStyle w:val="ListParagraph"/>
        <w:numPr>
          <w:ilvl w:val="0"/>
          <w:numId w:val="1"/>
        </w:numPr>
        <w:rPr>
          <w:rFonts w:cs="Calibri"/>
          <w:sz w:val="24"/>
        </w:rPr>
      </w:pPr>
      <w:r w:rsidRPr="0000782C">
        <w:rPr>
          <w:rFonts w:cs="Calibri"/>
          <w:sz w:val="24"/>
        </w:rPr>
        <w:t>Fiber glass $25</w:t>
      </w:r>
    </w:p>
    <w:p w:rsidR="00B438ED" w:rsidRPr="0000782C" w:rsidRDefault="00B438ED" w:rsidP="006F1679">
      <w:pPr>
        <w:pStyle w:val="ListParagraph"/>
        <w:numPr>
          <w:ilvl w:val="0"/>
          <w:numId w:val="1"/>
        </w:numPr>
        <w:rPr>
          <w:rFonts w:cs="Calibri"/>
          <w:sz w:val="24"/>
        </w:rPr>
      </w:pPr>
      <w:r w:rsidRPr="0000782C">
        <w:rPr>
          <w:rFonts w:cs="Calibri"/>
          <w:sz w:val="24"/>
        </w:rPr>
        <w:t>Wood shavings $5</w:t>
      </w:r>
    </w:p>
    <w:p w:rsidR="00B438ED" w:rsidRPr="0000782C" w:rsidRDefault="00B438ED" w:rsidP="006F1679">
      <w:pPr>
        <w:pStyle w:val="ListParagraph"/>
        <w:numPr>
          <w:ilvl w:val="0"/>
          <w:numId w:val="1"/>
        </w:numPr>
        <w:rPr>
          <w:rFonts w:cs="Calibri"/>
          <w:sz w:val="24"/>
        </w:rPr>
      </w:pPr>
      <w:r w:rsidRPr="0000782C">
        <w:rPr>
          <w:rFonts w:cs="Calibri"/>
          <w:sz w:val="24"/>
        </w:rPr>
        <w:t>Other required materials (nails, silicone, wood glue, etc.) $30</w:t>
      </w:r>
    </w:p>
    <w:p w:rsidR="00B438ED" w:rsidRPr="0000782C" w:rsidRDefault="00B438ED" w:rsidP="006F1679">
      <w:pPr>
        <w:pStyle w:val="Heading1"/>
        <w:rPr>
          <w:rFonts w:ascii="Calibri" w:hAnsi="Calibri" w:cs="Calibri"/>
        </w:rPr>
      </w:pPr>
      <w:bookmarkStart w:id="16" w:name="_Toc276583190"/>
      <w:r w:rsidRPr="0000782C">
        <w:rPr>
          <w:rFonts w:ascii="Calibri" w:hAnsi="Calibri" w:cs="Calibri"/>
        </w:rPr>
        <w:t>Concentrated Cooker Subteam</w:t>
      </w:r>
      <w:bookmarkEnd w:id="16"/>
    </w:p>
    <w:p w:rsidR="00B438ED" w:rsidRPr="0000782C" w:rsidRDefault="00B438ED" w:rsidP="006F1679">
      <w:pPr>
        <w:pStyle w:val="Heading2"/>
        <w:rPr>
          <w:rFonts w:ascii="Calibri" w:hAnsi="Calibri" w:cs="Calibri"/>
        </w:rPr>
      </w:pPr>
      <w:bookmarkStart w:id="17" w:name="_Toc276583191"/>
      <w:r w:rsidRPr="0000782C">
        <w:rPr>
          <w:rFonts w:ascii="Calibri" w:hAnsi="Calibri" w:cs="Calibri"/>
        </w:rPr>
        <w:t>Description of Problem</w:t>
      </w:r>
      <w:bookmarkEnd w:id="17"/>
    </w:p>
    <w:p w:rsidR="00B438ED" w:rsidRPr="0000782C" w:rsidRDefault="00B438ED" w:rsidP="006F1679">
      <w:pPr>
        <w:spacing w:after="0"/>
        <w:ind w:firstLine="720"/>
        <w:rPr>
          <w:rFonts w:cs="Calibri"/>
          <w:sz w:val="24"/>
        </w:rPr>
      </w:pPr>
      <w:r w:rsidRPr="0000782C">
        <w:rPr>
          <w:rFonts w:cs="Calibri"/>
          <w:sz w:val="24"/>
        </w:rPr>
        <w:t>The current solar oven design, created by last year’s team, does not reach sufficiently high temperatures to allow the frying of foods. These solar ovens, which are presently being used in Nicaragua, only reach temperatures between 160 and 180 degrees centigrade (320-350 degrees Fahrenheit). This is a problem because tortillas, which must be fried, are a staple food in the country of Nicaragua. In order to fry tortillas, a minimum temperature of 250 centigrade (480 degrees Fahrenheit) is needed.</w:t>
      </w:r>
    </w:p>
    <w:p w:rsidR="00B438ED" w:rsidRPr="0000782C" w:rsidRDefault="00B438ED" w:rsidP="006F1679">
      <w:pPr>
        <w:spacing w:after="0"/>
        <w:ind w:firstLine="720"/>
        <w:rPr>
          <w:rFonts w:cs="Calibri"/>
          <w:sz w:val="24"/>
        </w:rPr>
      </w:pPr>
      <w:r w:rsidRPr="0000782C">
        <w:rPr>
          <w:rFonts w:cs="Calibri"/>
          <w:sz w:val="24"/>
        </w:rPr>
        <w:t>Because solar ovens cannot fry these tortillas, they are presently being cooked on wood-burning stoves indoors. Typical Nicaraguan housing does not provide proper ventilation for such methods; this causes harmful particles and toxins (including carbon monoxide) to be dispersed into the air within housing units. If inhaled, these toxins can trigger asthma attacks and in some cases, cause cancer from long-term exposure.  According to the Minnesota Pollution Control Agency, breathing air containing wood smoke can also “irritate eyes, lungs, throat and sinuses, reduce lung function (especially in young children), increase severity of existing lung diseases such as asthma, emphysema, pneumonia and bronchitis, increase risks of heart attacks, and trigger headaches and allergies.”</w:t>
      </w:r>
      <w:r w:rsidRPr="0000782C">
        <w:rPr>
          <w:rFonts w:cs="Calibri"/>
          <w:sz w:val="24"/>
          <w:vertAlign w:val="superscript"/>
        </w:rPr>
        <w:t>1</w:t>
      </w:r>
    </w:p>
    <w:p w:rsidR="00B438ED" w:rsidRPr="0000782C" w:rsidRDefault="00B438ED" w:rsidP="006F1679">
      <w:pPr>
        <w:spacing w:after="0"/>
        <w:ind w:firstLine="720"/>
        <w:rPr>
          <w:rFonts w:cs="Calibri"/>
          <w:sz w:val="24"/>
        </w:rPr>
      </w:pPr>
      <w:r w:rsidRPr="0000782C">
        <w:rPr>
          <w:rFonts w:cs="Calibri"/>
          <w:sz w:val="24"/>
        </w:rPr>
        <w:t>Additionally, the manual labor required to gather and cut wood for the stoves is a large time commitment. The surrounding environment consists mainly of forested areas, which means the Nicaraguans are both depleting their dwindling natural resources and further enabling soil erosion. Since the year 1990, Nicaragua has lost 20.6 percent of its forests. Currently, deforestation is occurring at rate of 1.3 percent annually.</w:t>
      </w:r>
      <w:r w:rsidRPr="0000782C">
        <w:rPr>
          <w:rFonts w:cs="Calibri"/>
          <w:sz w:val="24"/>
          <w:vertAlign w:val="superscript"/>
        </w:rPr>
        <w:t>2</w:t>
      </w:r>
      <w:r>
        <w:rPr>
          <w:rFonts w:cs="Calibri"/>
          <w:sz w:val="24"/>
        </w:rPr>
        <w:t xml:space="preserve"> </w:t>
      </w:r>
      <w:r w:rsidRPr="0000782C">
        <w:rPr>
          <w:rFonts w:cs="Calibri"/>
          <w:sz w:val="24"/>
        </w:rPr>
        <w:t xml:space="preserve">The primary threat to Nicaragua’s forests is illegal logging, in part from obtaining wood for stoves. </w:t>
      </w:r>
    </w:p>
    <w:p w:rsidR="00B438ED" w:rsidRPr="0000782C" w:rsidRDefault="00B438ED" w:rsidP="006F1679">
      <w:pPr>
        <w:spacing w:after="0"/>
        <w:ind w:firstLine="720"/>
        <w:rPr>
          <w:rFonts w:cs="Calibri"/>
          <w:sz w:val="24"/>
        </w:rPr>
      </w:pPr>
      <w:r w:rsidRPr="0000782C">
        <w:rPr>
          <w:rFonts w:cs="Calibri"/>
          <w:sz w:val="24"/>
        </w:rPr>
        <w:t xml:space="preserve">Therefore, our team is proposing to create an optimal design for a concentrated parabolic cooker to achieve the high temperatures of approximately 250 degrees centigrade needed to cook tortillas and other foods in general. This design must be conscientious of the building materials available in the area and take into account the windy conditions during which it may be used outdoors. </w:t>
      </w:r>
    </w:p>
    <w:p w:rsidR="00B438ED" w:rsidRPr="0000782C" w:rsidRDefault="00B438ED" w:rsidP="006F1679">
      <w:pPr>
        <w:spacing w:after="0"/>
        <w:ind w:firstLine="720"/>
        <w:rPr>
          <w:rFonts w:cs="Calibri"/>
          <w:sz w:val="24"/>
        </w:rPr>
      </w:pPr>
      <w:r w:rsidRPr="0000782C">
        <w:rPr>
          <w:rFonts w:cs="Calibri"/>
          <w:sz w:val="24"/>
        </w:rPr>
        <w:t xml:space="preserve">The previous solar oven team designed and built a two-dimensional parabolic concentrated cooker; we have talked with the team’s leader, Scott, and discovered that their prototype was not entirely successful. We have decided to pursue a three-dimensional parabolic design this year instead, which will conserve material and allow for a more compact, efficient concentrated cooker. </w:t>
      </w:r>
    </w:p>
    <w:p w:rsidR="00B438ED" w:rsidRPr="0000782C" w:rsidRDefault="00B438ED" w:rsidP="006F1679">
      <w:pPr>
        <w:pStyle w:val="Heading2"/>
        <w:rPr>
          <w:rFonts w:ascii="Calibri" w:hAnsi="Calibri" w:cs="Calibri"/>
        </w:rPr>
      </w:pPr>
      <w:bookmarkStart w:id="18" w:name="_Toc276583192"/>
      <w:r w:rsidRPr="0000782C">
        <w:rPr>
          <w:rFonts w:ascii="Calibri" w:hAnsi="Calibri" w:cs="Calibri"/>
        </w:rPr>
        <w:t>Task for Semester</w:t>
      </w:r>
      <w:bookmarkEnd w:id="18"/>
    </w:p>
    <w:p w:rsidR="00B438ED" w:rsidRPr="0000782C" w:rsidRDefault="00B438ED" w:rsidP="006F1679">
      <w:pPr>
        <w:pStyle w:val="ListParagraph"/>
        <w:numPr>
          <w:ilvl w:val="0"/>
          <w:numId w:val="7"/>
        </w:numPr>
        <w:spacing w:after="0"/>
        <w:rPr>
          <w:rFonts w:cs="Calibri"/>
          <w:sz w:val="24"/>
        </w:rPr>
      </w:pPr>
      <w:r w:rsidRPr="0000782C">
        <w:rPr>
          <w:rFonts w:cs="Calibri"/>
          <w:sz w:val="24"/>
        </w:rPr>
        <w:t>Research previous studies on concentrated cookers, review past team’s reports and findings,  and explore other related topics</w:t>
      </w:r>
    </w:p>
    <w:p w:rsidR="00B438ED" w:rsidRPr="0000782C" w:rsidRDefault="00B438ED" w:rsidP="006F1679">
      <w:pPr>
        <w:pStyle w:val="ListParagraph"/>
        <w:numPr>
          <w:ilvl w:val="0"/>
          <w:numId w:val="7"/>
        </w:numPr>
        <w:spacing w:after="0"/>
        <w:rPr>
          <w:rFonts w:cs="Calibri"/>
          <w:sz w:val="24"/>
        </w:rPr>
      </w:pPr>
      <w:r w:rsidRPr="0000782C">
        <w:rPr>
          <w:rFonts w:cs="Calibri"/>
          <w:sz w:val="24"/>
        </w:rPr>
        <w:t>Make a materials list using available resources in Nicaragua</w:t>
      </w:r>
    </w:p>
    <w:p w:rsidR="00B438ED" w:rsidRPr="0000782C" w:rsidRDefault="00B438ED" w:rsidP="006F1679">
      <w:pPr>
        <w:pStyle w:val="ListParagraph"/>
        <w:numPr>
          <w:ilvl w:val="0"/>
          <w:numId w:val="7"/>
        </w:numPr>
        <w:spacing w:after="0"/>
        <w:rPr>
          <w:rFonts w:cs="Calibri"/>
          <w:sz w:val="24"/>
        </w:rPr>
      </w:pPr>
      <w:r w:rsidRPr="0000782C">
        <w:rPr>
          <w:rFonts w:cs="Calibri"/>
          <w:sz w:val="24"/>
        </w:rPr>
        <w:t>Design multiple efficient parabolic solar ovens</w:t>
      </w:r>
      <w:r>
        <w:rPr>
          <w:rFonts w:cs="Calibri"/>
          <w:sz w:val="24"/>
        </w:rPr>
        <w:t xml:space="preserve"> based on all relevant research and different material options</w:t>
      </w:r>
    </w:p>
    <w:p w:rsidR="00B438ED" w:rsidRPr="0000782C" w:rsidRDefault="00B438ED" w:rsidP="006F1679">
      <w:pPr>
        <w:pStyle w:val="ListParagraph"/>
        <w:numPr>
          <w:ilvl w:val="0"/>
          <w:numId w:val="7"/>
        </w:numPr>
        <w:spacing w:after="0"/>
        <w:rPr>
          <w:rFonts w:cs="Calibri"/>
          <w:sz w:val="24"/>
        </w:rPr>
      </w:pPr>
      <w:r w:rsidRPr="0000782C">
        <w:rPr>
          <w:rFonts w:cs="Calibri"/>
          <w:sz w:val="24"/>
        </w:rPr>
        <w:t>Choose the best design based on “cost-benefit” analysis, efficiency, practicality</w:t>
      </w:r>
    </w:p>
    <w:p w:rsidR="00B438ED" w:rsidRPr="0000782C" w:rsidRDefault="00B438ED" w:rsidP="006F1679">
      <w:pPr>
        <w:pStyle w:val="ListParagraph"/>
        <w:numPr>
          <w:ilvl w:val="0"/>
          <w:numId w:val="7"/>
        </w:numPr>
        <w:spacing w:after="0"/>
        <w:rPr>
          <w:rFonts w:cs="Calibri"/>
          <w:sz w:val="24"/>
        </w:rPr>
      </w:pPr>
      <w:r w:rsidRPr="0000782C">
        <w:rPr>
          <w:rFonts w:cs="Calibri"/>
          <w:sz w:val="24"/>
        </w:rPr>
        <w:t>Build selected solar oven design</w:t>
      </w:r>
    </w:p>
    <w:p w:rsidR="00B438ED" w:rsidRPr="0000782C" w:rsidRDefault="00B438ED" w:rsidP="006F1679">
      <w:pPr>
        <w:pStyle w:val="ListParagraph"/>
        <w:numPr>
          <w:ilvl w:val="0"/>
          <w:numId w:val="7"/>
        </w:numPr>
        <w:spacing w:after="0"/>
        <w:rPr>
          <w:rFonts w:cs="Calibri"/>
          <w:sz w:val="24"/>
        </w:rPr>
      </w:pPr>
      <w:r w:rsidRPr="0000782C">
        <w:rPr>
          <w:rFonts w:cs="Calibri"/>
          <w:sz w:val="24"/>
        </w:rPr>
        <w:t>Test the results of the built oven</w:t>
      </w:r>
    </w:p>
    <w:p w:rsidR="00B438ED" w:rsidRPr="0000782C" w:rsidRDefault="00B438ED" w:rsidP="006F1679">
      <w:pPr>
        <w:pStyle w:val="ListParagraph"/>
        <w:numPr>
          <w:ilvl w:val="1"/>
          <w:numId w:val="7"/>
        </w:numPr>
        <w:spacing w:after="0"/>
        <w:rPr>
          <w:rFonts w:cs="Calibri"/>
          <w:sz w:val="24"/>
        </w:rPr>
      </w:pPr>
      <w:r w:rsidRPr="0000782C">
        <w:rPr>
          <w:rFonts w:cs="Calibri"/>
          <w:sz w:val="24"/>
        </w:rPr>
        <w:t>Experiment involves using special artificial lighting equipment to shine parallel light onto the cooker’s parabolic surface, and measuring the temperature at the empirical focal point</w:t>
      </w:r>
    </w:p>
    <w:p w:rsidR="00B438ED" w:rsidRPr="0000782C" w:rsidRDefault="00B438ED" w:rsidP="006F1679">
      <w:pPr>
        <w:pStyle w:val="ListParagraph"/>
        <w:numPr>
          <w:ilvl w:val="0"/>
          <w:numId w:val="7"/>
        </w:numPr>
        <w:spacing w:after="0"/>
        <w:rPr>
          <w:rFonts w:cs="Calibri"/>
          <w:sz w:val="24"/>
        </w:rPr>
      </w:pPr>
      <w:r w:rsidRPr="0000782C">
        <w:rPr>
          <w:rFonts w:cs="Calibri"/>
          <w:sz w:val="24"/>
        </w:rPr>
        <w:t xml:space="preserve">Redesign and rebuild if necessary </w:t>
      </w:r>
    </w:p>
    <w:p w:rsidR="00B438ED" w:rsidRPr="0000782C" w:rsidRDefault="00B438ED" w:rsidP="006F1679">
      <w:pPr>
        <w:pStyle w:val="ListParagraph"/>
        <w:numPr>
          <w:ilvl w:val="1"/>
          <w:numId w:val="7"/>
        </w:numPr>
        <w:spacing w:after="0"/>
        <w:rPr>
          <w:rFonts w:cs="Calibri"/>
          <w:sz w:val="24"/>
        </w:rPr>
      </w:pPr>
      <w:r w:rsidRPr="0000782C">
        <w:rPr>
          <w:rFonts w:cs="Calibri"/>
          <w:sz w:val="24"/>
        </w:rPr>
        <w:t>For example, if to</w:t>
      </w:r>
      <w:r>
        <w:rPr>
          <w:rFonts w:cs="Calibri"/>
          <w:sz w:val="24"/>
        </w:rPr>
        <w:t>rtillas do not fry successfully, design changes and further experimentation will occur.</w:t>
      </w:r>
    </w:p>
    <w:p w:rsidR="00B438ED" w:rsidRPr="0000782C" w:rsidRDefault="00B438ED" w:rsidP="006F1679">
      <w:pPr>
        <w:pStyle w:val="ListParagraph"/>
        <w:numPr>
          <w:ilvl w:val="0"/>
          <w:numId w:val="7"/>
        </w:numPr>
        <w:spacing w:after="0"/>
        <w:rPr>
          <w:rFonts w:cs="Calibri"/>
          <w:sz w:val="24"/>
        </w:rPr>
      </w:pPr>
      <w:r w:rsidRPr="0000782C">
        <w:rPr>
          <w:rFonts w:cs="Calibri"/>
          <w:sz w:val="24"/>
        </w:rPr>
        <w:t>If time allows, consider possible implementation methods for next semester</w:t>
      </w:r>
    </w:p>
    <w:p w:rsidR="00B438ED" w:rsidRPr="0000782C" w:rsidRDefault="00B438ED" w:rsidP="006F1679">
      <w:pPr>
        <w:pStyle w:val="ListParagraph"/>
        <w:numPr>
          <w:ilvl w:val="0"/>
          <w:numId w:val="7"/>
        </w:numPr>
        <w:spacing w:after="0"/>
        <w:rPr>
          <w:rFonts w:cs="Calibri"/>
          <w:sz w:val="24"/>
        </w:rPr>
      </w:pPr>
      <w:r w:rsidRPr="0000782C">
        <w:rPr>
          <w:rFonts w:cs="Calibri"/>
          <w:sz w:val="24"/>
        </w:rPr>
        <w:t>Contact with El Groupo Fenix and Las Mujeres Solares de Totagalpa to establish interest in concentrated cooker use in Nicaragua</w:t>
      </w:r>
    </w:p>
    <w:p w:rsidR="00B438ED" w:rsidRPr="0000782C" w:rsidRDefault="00B438ED" w:rsidP="006F1679">
      <w:pPr>
        <w:pStyle w:val="ListParagraph"/>
        <w:numPr>
          <w:ilvl w:val="0"/>
          <w:numId w:val="7"/>
        </w:numPr>
        <w:spacing w:after="0"/>
        <w:rPr>
          <w:rFonts w:cs="Calibri"/>
          <w:sz w:val="24"/>
        </w:rPr>
      </w:pPr>
      <w:r w:rsidRPr="0000782C">
        <w:rPr>
          <w:rFonts w:cs="Calibri"/>
          <w:sz w:val="24"/>
        </w:rPr>
        <w:t>Maintain communication with Tim Bond (the solar oven facilitator) and Scott (last year’s parabolic cooker leader) to keep project on track</w:t>
      </w:r>
    </w:p>
    <w:p w:rsidR="00B438ED" w:rsidRPr="0000782C" w:rsidRDefault="00B438ED" w:rsidP="006F1679">
      <w:pPr>
        <w:pStyle w:val="Heading2"/>
        <w:rPr>
          <w:rFonts w:ascii="Calibri" w:hAnsi="Calibri" w:cs="Calibri"/>
        </w:rPr>
      </w:pPr>
      <w:bookmarkStart w:id="19" w:name="_Toc276583193"/>
      <w:r w:rsidRPr="0000782C">
        <w:rPr>
          <w:rFonts w:ascii="Calibri" w:hAnsi="Calibri" w:cs="Calibri"/>
        </w:rPr>
        <w:t>Criteria</w:t>
      </w:r>
      <w:bookmarkEnd w:id="19"/>
    </w:p>
    <w:p w:rsidR="00B438ED" w:rsidRPr="0000782C" w:rsidRDefault="00B438ED" w:rsidP="006F1679">
      <w:pPr>
        <w:pStyle w:val="Heading3"/>
        <w:rPr>
          <w:rFonts w:ascii="Calibri" w:hAnsi="Calibri" w:cs="Calibri"/>
          <w:i/>
        </w:rPr>
      </w:pPr>
      <w:bookmarkStart w:id="20" w:name="_Toc276583194"/>
      <w:r w:rsidRPr="0000782C">
        <w:rPr>
          <w:rFonts w:ascii="Calibri" w:hAnsi="Calibri" w:cs="Calibri"/>
          <w:i/>
        </w:rPr>
        <w:t>Technical:</w:t>
      </w:r>
      <w:bookmarkEnd w:id="20"/>
    </w:p>
    <w:p w:rsidR="00B438ED" w:rsidRPr="0000782C" w:rsidRDefault="00B438ED" w:rsidP="006F1679">
      <w:pPr>
        <w:spacing w:after="0"/>
        <w:ind w:firstLine="720"/>
        <w:rPr>
          <w:rFonts w:cs="Calibri"/>
          <w:color w:val="000000"/>
          <w:sz w:val="24"/>
        </w:rPr>
      </w:pPr>
      <w:r w:rsidRPr="0000782C">
        <w:rPr>
          <w:rStyle w:val="apple-style-span"/>
          <w:rFonts w:cs="Calibri"/>
          <w:color w:val="000000"/>
          <w:sz w:val="24"/>
        </w:rPr>
        <w:t xml:space="preserve">The solar oven design should be user-friendly such that the appropriate components may be removed and/or replaced accordingly. In addition, the oven as a whole should be relatively mobile in order to successfully track the path of the sun. Most importantly, the final prototype should be able to meet the temperature requirements for frying foods (250 Centigrade), and be efficient, durable, and practical enough for everyday use. </w:t>
      </w:r>
    </w:p>
    <w:p w:rsidR="00B438ED" w:rsidRPr="0000782C" w:rsidRDefault="00B438ED" w:rsidP="006F1679">
      <w:pPr>
        <w:pStyle w:val="Heading3"/>
        <w:rPr>
          <w:rFonts w:ascii="Calibri" w:hAnsi="Calibri" w:cs="Calibri"/>
          <w:i/>
        </w:rPr>
      </w:pPr>
      <w:bookmarkStart w:id="21" w:name="_Toc276583195"/>
      <w:r w:rsidRPr="0000782C">
        <w:rPr>
          <w:rFonts w:ascii="Calibri" w:hAnsi="Calibri" w:cs="Calibri"/>
          <w:i/>
        </w:rPr>
        <w:t>Social:</w:t>
      </w:r>
      <w:bookmarkEnd w:id="21"/>
    </w:p>
    <w:p w:rsidR="00B438ED" w:rsidRPr="0000782C" w:rsidRDefault="00B438ED" w:rsidP="006F1679">
      <w:pPr>
        <w:spacing w:after="0"/>
        <w:ind w:firstLine="720"/>
        <w:rPr>
          <w:rFonts w:cs="Calibri"/>
          <w:color w:val="000000"/>
          <w:sz w:val="24"/>
        </w:rPr>
      </w:pPr>
      <w:r w:rsidRPr="0000782C">
        <w:rPr>
          <w:rStyle w:val="apple-style-span"/>
          <w:rFonts w:cs="Calibri"/>
          <w:color w:val="000000"/>
          <w:sz w:val="24"/>
        </w:rPr>
        <w:t>The constructed concentrated cooker should provide concrete results that demonstrate its ability to fry food. These results and their implications will be communicated to the proper organizations in Nicaragua, as well as</w:t>
      </w:r>
      <w:r>
        <w:rPr>
          <w:rStyle w:val="apple-style-span"/>
          <w:rFonts w:cs="Calibri"/>
          <w:color w:val="000000"/>
          <w:sz w:val="24"/>
        </w:rPr>
        <w:t>,</w:t>
      </w:r>
      <w:r w:rsidRPr="0000782C">
        <w:rPr>
          <w:rStyle w:val="apple-style-span"/>
          <w:rFonts w:cs="Calibri"/>
          <w:color w:val="000000"/>
          <w:sz w:val="24"/>
        </w:rPr>
        <w:t xml:space="preserve"> local restaurant </w:t>
      </w:r>
      <w:r>
        <w:rPr>
          <w:rStyle w:val="apple-style-span"/>
          <w:rFonts w:cs="Calibri"/>
          <w:color w:val="000000"/>
          <w:sz w:val="24"/>
        </w:rPr>
        <w:t xml:space="preserve">owners who previously expressed </w:t>
      </w:r>
      <w:r w:rsidRPr="0000782C">
        <w:rPr>
          <w:rStyle w:val="apple-style-span"/>
          <w:rFonts w:cs="Calibri"/>
          <w:color w:val="000000"/>
          <w:sz w:val="24"/>
        </w:rPr>
        <w:t>curiosity towards solar frying. Communication and feedback on the cooker design/implementation will develop greater interest in eventually introducing concentrated cookers to Nicaragua.</w:t>
      </w:r>
    </w:p>
    <w:p w:rsidR="00B438ED" w:rsidRPr="0000782C" w:rsidRDefault="00B438ED" w:rsidP="006F1679">
      <w:pPr>
        <w:pStyle w:val="Heading3"/>
        <w:rPr>
          <w:rFonts w:ascii="Calibri" w:hAnsi="Calibri" w:cs="Calibri"/>
          <w:i/>
        </w:rPr>
      </w:pPr>
      <w:bookmarkStart w:id="22" w:name="_Toc276583196"/>
      <w:r w:rsidRPr="0000782C">
        <w:rPr>
          <w:rFonts w:ascii="Calibri" w:hAnsi="Calibri" w:cs="Calibri"/>
          <w:i/>
        </w:rPr>
        <w:t>Economic:</w:t>
      </w:r>
      <w:bookmarkEnd w:id="22"/>
    </w:p>
    <w:p w:rsidR="00B438ED" w:rsidRPr="0000782C" w:rsidRDefault="00B438ED" w:rsidP="006F1679">
      <w:pPr>
        <w:spacing w:after="0"/>
        <w:ind w:firstLine="720"/>
        <w:rPr>
          <w:rFonts w:cs="Calibri"/>
          <w:color w:val="000000"/>
          <w:sz w:val="24"/>
        </w:rPr>
      </w:pPr>
      <w:r w:rsidRPr="0000782C">
        <w:rPr>
          <w:rStyle w:val="apple-style-span"/>
          <w:rFonts w:cs="Calibri"/>
          <w:color w:val="000000"/>
          <w:sz w:val="24"/>
        </w:rPr>
        <w:t>Materials in the final design must be available (in terms of location and cost) to residents in Nicaragua. This will increase the ease with which these ovens can be implemented and built. Ideally, the materials needed should be able to be purchased from local Nicaraguan businesses in order to generate revenue for the local economy.</w:t>
      </w:r>
    </w:p>
    <w:p w:rsidR="00B438ED" w:rsidRPr="0000782C" w:rsidRDefault="00B438ED" w:rsidP="006F1679">
      <w:pPr>
        <w:pStyle w:val="Heading3"/>
        <w:rPr>
          <w:rFonts w:ascii="Calibri" w:hAnsi="Calibri" w:cs="Calibri"/>
          <w:i/>
        </w:rPr>
      </w:pPr>
      <w:bookmarkStart w:id="23" w:name="_Toc276583197"/>
      <w:r w:rsidRPr="0000782C">
        <w:rPr>
          <w:rFonts w:ascii="Calibri" w:hAnsi="Calibri" w:cs="Calibri"/>
          <w:i/>
        </w:rPr>
        <w:t>Environmental:</w:t>
      </w:r>
      <w:bookmarkEnd w:id="23"/>
    </w:p>
    <w:p w:rsidR="00B438ED" w:rsidRPr="0000782C" w:rsidRDefault="00B438ED" w:rsidP="006F1679">
      <w:pPr>
        <w:spacing w:after="0"/>
        <w:ind w:firstLine="720"/>
        <w:rPr>
          <w:rStyle w:val="apple-style-span"/>
          <w:rFonts w:ascii="Cambria" w:hAnsi="Cambria"/>
          <w:b/>
          <w:bCs/>
          <w:color w:val="4F81BD"/>
        </w:rPr>
      </w:pPr>
      <w:r w:rsidRPr="0000782C">
        <w:rPr>
          <w:rStyle w:val="apple-style-span"/>
          <w:rFonts w:cs="Calibri"/>
          <w:color w:val="000000"/>
          <w:sz w:val="24"/>
        </w:rPr>
        <w:t>According to Zimmerman’s 12 Principles of Green Engineering, materials and energy inputs should be as renewable as possible; the use of a concentrated cooker in favor of a wood-burning stove implements sunlight as an energy source instead of wood.</w:t>
      </w:r>
    </w:p>
    <w:p w:rsidR="00B438ED" w:rsidRPr="0000782C" w:rsidRDefault="00B438ED" w:rsidP="006F1679">
      <w:pPr>
        <w:pStyle w:val="Heading2"/>
        <w:rPr>
          <w:rFonts w:ascii="Calibri" w:hAnsi="Calibri" w:cs="Calibri"/>
        </w:rPr>
      </w:pPr>
      <w:bookmarkStart w:id="24" w:name="_Toc276583198"/>
      <w:r w:rsidRPr="0000782C">
        <w:rPr>
          <w:rFonts w:ascii="Calibri" w:hAnsi="Calibri" w:cs="Calibri"/>
        </w:rPr>
        <w:t>Items Specifically Outside of Scope</w:t>
      </w:r>
      <w:bookmarkEnd w:id="24"/>
    </w:p>
    <w:p w:rsidR="00B438ED" w:rsidRPr="0000782C" w:rsidRDefault="00B438ED" w:rsidP="006F1679">
      <w:pPr>
        <w:spacing w:after="0"/>
        <w:ind w:firstLine="720"/>
        <w:rPr>
          <w:rFonts w:cs="Calibri"/>
          <w:color w:val="000000"/>
          <w:sz w:val="24"/>
        </w:rPr>
      </w:pPr>
      <w:r w:rsidRPr="0000782C">
        <w:rPr>
          <w:rStyle w:val="apple-style-span"/>
          <w:rFonts w:cs="Calibri"/>
          <w:color w:val="000000"/>
          <w:sz w:val="24"/>
        </w:rPr>
        <w:t>This project is still in design development and interest gathering stages, so the process of actually introducing/integrating this solar cooker into Nicaraguan culture is not going to be considered. In our design, achieving high temperatures is the leading priority. Once this feat is achieved, we will focus our efforts on making the oven wind-resistant. Also, insulation is generally not used in most designs for concentrated cookers. This topic will only be addressed if there is enough time.</w:t>
      </w:r>
    </w:p>
    <w:p w:rsidR="00B438ED" w:rsidRPr="0000782C" w:rsidRDefault="00B438ED" w:rsidP="006F1679">
      <w:pPr>
        <w:pStyle w:val="Heading2"/>
        <w:rPr>
          <w:rFonts w:ascii="Calibri" w:hAnsi="Calibri" w:cs="Calibri"/>
        </w:rPr>
      </w:pPr>
      <w:bookmarkStart w:id="25" w:name="_Toc276583199"/>
      <w:r w:rsidRPr="0000782C">
        <w:rPr>
          <w:rFonts w:ascii="Calibri" w:hAnsi="Calibri" w:cs="Calibri"/>
        </w:rPr>
        <w:t>Anticipated Critical Theory Issues and Challenges</w:t>
      </w:r>
      <w:bookmarkEnd w:id="25"/>
    </w:p>
    <w:p w:rsidR="00B438ED" w:rsidRPr="0000782C" w:rsidRDefault="00B438ED" w:rsidP="006F1679">
      <w:pPr>
        <w:spacing w:after="0"/>
        <w:ind w:firstLine="720"/>
        <w:rPr>
          <w:rFonts w:cs="Calibri"/>
          <w:sz w:val="24"/>
        </w:rPr>
      </w:pPr>
      <w:r w:rsidRPr="0000782C">
        <w:rPr>
          <w:rFonts w:cs="Calibri"/>
          <w:sz w:val="24"/>
        </w:rPr>
        <w:t xml:space="preserve">It may be difficult to successfully introduce and integrate these concentrated parabolic cookers into Nicaraguan culture. Traditionally, women prepare and fry tortillas in the morning around </w:t>
      </w:r>
      <w:r>
        <w:rPr>
          <w:rFonts w:cs="Calibri"/>
          <w:sz w:val="24"/>
        </w:rPr>
        <w:t xml:space="preserve">4:00 </w:t>
      </w:r>
      <w:r w:rsidRPr="0000782C">
        <w:rPr>
          <w:rFonts w:cs="Calibri"/>
          <w:sz w:val="24"/>
        </w:rPr>
        <w:t xml:space="preserve">a.m., before the sun has risen. The tortillas are then eaten for the rest of the day, packed in lunches for their children and husbands, etc. It would be impractical for a child to make the long walk home from school during the middle of the day, the only time tortillas can be fried by the solar cooker. This is a societal challenge that may not be easy to overcome. Also, the hierarchal implications of giving Nicaraguan women more free time (instead of gathering and cutting wood) may be problematic. </w:t>
      </w:r>
    </w:p>
    <w:p w:rsidR="00B438ED" w:rsidRPr="0000782C" w:rsidRDefault="00B438ED" w:rsidP="006F1679">
      <w:pPr>
        <w:spacing w:after="0"/>
        <w:ind w:firstLine="720"/>
        <w:rPr>
          <w:rFonts w:cs="Calibri"/>
          <w:sz w:val="24"/>
        </w:rPr>
      </w:pPr>
      <w:r w:rsidRPr="0000782C">
        <w:rPr>
          <w:rFonts w:cs="Calibri"/>
          <w:sz w:val="24"/>
        </w:rPr>
        <w:t xml:space="preserve">It is always challenging to introduce something new into any given community/society. Many Nicaraguans have become accustomed to the use of the conventional box cookers; a concentrated cooker would require the women to learn new building techniques and implementation methods. The building process would be more intensive, because the parabolic shape of the cooker component demands more precise construction than any of the current box cooker components. </w:t>
      </w:r>
    </w:p>
    <w:p w:rsidR="00B438ED" w:rsidRPr="0000782C" w:rsidRDefault="00B438ED" w:rsidP="006F1679">
      <w:pPr>
        <w:ind w:firstLine="720"/>
        <w:rPr>
          <w:rFonts w:cs="Calibri"/>
          <w:sz w:val="24"/>
        </w:rPr>
      </w:pPr>
      <w:r w:rsidRPr="0000782C">
        <w:rPr>
          <w:rFonts w:cs="Calibri"/>
          <w:sz w:val="24"/>
        </w:rPr>
        <w:t>This is not to say that the concentrated solar cookers will not be useful. Restaurants require constant cooking all day, and would therefore be able to make use of this technology. In fact, Groupo Fenix has already confirmed that they are working on the construction of a restaurant that will utilize solar cookers throughout the day. In order for this technology to be practical residentially, the average woman could perhaps refrain from cooking all her tortillas before sunrise, and eventually opt for a more sustainable route instead.</w:t>
      </w:r>
    </w:p>
    <w:p w:rsidR="00B438ED" w:rsidRPr="0000782C" w:rsidRDefault="00B438ED" w:rsidP="006F1679">
      <w:pPr>
        <w:pStyle w:val="Heading2"/>
        <w:rPr>
          <w:rFonts w:ascii="Calibri" w:hAnsi="Calibri" w:cs="Calibri"/>
        </w:rPr>
      </w:pPr>
      <w:bookmarkStart w:id="26" w:name="_Toc276583200"/>
      <w:r w:rsidRPr="0000782C">
        <w:rPr>
          <w:rFonts w:ascii="Calibri" w:hAnsi="Calibri" w:cs="Calibri"/>
        </w:rPr>
        <w:t>Gantt Chart Timeline</w:t>
      </w:r>
      <w:bookmarkEnd w:id="26"/>
    </w:p>
    <w:p w:rsidR="00B438ED" w:rsidRPr="0000782C" w:rsidRDefault="00B438ED" w:rsidP="006F1679">
      <w:pPr>
        <w:rPr>
          <w:rFonts w:cs="Calibri"/>
        </w:rPr>
      </w:pPr>
      <w:r w:rsidRPr="002E2A1F">
        <w:rPr>
          <w:rFonts w:cs="Calibri"/>
          <w:noProof/>
          <w:sz w:val="24"/>
        </w:rPr>
        <w:pict>
          <v:shape id="Picture 7" o:spid="_x0000_i1026" type="#_x0000_t75" style="width:363pt;height:218pt;visibility:visible">
            <v:imagedata r:id="rId19" o:title=""/>
            <v:textbox style="mso-rotate-with-shape:t"/>
          </v:shape>
        </w:pict>
      </w:r>
    </w:p>
    <w:p w:rsidR="00B438ED" w:rsidRPr="0000782C" w:rsidRDefault="00B438ED" w:rsidP="006F1679">
      <w:pPr>
        <w:pStyle w:val="Heading2"/>
        <w:rPr>
          <w:rFonts w:ascii="Calibri" w:hAnsi="Calibri" w:cs="Calibri"/>
        </w:rPr>
      </w:pPr>
      <w:bookmarkStart w:id="27" w:name="_Toc276583201"/>
      <w:r w:rsidRPr="0000782C">
        <w:rPr>
          <w:rFonts w:ascii="Calibri" w:hAnsi="Calibri" w:cs="Calibri"/>
        </w:rPr>
        <w:t>Financial Requirements</w:t>
      </w:r>
      <w:bookmarkEnd w:id="27"/>
    </w:p>
    <w:p w:rsidR="00B438ED" w:rsidRPr="0000782C" w:rsidRDefault="00B438ED" w:rsidP="006F1679">
      <w:pPr>
        <w:pStyle w:val="ListParagraph"/>
        <w:numPr>
          <w:ilvl w:val="0"/>
          <w:numId w:val="8"/>
        </w:numPr>
        <w:spacing w:after="0"/>
        <w:rPr>
          <w:rFonts w:cs="Calibri"/>
          <w:sz w:val="24"/>
        </w:rPr>
      </w:pPr>
      <w:r w:rsidRPr="0000782C">
        <w:rPr>
          <w:rFonts w:cs="Calibri"/>
          <w:sz w:val="24"/>
        </w:rPr>
        <w:t>Online resources requiring viewing fee</w:t>
      </w:r>
    </w:p>
    <w:p w:rsidR="00B438ED" w:rsidRPr="0000782C" w:rsidRDefault="00B438ED" w:rsidP="006F1679">
      <w:pPr>
        <w:pStyle w:val="ListParagraph"/>
        <w:numPr>
          <w:ilvl w:val="0"/>
          <w:numId w:val="8"/>
        </w:numPr>
        <w:spacing w:after="0"/>
        <w:rPr>
          <w:rFonts w:cs="Calibri"/>
          <w:sz w:val="24"/>
        </w:rPr>
      </w:pPr>
      <w:r w:rsidRPr="0000782C">
        <w:rPr>
          <w:rFonts w:cs="Calibri"/>
          <w:sz w:val="24"/>
        </w:rPr>
        <w:t>Material costs</w:t>
      </w:r>
    </w:p>
    <w:p w:rsidR="00B438ED" w:rsidRPr="0000782C" w:rsidRDefault="00B438ED" w:rsidP="006F1679">
      <w:pPr>
        <w:pStyle w:val="ListParagraph"/>
        <w:numPr>
          <w:ilvl w:val="0"/>
          <w:numId w:val="8"/>
        </w:numPr>
        <w:spacing w:after="0"/>
        <w:rPr>
          <w:rFonts w:cs="Calibri"/>
          <w:sz w:val="24"/>
        </w:rPr>
      </w:pPr>
      <w:r w:rsidRPr="0000782C">
        <w:rPr>
          <w:rFonts w:cs="Calibri"/>
          <w:sz w:val="24"/>
        </w:rPr>
        <w:t>Trip to Nicaragua over Spring Break</w:t>
      </w:r>
    </w:p>
    <w:p w:rsidR="00B438ED" w:rsidRPr="0000782C" w:rsidRDefault="00B438ED" w:rsidP="006F1679">
      <w:pPr>
        <w:spacing w:after="0"/>
        <w:rPr>
          <w:rFonts w:cs="Calibri"/>
          <w:sz w:val="24"/>
        </w:rPr>
      </w:pPr>
    </w:p>
    <w:p w:rsidR="00B438ED" w:rsidRPr="0000782C" w:rsidRDefault="00B438ED" w:rsidP="006F1679">
      <w:pPr>
        <w:spacing w:after="0"/>
        <w:ind w:firstLine="360"/>
        <w:rPr>
          <w:rFonts w:cs="Calibri"/>
          <w:sz w:val="24"/>
        </w:rPr>
      </w:pPr>
      <w:r>
        <w:rPr>
          <w:rFonts w:cs="Calibri"/>
          <w:sz w:val="24"/>
        </w:rPr>
        <w:t>Since we are still in the research phase of designing a completely new oven, the design and required materials for the concentrated cooker are not yet known. Therefore, we cannot accurately estimate our financial requirements</w:t>
      </w:r>
      <w:r w:rsidRPr="0000782C">
        <w:rPr>
          <w:rFonts w:cs="Calibri"/>
          <w:sz w:val="24"/>
        </w:rPr>
        <w:t>. We predict that our budget will consist of fees from online resources that are needed throughout the semester and material costs. This cost is expected to be less than $100. Next semester, our budget will consist of the annual Nicaragua trip to try and implement our new parabolic solar oven design</w:t>
      </w:r>
      <w:r>
        <w:rPr>
          <w:rFonts w:cs="Calibri"/>
          <w:sz w:val="24"/>
        </w:rPr>
        <w:t>,</w:t>
      </w:r>
      <w:r w:rsidRPr="0000782C">
        <w:rPr>
          <w:rFonts w:cs="Calibri"/>
          <w:sz w:val="24"/>
        </w:rPr>
        <w:t xml:space="preserve"> should it prove successful. This will be funded individually and is predicted to be around $1500 given additional support from the Bartel’s Funding program. </w:t>
      </w:r>
    </w:p>
    <w:p w:rsidR="00B438ED" w:rsidRPr="0000782C" w:rsidRDefault="00B438ED" w:rsidP="002E2A1F">
      <w:pPr>
        <w:pStyle w:val="Heading1"/>
        <w:rPr>
          <w:rFonts w:cs="Calibri"/>
          <w:b w:val="0"/>
          <w:bCs w:val="0"/>
        </w:rPr>
      </w:pPr>
      <w:r w:rsidRPr="0000782C">
        <w:rPr>
          <w:rFonts w:cs="Calibri"/>
        </w:rPr>
        <w:br w:type="page"/>
      </w:r>
      <w:bookmarkStart w:id="28" w:name="_Toc276583202"/>
      <w:r w:rsidRPr="0000782C">
        <w:rPr>
          <w:rFonts w:cs="Calibri"/>
        </w:rPr>
        <w:t>Small Solar Oven Subteam</w:t>
      </w:r>
      <w:bookmarkEnd w:id="28"/>
    </w:p>
    <w:p w:rsidR="00B438ED" w:rsidRPr="0000782C" w:rsidRDefault="00B438ED" w:rsidP="006F1679">
      <w:pPr>
        <w:pStyle w:val="Heading2"/>
        <w:rPr>
          <w:rFonts w:ascii="Calibri" w:hAnsi="Calibri" w:cs="Calibri"/>
        </w:rPr>
      </w:pPr>
      <w:bookmarkStart w:id="29" w:name="_Toc276583203"/>
      <w:r w:rsidRPr="0000782C">
        <w:rPr>
          <w:rFonts w:ascii="Calibri" w:hAnsi="Calibri" w:cs="Calibri"/>
        </w:rPr>
        <w:t>Description of Problem</w:t>
      </w:r>
      <w:bookmarkEnd w:id="29"/>
    </w:p>
    <w:p w:rsidR="00B438ED" w:rsidRPr="0000782C" w:rsidRDefault="00B438ED" w:rsidP="006F1679">
      <w:pPr>
        <w:spacing w:line="240" w:lineRule="auto"/>
        <w:ind w:firstLine="720"/>
        <w:rPr>
          <w:rFonts w:cs="Calibri"/>
          <w:sz w:val="24"/>
        </w:rPr>
      </w:pPr>
      <w:r w:rsidRPr="0000782C">
        <w:rPr>
          <w:rFonts w:cs="Calibri"/>
          <w:sz w:val="24"/>
        </w:rPr>
        <w:t>We are looking to design an oven that is smaller, more portable, and less cumbersome than the conventional design.  The large ovens currently built are about 43”x21”. Th</w:t>
      </w:r>
      <w:r>
        <w:rPr>
          <w:rFonts w:cs="Calibri"/>
          <w:sz w:val="24"/>
        </w:rPr>
        <w:t>is</w:t>
      </w:r>
      <w:r w:rsidRPr="0000782C">
        <w:rPr>
          <w:rFonts w:cs="Calibri"/>
          <w:sz w:val="24"/>
        </w:rPr>
        <w:t xml:space="preserve"> </w:t>
      </w:r>
      <w:r>
        <w:rPr>
          <w:rFonts w:cs="Calibri"/>
          <w:sz w:val="24"/>
        </w:rPr>
        <w:t>design is</w:t>
      </w:r>
      <w:r w:rsidRPr="0000782C">
        <w:rPr>
          <w:rFonts w:cs="Calibri"/>
          <w:sz w:val="24"/>
        </w:rPr>
        <w:t xml:space="preserve"> </w:t>
      </w:r>
      <w:r>
        <w:rPr>
          <w:rFonts w:cs="Calibri"/>
          <w:sz w:val="24"/>
        </w:rPr>
        <w:t>quite heavy</w:t>
      </w:r>
      <w:r w:rsidRPr="0000782C">
        <w:rPr>
          <w:rFonts w:cs="Calibri"/>
          <w:sz w:val="24"/>
        </w:rPr>
        <w:t xml:space="preserve"> and usually require</w:t>
      </w:r>
      <w:r>
        <w:rPr>
          <w:rFonts w:cs="Calibri"/>
          <w:sz w:val="24"/>
        </w:rPr>
        <w:t>s</w:t>
      </w:r>
      <w:r w:rsidRPr="0000782C">
        <w:rPr>
          <w:rFonts w:cs="Calibri"/>
          <w:sz w:val="24"/>
        </w:rPr>
        <w:t xml:space="preserve"> more than one person to carry. </w:t>
      </w:r>
      <w:r>
        <w:rPr>
          <w:rFonts w:cs="Calibri"/>
          <w:sz w:val="24"/>
        </w:rPr>
        <w:t>This semester, we will design smaller ovens that can</w:t>
      </w:r>
      <w:r w:rsidRPr="0000782C">
        <w:rPr>
          <w:rFonts w:cs="Calibri"/>
          <w:sz w:val="24"/>
        </w:rPr>
        <w:t xml:space="preserve"> be easily carried by one person and </w:t>
      </w:r>
      <w:r>
        <w:rPr>
          <w:rFonts w:cs="Calibri"/>
          <w:sz w:val="24"/>
        </w:rPr>
        <w:t>are</w:t>
      </w:r>
      <w:r w:rsidRPr="0000782C">
        <w:rPr>
          <w:rFonts w:cs="Calibri"/>
          <w:sz w:val="24"/>
        </w:rPr>
        <w:t xml:space="preserve"> able to fit through a door. The current oven design is intended for use in tropical areas, where the sun is nearly overhead throughout the year. </w:t>
      </w:r>
      <w:r>
        <w:rPr>
          <w:rFonts w:cs="Calibri"/>
          <w:sz w:val="24"/>
        </w:rPr>
        <w:t xml:space="preserve">Due to the </w:t>
      </w:r>
      <w:r w:rsidRPr="0000782C">
        <w:rPr>
          <w:rFonts w:cs="Calibri"/>
          <w:sz w:val="24"/>
        </w:rPr>
        <w:t>drastically different angle and amount of incident solar radiation</w:t>
      </w:r>
      <w:r>
        <w:rPr>
          <w:rFonts w:cs="Calibri"/>
          <w:sz w:val="24"/>
        </w:rPr>
        <w:t>, w</w:t>
      </w:r>
      <w:r w:rsidRPr="0000782C">
        <w:rPr>
          <w:rFonts w:cs="Calibri"/>
          <w:sz w:val="24"/>
        </w:rPr>
        <w:t xml:space="preserve">e cannot </w:t>
      </w:r>
      <w:r>
        <w:rPr>
          <w:rFonts w:cs="Calibri"/>
          <w:sz w:val="24"/>
        </w:rPr>
        <w:t>use the same design at Cornell</w:t>
      </w:r>
      <w:r w:rsidRPr="0000782C">
        <w:rPr>
          <w:rFonts w:cs="Calibri"/>
          <w:sz w:val="24"/>
        </w:rPr>
        <w:t xml:space="preserve">. We will design our smaller ovens with a capture angle more appropriate for the Ithaca climate, and hope to promote and raise awareness of solar oven technology in our part of the world with smaller ovens that will work </w:t>
      </w:r>
      <w:r>
        <w:rPr>
          <w:rFonts w:cs="Calibri"/>
          <w:sz w:val="24"/>
        </w:rPr>
        <w:t xml:space="preserve">in </w:t>
      </w:r>
      <w:r w:rsidRPr="0000782C">
        <w:rPr>
          <w:rFonts w:cs="Calibri"/>
          <w:sz w:val="24"/>
        </w:rPr>
        <w:t xml:space="preserve">Ithaca. </w:t>
      </w:r>
      <w:r>
        <w:rPr>
          <w:rFonts w:cs="Calibri"/>
          <w:sz w:val="24"/>
        </w:rPr>
        <w:t xml:space="preserve">These ovens can successfully be used for demonstration </w:t>
      </w:r>
      <w:r w:rsidRPr="0000782C">
        <w:rPr>
          <w:rFonts w:cs="Calibri"/>
          <w:sz w:val="24"/>
        </w:rPr>
        <w:t>any sunny day of the year.</w:t>
      </w:r>
    </w:p>
    <w:p w:rsidR="00B438ED" w:rsidRPr="0000782C" w:rsidRDefault="00B438ED" w:rsidP="006F1679">
      <w:pPr>
        <w:pStyle w:val="Heading2"/>
        <w:rPr>
          <w:rFonts w:ascii="Calibri" w:hAnsi="Calibri" w:cs="Calibri"/>
        </w:rPr>
      </w:pPr>
      <w:bookmarkStart w:id="30" w:name="_Toc276583204"/>
      <w:r w:rsidRPr="0000782C">
        <w:rPr>
          <w:rFonts w:ascii="Calibri" w:hAnsi="Calibri" w:cs="Calibri"/>
        </w:rPr>
        <w:t>Task for Semester</w:t>
      </w:r>
      <w:bookmarkEnd w:id="30"/>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Research possible proposed ideas for tilted and scaled down versions of solar ovens.</w:t>
      </w:r>
    </w:p>
    <w:p w:rsidR="00B438ED" w:rsidRPr="0000782C" w:rsidRDefault="00B438ED" w:rsidP="006F1679">
      <w:pPr>
        <w:pStyle w:val="ListParagraph"/>
        <w:numPr>
          <w:ilvl w:val="1"/>
          <w:numId w:val="4"/>
        </w:numPr>
        <w:spacing w:after="0" w:line="240" w:lineRule="auto"/>
        <w:rPr>
          <w:rFonts w:cs="Calibri"/>
          <w:sz w:val="24"/>
        </w:rPr>
      </w:pPr>
      <w:r w:rsidRPr="0000782C">
        <w:rPr>
          <w:rFonts w:cs="Calibri"/>
          <w:sz w:val="24"/>
        </w:rPr>
        <w:t xml:space="preserve">Professor Vanek has a small solar oven that is built to be used at the Ithaca solar elevation.  We will be basing our design off of his oven: dimensions will be similar and </w:t>
      </w:r>
      <w:r>
        <w:rPr>
          <w:rFonts w:cs="Calibri"/>
          <w:sz w:val="24"/>
        </w:rPr>
        <w:t>like</w:t>
      </w:r>
      <w:r w:rsidRPr="0000782C">
        <w:rPr>
          <w:rFonts w:cs="Calibri"/>
          <w:sz w:val="24"/>
        </w:rPr>
        <w:t xml:space="preserve"> materials will be used.  We will consult Professor Vanek to see if he would like to see any changes made to the current design, and will additionally come up with new ideas to make the oven easier to construct and use.</w:t>
      </w:r>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 xml:space="preserve">Decide on the design for the oven that will be used </w:t>
      </w:r>
      <w:r>
        <w:rPr>
          <w:rFonts w:cs="Calibri"/>
          <w:sz w:val="24"/>
        </w:rPr>
        <w:t>in Ithaca</w:t>
      </w:r>
      <w:r w:rsidRPr="0000782C">
        <w:rPr>
          <w:rFonts w:cs="Calibri"/>
          <w:sz w:val="24"/>
        </w:rPr>
        <w:t>.</w:t>
      </w:r>
    </w:p>
    <w:p w:rsidR="00B438ED" w:rsidRPr="0000782C" w:rsidRDefault="00B438ED" w:rsidP="006F1679">
      <w:pPr>
        <w:pStyle w:val="ListParagraph"/>
        <w:numPr>
          <w:ilvl w:val="1"/>
          <w:numId w:val="4"/>
        </w:numPr>
        <w:spacing w:after="0" w:line="240" w:lineRule="auto"/>
        <w:rPr>
          <w:rFonts w:cs="Calibri"/>
          <w:sz w:val="24"/>
        </w:rPr>
      </w:pPr>
      <w:r w:rsidRPr="0000782C">
        <w:rPr>
          <w:rFonts w:cs="Calibri"/>
          <w:sz w:val="24"/>
        </w:rPr>
        <w:t xml:space="preserve">We will measure the dimensions of the base of Professor Vanek’s oven and use these </w:t>
      </w:r>
      <w:r>
        <w:rPr>
          <w:rFonts w:cs="Calibri"/>
          <w:sz w:val="24"/>
        </w:rPr>
        <w:t>measurements</w:t>
      </w:r>
      <w:r w:rsidRPr="0000782C">
        <w:rPr>
          <w:rFonts w:cs="Calibri"/>
          <w:sz w:val="24"/>
        </w:rPr>
        <w:t xml:space="preserve"> for our base.  We will then decide on the optimal angle for the glass panel.  The height of the front wall will be dependent on the height of pots used in the oven, and the height of the back wall will depend on the angle and front wall height.  </w:t>
      </w:r>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Obtain the required materials.</w:t>
      </w:r>
    </w:p>
    <w:p w:rsidR="00B438ED" w:rsidRPr="0000782C" w:rsidRDefault="00B438ED" w:rsidP="006F1679">
      <w:pPr>
        <w:pStyle w:val="ListParagraph"/>
        <w:numPr>
          <w:ilvl w:val="1"/>
          <w:numId w:val="4"/>
        </w:numPr>
        <w:spacing w:after="0" w:line="240" w:lineRule="auto"/>
        <w:rPr>
          <w:rFonts w:cs="Calibri"/>
          <w:sz w:val="24"/>
        </w:rPr>
      </w:pPr>
      <w:r w:rsidRPr="0000782C">
        <w:rPr>
          <w:rFonts w:cs="Calibri"/>
          <w:sz w:val="24"/>
        </w:rPr>
        <w:t xml:space="preserve">Most of the materials will be available in the Winter Lab.  We will use 2x4’s for the frame and plywood for the outside.  Screws, other attachments and insulation material (fiberglass most likely) will most likely be available in the lab.  Anything that is not available can be ordered online. </w:t>
      </w:r>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Construct the new oven.</w:t>
      </w:r>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Test the new oven’s performance.</w:t>
      </w:r>
    </w:p>
    <w:p w:rsidR="00B438ED" w:rsidRPr="0000782C" w:rsidRDefault="00B438ED" w:rsidP="006F1679">
      <w:pPr>
        <w:pStyle w:val="ListParagraph"/>
        <w:numPr>
          <w:ilvl w:val="1"/>
          <w:numId w:val="4"/>
        </w:numPr>
        <w:spacing w:after="0" w:line="240" w:lineRule="auto"/>
        <w:rPr>
          <w:rFonts w:cs="Calibri"/>
          <w:sz w:val="24"/>
        </w:rPr>
      </w:pPr>
      <w:r w:rsidRPr="0000782C">
        <w:rPr>
          <w:rFonts w:cs="Calibri"/>
          <w:sz w:val="24"/>
        </w:rPr>
        <w:t>Since the oven should be able to perform well regardless of the time of year, we can take it outside on a</w:t>
      </w:r>
      <w:r>
        <w:rPr>
          <w:rFonts w:cs="Calibri"/>
          <w:sz w:val="24"/>
        </w:rPr>
        <w:t>ny</w:t>
      </w:r>
      <w:r w:rsidRPr="0000782C">
        <w:rPr>
          <w:rFonts w:cs="Calibri"/>
          <w:sz w:val="24"/>
        </w:rPr>
        <w:t xml:space="preserve"> sunny day and measure the temperature reached inside the oven, </w:t>
      </w:r>
      <w:r>
        <w:rPr>
          <w:rFonts w:cs="Calibri"/>
          <w:sz w:val="24"/>
        </w:rPr>
        <w:t>as well as, the time</w:t>
      </w:r>
      <w:r w:rsidRPr="0000782C">
        <w:rPr>
          <w:rFonts w:cs="Calibri"/>
          <w:sz w:val="24"/>
        </w:rPr>
        <w:t xml:space="preserve"> it takes to achieve this temperature.</w:t>
      </w:r>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Make changes accordingly based on tests and then reevaluate.</w:t>
      </w:r>
    </w:p>
    <w:p w:rsidR="00B438ED" w:rsidRPr="0000782C" w:rsidRDefault="00B438ED" w:rsidP="006F1679">
      <w:pPr>
        <w:pStyle w:val="ListParagraph"/>
        <w:numPr>
          <w:ilvl w:val="1"/>
          <w:numId w:val="4"/>
        </w:numPr>
        <w:spacing w:after="0" w:line="240" w:lineRule="auto"/>
        <w:rPr>
          <w:rFonts w:cs="Calibri"/>
          <w:sz w:val="24"/>
        </w:rPr>
      </w:pPr>
      <w:r w:rsidRPr="0000782C">
        <w:rPr>
          <w:rFonts w:cs="Calibri"/>
          <w:sz w:val="24"/>
        </w:rPr>
        <w:t>If the oven tests successfully, we will leave the design unchanged</w:t>
      </w:r>
    </w:p>
    <w:p w:rsidR="00B438ED" w:rsidRPr="0000782C" w:rsidRDefault="00B438ED" w:rsidP="006F1679">
      <w:pPr>
        <w:pStyle w:val="ListParagraph"/>
        <w:numPr>
          <w:ilvl w:val="0"/>
          <w:numId w:val="4"/>
        </w:numPr>
        <w:spacing w:after="0" w:line="240" w:lineRule="auto"/>
        <w:rPr>
          <w:rFonts w:cs="Calibri"/>
          <w:sz w:val="24"/>
        </w:rPr>
      </w:pPr>
      <w:r w:rsidRPr="0000782C">
        <w:rPr>
          <w:rFonts w:cs="Calibri"/>
          <w:sz w:val="24"/>
        </w:rPr>
        <w:t>Demonstrate</w:t>
      </w:r>
    </w:p>
    <w:p w:rsidR="00B438ED" w:rsidRPr="0000782C" w:rsidRDefault="00B438ED" w:rsidP="006F1679">
      <w:pPr>
        <w:pStyle w:val="ListParagraph"/>
        <w:numPr>
          <w:ilvl w:val="1"/>
          <w:numId w:val="4"/>
        </w:numPr>
        <w:spacing w:after="0" w:line="240" w:lineRule="auto"/>
        <w:rPr>
          <w:rFonts w:cs="Calibri"/>
          <w:sz w:val="24"/>
        </w:rPr>
      </w:pPr>
      <w:r w:rsidRPr="0000782C">
        <w:rPr>
          <w:rFonts w:cs="Calibri"/>
          <w:sz w:val="24"/>
        </w:rPr>
        <w:t xml:space="preserve">Since the purpose of constructing this oven is for demonstration, we want to showcase the oven at a sustainability event on campus.  It would need to be a sunny day, and we would </w:t>
      </w:r>
      <w:r>
        <w:rPr>
          <w:rFonts w:cs="Calibri"/>
          <w:sz w:val="24"/>
        </w:rPr>
        <w:t>set up</w:t>
      </w:r>
      <w:r w:rsidRPr="0000782C">
        <w:rPr>
          <w:rFonts w:cs="Calibri"/>
          <w:sz w:val="24"/>
        </w:rPr>
        <w:t xml:space="preserve"> the oven and reflector panels outside </w:t>
      </w:r>
      <w:r>
        <w:rPr>
          <w:rFonts w:cs="Calibri"/>
          <w:sz w:val="24"/>
        </w:rPr>
        <w:t>to</w:t>
      </w:r>
      <w:r w:rsidRPr="0000782C">
        <w:rPr>
          <w:rFonts w:cs="Calibri"/>
          <w:sz w:val="24"/>
        </w:rPr>
        <w:t xml:space="preserve"> show the temperature in the oven, and </w:t>
      </w:r>
      <w:r>
        <w:rPr>
          <w:rFonts w:cs="Calibri"/>
          <w:sz w:val="24"/>
        </w:rPr>
        <w:t>possibly</w:t>
      </w:r>
      <w:r w:rsidRPr="0000782C">
        <w:rPr>
          <w:rFonts w:cs="Calibri"/>
          <w:sz w:val="24"/>
        </w:rPr>
        <w:t xml:space="preserve"> even cook something.</w:t>
      </w:r>
    </w:p>
    <w:p w:rsidR="00B438ED" w:rsidRPr="0000782C" w:rsidRDefault="00B438ED" w:rsidP="006F1679">
      <w:pPr>
        <w:pStyle w:val="Heading2"/>
        <w:rPr>
          <w:rFonts w:ascii="Calibri" w:hAnsi="Calibri" w:cs="Calibri"/>
        </w:rPr>
      </w:pPr>
      <w:bookmarkStart w:id="31" w:name="_Toc276583205"/>
      <w:r w:rsidRPr="0000782C">
        <w:rPr>
          <w:rFonts w:ascii="Calibri" w:hAnsi="Calibri" w:cs="Calibri"/>
        </w:rPr>
        <w:t>Criteria</w:t>
      </w:r>
      <w:bookmarkEnd w:id="31"/>
    </w:p>
    <w:p w:rsidR="00B438ED" w:rsidRPr="0000782C" w:rsidRDefault="00B438ED" w:rsidP="006F1679">
      <w:pPr>
        <w:pStyle w:val="Heading3"/>
        <w:rPr>
          <w:rFonts w:ascii="Calibri" w:hAnsi="Calibri" w:cs="Calibri"/>
          <w:i/>
        </w:rPr>
      </w:pPr>
      <w:bookmarkStart w:id="32" w:name="_Toc276583206"/>
      <w:r w:rsidRPr="0000782C">
        <w:rPr>
          <w:rFonts w:ascii="Calibri" w:hAnsi="Calibri" w:cs="Calibri"/>
          <w:i/>
        </w:rPr>
        <w:t>Technical:</w:t>
      </w:r>
      <w:bookmarkEnd w:id="32"/>
    </w:p>
    <w:p w:rsidR="00B438ED" w:rsidRPr="0000782C" w:rsidRDefault="00B438ED" w:rsidP="006F1679">
      <w:pPr>
        <w:spacing w:line="240" w:lineRule="auto"/>
        <w:ind w:firstLine="720"/>
        <w:rPr>
          <w:rFonts w:cs="Calibri"/>
          <w:sz w:val="24"/>
        </w:rPr>
      </w:pPr>
      <w:r w:rsidRPr="0000782C">
        <w:rPr>
          <w:rFonts w:cs="Calibri"/>
          <w:sz w:val="24"/>
        </w:rPr>
        <w:t xml:space="preserve">For the small oven project, our team has a few clearly defined technical criteria for the construction of the new ovens. The ovens will be smaller than the current ones built for Nicaragua, so we would like to ensure that despite the smaller size, the ovens still reach high enough temperatures and perform adequately for cooking. In the past, the solar ovens have been designed for solar elevations typical in Nicaragua. We would like the new oven design to accommodate for the lower solar elevation in Ithaca, so the ovens can </w:t>
      </w:r>
      <w:r>
        <w:rPr>
          <w:rFonts w:cs="Calibri"/>
          <w:sz w:val="24"/>
        </w:rPr>
        <w:t xml:space="preserve">still </w:t>
      </w:r>
      <w:r w:rsidRPr="0000782C">
        <w:rPr>
          <w:rFonts w:cs="Calibri"/>
          <w:sz w:val="24"/>
        </w:rPr>
        <w:t>be used outdoors. Last, despite the changes in design, the ovens will be built from mostly the same materials (other than the insulation, which is be</w:t>
      </w:r>
      <w:r>
        <w:rPr>
          <w:rFonts w:cs="Calibri"/>
          <w:sz w:val="24"/>
        </w:rPr>
        <w:t>ing investigated by another sub</w:t>
      </w:r>
      <w:r w:rsidRPr="0000782C">
        <w:rPr>
          <w:rFonts w:cs="Calibri"/>
          <w:sz w:val="24"/>
        </w:rPr>
        <w:t>team) the previous ovens have been built from, as they use materials that will be the cheapest, and easiest to find in Ithaca.</w:t>
      </w:r>
    </w:p>
    <w:p w:rsidR="00B438ED" w:rsidRPr="0000782C" w:rsidRDefault="00B438ED" w:rsidP="006F1679">
      <w:pPr>
        <w:pStyle w:val="Heading3"/>
        <w:rPr>
          <w:rFonts w:ascii="Calibri" w:hAnsi="Calibri" w:cs="Calibri"/>
          <w:i/>
        </w:rPr>
      </w:pPr>
      <w:bookmarkStart w:id="33" w:name="_Toc276583207"/>
      <w:r w:rsidRPr="0000782C">
        <w:rPr>
          <w:rFonts w:ascii="Calibri" w:hAnsi="Calibri" w:cs="Calibri"/>
          <w:i/>
        </w:rPr>
        <w:t>Social:</w:t>
      </w:r>
      <w:bookmarkEnd w:id="33"/>
    </w:p>
    <w:p w:rsidR="00B438ED" w:rsidRPr="0000782C" w:rsidRDefault="00B438ED" w:rsidP="006F1679">
      <w:pPr>
        <w:spacing w:line="240" w:lineRule="auto"/>
        <w:ind w:firstLine="720"/>
        <w:rPr>
          <w:rFonts w:cs="Calibri"/>
          <w:sz w:val="24"/>
        </w:rPr>
      </w:pPr>
      <w:r w:rsidRPr="0000782C">
        <w:rPr>
          <w:rFonts w:cs="Calibri"/>
          <w:sz w:val="24"/>
        </w:rPr>
        <w:t xml:space="preserve">The social characteristics of the small oven project closely follow those of the previous solar ovens. The ovens will be constructed such that the design </w:t>
      </w:r>
      <w:r>
        <w:rPr>
          <w:rFonts w:cs="Calibri"/>
          <w:sz w:val="24"/>
        </w:rPr>
        <w:t xml:space="preserve">(not including the changes due to lower solar elevation) </w:t>
      </w:r>
      <w:r w:rsidRPr="0000782C">
        <w:rPr>
          <w:rFonts w:cs="Calibri"/>
          <w:sz w:val="24"/>
        </w:rPr>
        <w:t>can be reproduced by the group in Nicaragua using them. The changes in design from the previous ovens</w:t>
      </w:r>
      <w:r>
        <w:rPr>
          <w:rFonts w:cs="Calibri"/>
          <w:sz w:val="24"/>
        </w:rPr>
        <w:t xml:space="preserve"> are being made so the team at Cornell University</w:t>
      </w:r>
      <w:r w:rsidRPr="0000782C">
        <w:rPr>
          <w:rFonts w:cs="Calibri"/>
          <w:sz w:val="24"/>
        </w:rPr>
        <w:t xml:space="preserve"> </w:t>
      </w:r>
      <w:r>
        <w:rPr>
          <w:rFonts w:cs="Calibri"/>
          <w:sz w:val="24"/>
        </w:rPr>
        <w:t>can</w:t>
      </w:r>
      <w:r w:rsidRPr="0000782C">
        <w:rPr>
          <w:rFonts w:cs="Calibri"/>
          <w:sz w:val="24"/>
        </w:rPr>
        <w:t xml:space="preserve"> have working ovens that can be used outdoors in our current location. This will allow us to demonstrate cooking outside and give us the opportunity to raise awareness of the effectiveness of the ovens.</w:t>
      </w:r>
    </w:p>
    <w:p w:rsidR="00B438ED" w:rsidRPr="0000782C" w:rsidRDefault="00B438ED" w:rsidP="006F1679">
      <w:pPr>
        <w:pStyle w:val="Heading3"/>
        <w:rPr>
          <w:rFonts w:ascii="Calibri" w:hAnsi="Calibri" w:cs="Calibri"/>
          <w:i/>
        </w:rPr>
      </w:pPr>
      <w:bookmarkStart w:id="34" w:name="_Toc276583208"/>
      <w:r w:rsidRPr="0000782C">
        <w:rPr>
          <w:rFonts w:ascii="Calibri" w:hAnsi="Calibri" w:cs="Calibri"/>
          <w:i/>
        </w:rPr>
        <w:t>Economic:</w:t>
      </w:r>
      <w:bookmarkEnd w:id="34"/>
    </w:p>
    <w:p w:rsidR="00B438ED" w:rsidRPr="0000782C" w:rsidRDefault="00B438ED" w:rsidP="006F1679">
      <w:pPr>
        <w:spacing w:line="240" w:lineRule="auto"/>
        <w:ind w:firstLine="720"/>
        <w:rPr>
          <w:rFonts w:cs="Calibri"/>
          <w:sz w:val="24"/>
        </w:rPr>
      </w:pPr>
      <w:r w:rsidRPr="0000782C">
        <w:rPr>
          <w:rFonts w:cs="Calibri"/>
          <w:sz w:val="24"/>
        </w:rPr>
        <w:t>In the construction of the small ovens, we will focus on keeping the cost of material</w:t>
      </w:r>
      <w:r>
        <w:rPr>
          <w:rFonts w:cs="Calibri"/>
          <w:sz w:val="24"/>
        </w:rPr>
        <w:t>s</w:t>
      </w:r>
      <w:r w:rsidRPr="0000782C">
        <w:rPr>
          <w:rFonts w:cs="Calibri"/>
          <w:sz w:val="24"/>
        </w:rPr>
        <w:t xml:space="preserve"> as low as possible, but will not limit ourselves to using materials only found in Nicaragua. We will allow ourselves to purchase </w:t>
      </w:r>
      <w:r>
        <w:rPr>
          <w:rFonts w:cs="Calibri"/>
          <w:sz w:val="24"/>
        </w:rPr>
        <w:t xml:space="preserve">the </w:t>
      </w:r>
      <w:r w:rsidRPr="0000782C">
        <w:rPr>
          <w:rFonts w:cs="Calibri"/>
          <w:sz w:val="24"/>
        </w:rPr>
        <w:t>materials we think will allow the cooker to perform better in Ithaca conditions. An appropriate budget will be decided on by the group and the project supervisor, which we will use for the semester.</w:t>
      </w:r>
    </w:p>
    <w:p w:rsidR="00B438ED" w:rsidRPr="0000782C" w:rsidRDefault="00B438ED" w:rsidP="006F1679">
      <w:pPr>
        <w:pStyle w:val="Heading3"/>
        <w:rPr>
          <w:rFonts w:ascii="Calibri" w:hAnsi="Calibri" w:cs="Calibri"/>
          <w:i/>
        </w:rPr>
      </w:pPr>
      <w:bookmarkStart w:id="35" w:name="_Toc276583209"/>
      <w:r w:rsidRPr="0000782C">
        <w:rPr>
          <w:rFonts w:ascii="Calibri" w:hAnsi="Calibri" w:cs="Calibri"/>
          <w:i/>
        </w:rPr>
        <w:t>Environmental:</w:t>
      </w:r>
      <w:bookmarkEnd w:id="35"/>
    </w:p>
    <w:p w:rsidR="00B438ED" w:rsidRPr="0000782C" w:rsidRDefault="00B438ED" w:rsidP="006F1679">
      <w:pPr>
        <w:spacing w:line="240" w:lineRule="auto"/>
        <w:ind w:firstLine="720"/>
        <w:rPr>
          <w:rFonts w:cs="Calibri"/>
          <w:sz w:val="24"/>
        </w:rPr>
      </w:pPr>
      <w:r w:rsidRPr="0000782C">
        <w:rPr>
          <w:rFonts w:cs="Calibri"/>
          <w:sz w:val="24"/>
        </w:rPr>
        <w:t xml:space="preserve">The primary focus of the solar oven project has been to minimize energy consumption. By using the suns energy to cook food, we are directly reducing the amount of </w:t>
      </w:r>
      <w:r>
        <w:rPr>
          <w:rFonts w:cs="Calibri"/>
          <w:sz w:val="24"/>
        </w:rPr>
        <w:t xml:space="preserve">nonrenewable </w:t>
      </w:r>
      <w:r w:rsidRPr="0000782C">
        <w:rPr>
          <w:rFonts w:cs="Calibri"/>
          <w:sz w:val="24"/>
        </w:rPr>
        <w:t>energy normally used to cook, such as burning wood, or gas. Another environmental criterion of ours concerns durability. We would like the ovens to have a robust design, but we do not want to over-design and have them made from costly materials that may go to waste after.</w:t>
      </w:r>
    </w:p>
    <w:p w:rsidR="00B438ED" w:rsidRPr="0000782C" w:rsidRDefault="00B438ED" w:rsidP="006F1679">
      <w:pPr>
        <w:pStyle w:val="Heading2"/>
        <w:rPr>
          <w:rFonts w:ascii="Calibri" w:hAnsi="Calibri" w:cs="Calibri"/>
        </w:rPr>
      </w:pPr>
      <w:bookmarkStart w:id="36" w:name="_Toc276583210"/>
      <w:r w:rsidRPr="0000782C">
        <w:rPr>
          <w:rFonts w:ascii="Calibri" w:hAnsi="Calibri" w:cs="Calibri"/>
        </w:rPr>
        <w:t>Items Specifically Outside of Scope</w:t>
      </w:r>
      <w:bookmarkEnd w:id="36"/>
    </w:p>
    <w:p w:rsidR="00B438ED" w:rsidRPr="0000782C" w:rsidRDefault="00B438ED" w:rsidP="006F1679">
      <w:pPr>
        <w:spacing w:line="240" w:lineRule="auto"/>
        <w:ind w:firstLine="720"/>
        <w:rPr>
          <w:rFonts w:cs="Calibri"/>
          <w:sz w:val="24"/>
        </w:rPr>
      </w:pPr>
      <w:r w:rsidRPr="0000782C">
        <w:rPr>
          <w:rFonts w:cs="Calibri"/>
          <w:sz w:val="24"/>
        </w:rPr>
        <w:t>There are several tasks that fall outside the scope of the small solar oven project.  Our main objective this semester is to redesign the solar ovens currently used in Nicaragua for demonstration purposes in Ithaca.  We will change the angle to reflect the different solar elevation and scale the oven down so it is easier to transport.  We will not be investigating fundamental changes to the oven design.  Also, we will not be investigating any issues that the ovens are currently experiencing, such as the glass breaking.  We currently have a design that works reasonably well for our purposes, and we would like to avoid drastically changing that design.  Rather, we would like to focus our time and efforts more towards making small changes so that the oven can be used outside in Ithaca for outreach purposes. We feel that the team’s time would be best spent on this more focused path</w:t>
      </w:r>
      <w:r>
        <w:rPr>
          <w:rFonts w:cs="Calibri"/>
          <w:sz w:val="24"/>
        </w:rPr>
        <w:t>. A</w:t>
      </w:r>
      <w:r w:rsidRPr="0000782C">
        <w:rPr>
          <w:rFonts w:cs="Calibri"/>
          <w:sz w:val="24"/>
        </w:rPr>
        <w:t>ttempting to redesign the oven would result in our efforts being spread too thin, which would limit what we accomplish over the course of this semester.</w:t>
      </w:r>
    </w:p>
    <w:p w:rsidR="00B438ED" w:rsidRPr="0000782C" w:rsidRDefault="00B438ED" w:rsidP="006F1679">
      <w:pPr>
        <w:pStyle w:val="Heading2"/>
        <w:rPr>
          <w:rFonts w:ascii="Calibri" w:hAnsi="Calibri" w:cs="Calibri"/>
        </w:rPr>
      </w:pPr>
      <w:bookmarkStart w:id="37" w:name="_Toc276583211"/>
      <w:r w:rsidRPr="0000782C">
        <w:rPr>
          <w:rFonts w:ascii="Calibri" w:hAnsi="Calibri" w:cs="Calibri"/>
        </w:rPr>
        <w:t>Anticipated Critical Theory Issues and Challenges</w:t>
      </w:r>
      <w:bookmarkEnd w:id="37"/>
    </w:p>
    <w:p w:rsidR="00B438ED" w:rsidRPr="0000782C" w:rsidRDefault="00B438ED" w:rsidP="006F1679">
      <w:pPr>
        <w:spacing w:line="240" w:lineRule="auto"/>
        <w:ind w:firstLine="720"/>
        <w:rPr>
          <w:rFonts w:cs="Calibri"/>
          <w:sz w:val="24"/>
        </w:rPr>
      </w:pPr>
      <w:r w:rsidRPr="0000782C">
        <w:rPr>
          <w:rFonts w:cs="Calibri"/>
          <w:sz w:val="24"/>
        </w:rPr>
        <w:t xml:space="preserve">The major challenge we intend to face with the construction of the small ovens is the reflector assembly. Since, the ovens are smaller, a reflector assembly must be constructed and be able to be placed on the oven to collect more light to produce higher temperatures. This reflector assembly is unlike the ones currently used on the larger ovens and will be slightly more complex. Other </w:t>
      </w:r>
      <w:r>
        <w:rPr>
          <w:rFonts w:cs="Calibri"/>
          <w:sz w:val="24"/>
        </w:rPr>
        <w:t>foreseeable challenges could be</w:t>
      </w:r>
      <w:r w:rsidRPr="0000782C">
        <w:rPr>
          <w:rFonts w:cs="Calibri"/>
          <w:sz w:val="24"/>
        </w:rPr>
        <w:t xml:space="preserve"> adjusting </w:t>
      </w:r>
      <w:r>
        <w:rPr>
          <w:rFonts w:cs="Calibri"/>
          <w:sz w:val="24"/>
        </w:rPr>
        <w:t xml:space="preserve">the </w:t>
      </w:r>
      <w:r w:rsidRPr="0000782C">
        <w:rPr>
          <w:rFonts w:cs="Calibri"/>
          <w:sz w:val="24"/>
        </w:rPr>
        <w:t>design for solar elevation, as well as, various material challenges.</w:t>
      </w:r>
    </w:p>
    <w:p w:rsidR="00B438ED" w:rsidRPr="0000782C" w:rsidRDefault="00B438ED" w:rsidP="006F1679">
      <w:pPr>
        <w:spacing w:line="240" w:lineRule="auto"/>
        <w:ind w:firstLine="720"/>
        <w:rPr>
          <w:rFonts w:cs="Calibri"/>
          <w:sz w:val="24"/>
        </w:rPr>
      </w:pPr>
      <w:r w:rsidRPr="0000782C">
        <w:rPr>
          <w:rFonts w:cs="Calibri"/>
          <w:sz w:val="24"/>
        </w:rPr>
        <w:t>The purpose of this project is not only to build a small solar oven designed for Ithaca</w:t>
      </w:r>
      <w:r>
        <w:rPr>
          <w:rFonts w:cs="Calibri"/>
          <w:sz w:val="24"/>
        </w:rPr>
        <w:t>’s</w:t>
      </w:r>
      <w:r w:rsidRPr="0000782C">
        <w:rPr>
          <w:rFonts w:cs="Calibri"/>
          <w:sz w:val="24"/>
        </w:rPr>
        <w:t xml:space="preserve"> solar elevation, but also to be able to use it for demonstration purposes.  We will need to be able to find a venue to share our project/cause with the public.  Though the oven does work year round, this may be difficult in December or other colder months because people may not want to stand outside while the oven is heating up and cooking.  As soon as the oven is constructed, our main challenge will be to come up with effective ways to promote it and get people to become interested in this technology.</w:t>
      </w:r>
    </w:p>
    <w:p w:rsidR="00B438ED" w:rsidRPr="0000782C" w:rsidRDefault="00B438ED" w:rsidP="006F1679">
      <w:pPr>
        <w:pStyle w:val="Heading2"/>
        <w:rPr>
          <w:rFonts w:ascii="Calibri" w:hAnsi="Calibri" w:cs="Calibri"/>
        </w:rPr>
      </w:pPr>
      <w:bookmarkStart w:id="38" w:name="_Toc276583212"/>
      <w:r w:rsidRPr="0000782C">
        <w:rPr>
          <w:rFonts w:ascii="Calibri" w:hAnsi="Calibri" w:cs="Calibri"/>
        </w:rPr>
        <w:t>Gantt Chart Timeline</w:t>
      </w:r>
      <w:bookmarkEnd w:id="38"/>
    </w:p>
    <w:p w:rsidR="00B438ED" w:rsidRPr="0000782C" w:rsidRDefault="00B438ED" w:rsidP="006F1679">
      <w:pPr>
        <w:rPr>
          <w:rFonts w:cs="Calibri"/>
        </w:rPr>
      </w:pPr>
      <w:r w:rsidRPr="002E2A1F">
        <w:rPr>
          <w:rFonts w:cs="Calibri"/>
          <w:noProof/>
          <w:sz w:val="24"/>
        </w:rPr>
        <w:pict>
          <v:shape id="Picture 8" o:spid="_x0000_i1027" type="#_x0000_t75" style="width:364pt;height:218pt;visibility:visible">
            <v:imagedata r:id="rId20" o:title=""/>
            <v:textbox style="mso-rotate-with-shape:t"/>
          </v:shape>
        </w:pict>
      </w:r>
    </w:p>
    <w:p w:rsidR="00B438ED" w:rsidRPr="0000782C" w:rsidRDefault="00B438ED" w:rsidP="006F1679">
      <w:pPr>
        <w:pStyle w:val="Heading2"/>
        <w:rPr>
          <w:rFonts w:ascii="Calibri" w:hAnsi="Calibri" w:cs="Calibri"/>
        </w:rPr>
      </w:pPr>
      <w:bookmarkStart w:id="39" w:name="_Toc276583213"/>
      <w:r w:rsidRPr="0000782C">
        <w:rPr>
          <w:rFonts w:ascii="Calibri" w:hAnsi="Calibri" w:cs="Calibri"/>
        </w:rPr>
        <w:t>Financial Requirements</w:t>
      </w:r>
      <w:bookmarkEnd w:id="39"/>
    </w:p>
    <w:p w:rsidR="00B438ED" w:rsidRPr="0000782C" w:rsidRDefault="00B438ED" w:rsidP="006F1679">
      <w:pPr>
        <w:pStyle w:val="ListParagraph"/>
        <w:numPr>
          <w:ilvl w:val="0"/>
          <w:numId w:val="5"/>
        </w:numPr>
        <w:spacing w:after="0" w:line="240" w:lineRule="auto"/>
        <w:rPr>
          <w:rFonts w:cs="Calibri"/>
          <w:sz w:val="24"/>
        </w:rPr>
      </w:pPr>
      <w:r w:rsidRPr="0000782C">
        <w:rPr>
          <w:rFonts w:cs="Calibri"/>
          <w:sz w:val="24"/>
        </w:rPr>
        <w:t>Small sheets of glass: $20</w:t>
      </w:r>
    </w:p>
    <w:p w:rsidR="00B438ED" w:rsidRPr="0000782C" w:rsidRDefault="00B438ED" w:rsidP="006F1679">
      <w:pPr>
        <w:pStyle w:val="ListParagraph"/>
        <w:numPr>
          <w:ilvl w:val="0"/>
          <w:numId w:val="5"/>
        </w:numPr>
        <w:spacing w:after="0" w:line="240" w:lineRule="auto"/>
        <w:rPr>
          <w:rFonts w:cs="Calibri"/>
          <w:sz w:val="24"/>
        </w:rPr>
      </w:pPr>
      <w:r w:rsidRPr="0000782C">
        <w:rPr>
          <w:rFonts w:cs="Calibri"/>
          <w:sz w:val="24"/>
        </w:rPr>
        <w:t>Wood/fiberboard: $20</w:t>
      </w:r>
    </w:p>
    <w:p w:rsidR="00B438ED" w:rsidRPr="0000782C" w:rsidRDefault="00B438ED" w:rsidP="006F1679">
      <w:pPr>
        <w:pStyle w:val="ListParagraph"/>
        <w:numPr>
          <w:ilvl w:val="0"/>
          <w:numId w:val="5"/>
        </w:numPr>
        <w:spacing w:after="0" w:line="240" w:lineRule="auto"/>
        <w:rPr>
          <w:rFonts w:cs="Calibri"/>
          <w:sz w:val="24"/>
        </w:rPr>
      </w:pPr>
      <w:r w:rsidRPr="0000782C">
        <w:rPr>
          <w:rFonts w:cs="Calibri"/>
          <w:sz w:val="24"/>
        </w:rPr>
        <w:t>Sheet metal and paint:  $10</w:t>
      </w:r>
    </w:p>
    <w:p w:rsidR="00B438ED" w:rsidRPr="0000782C" w:rsidRDefault="00B438ED" w:rsidP="006F1679">
      <w:pPr>
        <w:pStyle w:val="ListParagraph"/>
        <w:numPr>
          <w:ilvl w:val="0"/>
          <w:numId w:val="5"/>
        </w:numPr>
        <w:spacing w:after="0" w:line="240" w:lineRule="auto"/>
        <w:rPr>
          <w:rFonts w:cs="Calibri"/>
          <w:sz w:val="24"/>
        </w:rPr>
      </w:pPr>
      <w:r w:rsidRPr="0000782C">
        <w:rPr>
          <w:rFonts w:cs="Calibri"/>
          <w:sz w:val="24"/>
        </w:rPr>
        <w:t>Rice hulls/wood shavings: free</w:t>
      </w:r>
    </w:p>
    <w:p w:rsidR="00B438ED" w:rsidRPr="0000782C" w:rsidRDefault="00B438ED" w:rsidP="006F1679">
      <w:pPr>
        <w:pStyle w:val="ListParagraph"/>
        <w:numPr>
          <w:ilvl w:val="0"/>
          <w:numId w:val="5"/>
        </w:numPr>
        <w:spacing w:after="0" w:line="240" w:lineRule="auto"/>
        <w:rPr>
          <w:rFonts w:cs="Calibri"/>
          <w:sz w:val="24"/>
        </w:rPr>
      </w:pPr>
      <w:r w:rsidRPr="0000782C">
        <w:rPr>
          <w:rFonts w:cs="Calibri"/>
          <w:sz w:val="24"/>
        </w:rPr>
        <w:t>Mineral wool: up to $10</w:t>
      </w:r>
    </w:p>
    <w:p w:rsidR="00B438ED" w:rsidRDefault="00B438ED" w:rsidP="006F1679">
      <w:pPr>
        <w:pStyle w:val="ListParagraph"/>
        <w:numPr>
          <w:ilvl w:val="0"/>
          <w:numId w:val="5"/>
        </w:numPr>
        <w:spacing w:after="0" w:line="240" w:lineRule="auto"/>
        <w:rPr>
          <w:rFonts w:cs="Calibri"/>
          <w:sz w:val="24"/>
        </w:rPr>
      </w:pPr>
      <w:r w:rsidRPr="0000782C">
        <w:rPr>
          <w:rFonts w:cs="Calibri"/>
          <w:sz w:val="24"/>
        </w:rPr>
        <w:t>Hinges, screws/bolts: available at lab</w:t>
      </w:r>
    </w:p>
    <w:p w:rsidR="00B438ED" w:rsidRDefault="00B438ED" w:rsidP="006F1679">
      <w:pPr>
        <w:rPr>
          <w:rFonts w:cs="Calibri"/>
          <w:sz w:val="24"/>
        </w:rPr>
      </w:pPr>
      <w:r>
        <w:rPr>
          <w:rFonts w:cs="Calibri"/>
          <w:sz w:val="24"/>
        </w:rPr>
        <w:br w:type="page"/>
      </w:r>
    </w:p>
    <w:p w:rsidR="00B438ED" w:rsidRDefault="00B438ED" w:rsidP="006F1679">
      <w:pPr>
        <w:pStyle w:val="Heading1"/>
        <w:rPr>
          <w:rFonts w:cs="Calibri"/>
          <w:sz w:val="24"/>
        </w:rPr>
      </w:pPr>
      <w:bookmarkStart w:id="40" w:name="_Toc276583214"/>
      <w:r>
        <w:rPr>
          <w:rFonts w:cs="Calibri"/>
          <w:sz w:val="24"/>
        </w:rPr>
        <w:t>Bibliography and References</w:t>
      </w:r>
      <w:bookmarkEnd w:id="40"/>
    </w:p>
    <w:p w:rsidR="00B438ED" w:rsidRPr="00703BF6" w:rsidRDefault="00B438ED" w:rsidP="006F1679">
      <w:pPr>
        <w:pStyle w:val="ListParagraph"/>
        <w:numPr>
          <w:ilvl w:val="0"/>
          <w:numId w:val="10"/>
        </w:numPr>
        <w:spacing w:after="0"/>
        <w:rPr>
          <w:rStyle w:val="apple-style-span"/>
          <w:rFonts w:ascii="Cambria" w:hAnsi="Cambria"/>
          <w:b/>
          <w:bCs/>
          <w:color w:val="365F91"/>
          <w:sz w:val="28"/>
        </w:rPr>
      </w:pPr>
      <w:r w:rsidRPr="00703BF6">
        <w:rPr>
          <w:rStyle w:val="apple-style-span"/>
          <w:rFonts w:ascii="Cambria" w:hAnsi="Cambria"/>
          <w:color w:val="000000"/>
          <w:sz w:val="24"/>
        </w:rPr>
        <w:t>"Health Effects of Wood Smoke."</w:t>
      </w:r>
      <w:r w:rsidRPr="00703BF6">
        <w:rPr>
          <w:rStyle w:val="apple-converted-space"/>
          <w:rFonts w:ascii="Cambria" w:hAnsi="Cambria"/>
          <w:color w:val="000000"/>
          <w:sz w:val="24"/>
        </w:rPr>
        <w:t> </w:t>
      </w:r>
      <w:r w:rsidRPr="00703BF6">
        <w:rPr>
          <w:rStyle w:val="apple-style-span"/>
          <w:rFonts w:ascii="Cambria" w:hAnsi="Cambria"/>
          <w:i/>
          <w:iCs/>
          <w:color w:val="000000"/>
          <w:sz w:val="24"/>
        </w:rPr>
        <w:t>Minnesota Pollution Control Agency</w:t>
      </w:r>
      <w:r w:rsidRPr="00703BF6">
        <w:rPr>
          <w:rStyle w:val="apple-style-span"/>
          <w:rFonts w:ascii="Cambria" w:hAnsi="Cambria"/>
          <w:color w:val="000000"/>
          <w:sz w:val="24"/>
        </w:rPr>
        <w:t>. Web. 01 Nov. 2010. &lt;http://www.pca.state.mn.us/index.php/air/air-quality-and-pollutants/general-air-quality/wood-smoke/health-effects-of-wood-smoke.html?menuid=&amp;missing=0&amp;redirect=1&gt;.</w:t>
      </w:r>
    </w:p>
    <w:p w:rsidR="00B438ED" w:rsidRPr="00703BF6" w:rsidRDefault="00B438ED" w:rsidP="006F1679">
      <w:pPr>
        <w:spacing w:after="0"/>
        <w:rPr>
          <w:rStyle w:val="apple-style-span"/>
        </w:rPr>
      </w:pPr>
    </w:p>
    <w:p w:rsidR="00B438ED" w:rsidRPr="00703BF6" w:rsidRDefault="00B438ED" w:rsidP="006F1679">
      <w:pPr>
        <w:pStyle w:val="ListParagraph"/>
        <w:numPr>
          <w:ilvl w:val="0"/>
          <w:numId w:val="10"/>
        </w:numPr>
        <w:spacing w:after="0"/>
        <w:rPr>
          <w:rFonts w:ascii="Cambria" w:hAnsi="Cambria"/>
          <w:sz w:val="24"/>
        </w:rPr>
      </w:pPr>
      <w:r w:rsidRPr="00703BF6">
        <w:rPr>
          <w:rStyle w:val="apple-style-span"/>
          <w:rFonts w:ascii="Cambria" w:hAnsi="Cambria"/>
          <w:color w:val="000000"/>
          <w:sz w:val="24"/>
        </w:rPr>
        <w:t>Butler, Rhett A. "Nicaragua: Environmental Profile."</w:t>
      </w:r>
      <w:r w:rsidRPr="00703BF6">
        <w:rPr>
          <w:rStyle w:val="apple-converted-space"/>
          <w:rFonts w:ascii="Cambria" w:hAnsi="Cambria"/>
          <w:color w:val="000000"/>
          <w:sz w:val="24"/>
        </w:rPr>
        <w:t> </w:t>
      </w:r>
      <w:r w:rsidRPr="00703BF6">
        <w:rPr>
          <w:rStyle w:val="apple-style-span"/>
          <w:rFonts w:ascii="Cambria" w:hAnsi="Cambria"/>
          <w:i/>
          <w:iCs/>
          <w:color w:val="000000"/>
          <w:sz w:val="24"/>
        </w:rPr>
        <w:t>Rainforests</w:t>
      </w:r>
      <w:r w:rsidRPr="00703BF6">
        <w:rPr>
          <w:rStyle w:val="apple-style-span"/>
          <w:rFonts w:ascii="Cambria" w:hAnsi="Cambria"/>
          <w:color w:val="000000"/>
          <w:sz w:val="24"/>
        </w:rPr>
        <w:t>. 6 Feb. 2006. Web. 01 Nov. 2010. &lt;http://rainforests.mongabay.com/20nicaragua.htm&gt;.</w:t>
      </w:r>
    </w:p>
    <w:p w:rsidR="00B438ED" w:rsidRPr="005422E7" w:rsidRDefault="00B438ED" w:rsidP="006F1679"/>
    <w:p w:rsidR="00B438ED" w:rsidRPr="005422E7" w:rsidRDefault="00B438ED"/>
    <w:sectPr w:rsidR="00B438ED" w:rsidRPr="005422E7" w:rsidSect="00344970">
      <w:footerReference w:type="default" r:id="rId21"/>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8ED" w:rsidRDefault="00B438ED" w:rsidP="00344970">
      <w:pPr>
        <w:spacing w:after="0" w:line="240" w:lineRule="auto"/>
      </w:pPr>
      <w:r>
        <w:separator/>
      </w:r>
    </w:p>
  </w:endnote>
  <w:endnote w:type="continuationSeparator" w:id="0">
    <w:p w:rsidR="00B438ED" w:rsidRDefault="00B438ED" w:rsidP="00344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Symbol">
    <w:panose1 w:val="02000500000000000000"/>
    <w:charset w:val="02"/>
    <w:family w:val="auto"/>
    <w:pitch w:val="variable"/>
    <w:sig w:usb0="00000000" w:usb1="00000000" w:usb2="00000100" w:usb3="00000000" w:csb0="80000000"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8ED" w:rsidRDefault="00B438ED">
    <w:pPr>
      <w:pStyle w:val="Footer"/>
      <w:jc w:val="center"/>
    </w:pPr>
    <w:fldSimple w:instr=" PAGE   \* MERGEFORMAT ">
      <w:r>
        <w:rPr>
          <w:noProof/>
        </w:rPr>
        <w:t>15</w:t>
      </w:r>
    </w:fldSimple>
  </w:p>
  <w:p w:rsidR="00B438ED" w:rsidRDefault="00B438ED">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8ED" w:rsidRDefault="00B438ED" w:rsidP="00344970">
      <w:pPr>
        <w:spacing w:after="0" w:line="240" w:lineRule="auto"/>
      </w:pPr>
      <w:r>
        <w:separator/>
      </w:r>
    </w:p>
  </w:footnote>
  <w:footnote w:type="continuationSeparator" w:id="0">
    <w:p w:rsidR="00B438ED" w:rsidRDefault="00B438ED" w:rsidP="00344970">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67455"/>
    <w:multiLevelType w:val="hybridMultilevel"/>
    <w:tmpl w:val="E36EB140"/>
    <w:lvl w:ilvl="0" w:tplc="0409000F">
      <w:start w:val="1"/>
      <w:numFmt w:val="decimal"/>
      <w:lvlText w:val="%1."/>
      <w:lvlJc w:val="left"/>
      <w:pPr>
        <w:ind w:left="720" w:hanging="360"/>
      </w:pPr>
      <w:rPr>
        <w:rFonts w:hint="default"/>
      </w:rPr>
    </w:lvl>
    <w:lvl w:ilvl="1" w:tplc="809C594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923955"/>
    <w:multiLevelType w:val="hybridMultilevel"/>
    <w:tmpl w:val="D932F4EA"/>
    <w:lvl w:ilvl="0" w:tplc="00D065C6">
      <w:start w:val="1"/>
      <w:numFmt w:val="decimal"/>
      <w:lvlText w:val="%1."/>
      <w:lvlJc w:val="left"/>
      <w:pPr>
        <w:ind w:left="720" w:hanging="360"/>
      </w:pPr>
      <w:rPr>
        <w:b w:val="0"/>
        <w:color w:val="auto"/>
      </w:rPr>
    </w:lvl>
    <w:lvl w:ilvl="1" w:tplc="809C594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CC6F16"/>
    <w:multiLevelType w:val="hybridMultilevel"/>
    <w:tmpl w:val="D9ECDADC"/>
    <w:lvl w:ilvl="0" w:tplc="00D065C6">
      <w:start w:val="1"/>
      <w:numFmt w:val="decimal"/>
      <w:lvlText w:val="%1."/>
      <w:lvlJc w:val="left"/>
      <w:pPr>
        <w:ind w:left="720" w:hanging="360"/>
      </w:pPr>
      <w:rPr>
        <w:b w:val="0"/>
        <w:color w:val="auto"/>
      </w:rPr>
    </w:lvl>
    <w:lvl w:ilvl="1" w:tplc="B3925DF8">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911D70"/>
    <w:multiLevelType w:val="hybridMultilevel"/>
    <w:tmpl w:val="218C4E1C"/>
    <w:lvl w:ilvl="0" w:tplc="1A2419DA">
      <w:start w:val="1"/>
      <w:numFmt w:val="decimal"/>
      <w:lvlText w:val="%1."/>
      <w:lvlJc w:val="left"/>
      <w:pPr>
        <w:ind w:left="1080" w:hanging="360"/>
      </w:pPr>
      <w:rPr>
        <w:rFonts w:hint="default"/>
      </w:rPr>
    </w:lvl>
    <w:lvl w:ilvl="1" w:tplc="809C5944">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F434DF"/>
    <w:multiLevelType w:val="hybridMultilevel"/>
    <w:tmpl w:val="8D628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097D37"/>
    <w:multiLevelType w:val="hybridMultilevel"/>
    <w:tmpl w:val="80CECE00"/>
    <w:lvl w:ilvl="0" w:tplc="38EE57DA">
      <w:start w:val="1"/>
      <w:numFmt w:val="decimal"/>
      <w:lvlText w:val="%1."/>
      <w:lvlJc w:val="left"/>
      <w:pPr>
        <w:ind w:left="81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CD748E"/>
    <w:multiLevelType w:val="hybridMultilevel"/>
    <w:tmpl w:val="676E3F2A"/>
    <w:lvl w:ilvl="0" w:tplc="38EE57DA">
      <w:start w:val="1"/>
      <w:numFmt w:val="decimal"/>
      <w:lvlText w:val="%1."/>
      <w:lvlJc w:val="left"/>
      <w:pPr>
        <w:ind w:left="72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76E6929"/>
    <w:multiLevelType w:val="hybridMultilevel"/>
    <w:tmpl w:val="80E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C06ED4"/>
    <w:multiLevelType w:val="hybridMultilevel"/>
    <w:tmpl w:val="2FC4B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581B28"/>
    <w:multiLevelType w:val="hybridMultilevel"/>
    <w:tmpl w:val="80CECE00"/>
    <w:lvl w:ilvl="0" w:tplc="38EE57DA">
      <w:start w:val="1"/>
      <w:numFmt w:val="decimal"/>
      <w:lvlText w:val="%1."/>
      <w:lvlJc w:val="left"/>
      <w:pPr>
        <w:ind w:left="45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9"/>
  </w:num>
  <w:num w:numId="4">
    <w:abstractNumId w:val="0"/>
  </w:num>
  <w:num w:numId="5">
    <w:abstractNumId w:val="7"/>
  </w:num>
  <w:num w:numId="6">
    <w:abstractNumId w:val="2"/>
  </w:num>
  <w:num w:numId="7">
    <w:abstractNumId w:val="1"/>
  </w:num>
  <w:num w:numId="8">
    <w:abstractNumId w:val="5"/>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4970"/>
    <w:rsid w:val="0000782C"/>
    <w:rsid w:val="00012409"/>
    <w:rsid w:val="00013506"/>
    <w:rsid w:val="00050CDA"/>
    <w:rsid w:val="000B33D4"/>
    <w:rsid w:val="000B7EB2"/>
    <w:rsid w:val="00115DFB"/>
    <w:rsid w:val="001372DD"/>
    <w:rsid w:val="00185EB0"/>
    <w:rsid w:val="001A6EF4"/>
    <w:rsid w:val="00200734"/>
    <w:rsid w:val="002E2A1F"/>
    <w:rsid w:val="002E7F17"/>
    <w:rsid w:val="00327BF4"/>
    <w:rsid w:val="00344970"/>
    <w:rsid w:val="00352623"/>
    <w:rsid w:val="00377685"/>
    <w:rsid w:val="003906A0"/>
    <w:rsid w:val="003B43EF"/>
    <w:rsid w:val="00485219"/>
    <w:rsid w:val="004D3E4F"/>
    <w:rsid w:val="00511EE9"/>
    <w:rsid w:val="005422E7"/>
    <w:rsid w:val="00545228"/>
    <w:rsid w:val="00607BB8"/>
    <w:rsid w:val="006340BA"/>
    <w:rsid w:val="00680A7D"/>
    <w:rsid w:val="0068385D"/>
    <w:rsid w:val="006D13B4"/>
    <w:rsid w:val="006F1679"/>
    <w:rsid w:val="006F6F59"/>
    <w:rsid w:val="00701CA7"/>
    <w:rsid w:val="00703BF6"/>
    <w:rsid w:val="00736816"/>
    <w:rsid w:val="00752791"/>
    <w:rsid w:val="007903DD"/>
    <w:rsid w:val="007D4B2E"/>
    <w:rsid w:val="007F7964"/>
    <w:rsid w:val="00817843"/>
    <w:rsid w:val="00820A40"/>
    <w:rsid w:val="00843A43"/>
    <w:rsid w:val="00861A90"/>
    <w:rsid w:val="0086519E"/>
    <w:rsid w:val="008667F0"/>
    <w:rsid w:val="00955A7E"/>
    <w:rsid w:val="00974808"/>
    <w:rsid w:val="009B264A"/>
    <w:rsid w:val="009B6E5B"/>
    <w:rsid w:val="009E16F3"/>
    <w:rsid w:val="00AD7361"/>
    <w:rsid w:val="00B438ED"/>
    <w:rsid w:val="00BB0E35"/>
    <w:rsid w:val="00CE7FC1"/>
    <w:rsid w:val="00D73D2E"/>
    <w:rsid w:val="00D87C12"/>
    <w:rsid w:val="00DA721E"/>
    <w:rsid w:val="00DD1399"/>
    <w:rsid w:val="00E325FA"/>
    <w:rsid w:val="00E40F88"/>
    <w:rsid w:val="00E863B1"/>
    <w:rsid w:val="00EC6560"/>
    <w:rsid w:val="00F36A86"/>
    <w:rsid w:val="00F8376B"/>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nhideWhenUsed="0" w:qFormat="1"/>
    <w:lsdException w:name="toc 1" w:unhideWhenUsed="0"/>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nhideWhenUsed="0"/>
  </w:latentStyles>
  <w:style w:type="paragraph" w:default="1" w:styleId="Normal">
    <w:name w:val="Normal"/>
    <w:qFormat/>
    <w:rsid w:val="006D13B4"/>
    <w:pPr>
      <w:spacing w:after="200" w:line="276" w:lineRule="auto"/>
    </w:pPr>
    <w:rPr>
      <w:sz w:val="22"/>
      <w:szCs w:val="22"/>
    </w:rPr>
  </w:style>
  <w:style w:type="paragraph" w:styleId="Heading1">
    <w:name w:val="heading 1"/>
    <w:basedOn w:val="Normal"/>
    <w:next w:val="Normal"/>
    <w:link w:val="Heading1Char"/>
    <w:uiPriority w:val="99"/>
    <w:qFormat/>
    <w:rsid w:val="00344970"/>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44970"/>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D7361"/>
    <w:pPr>
      <w:keepNext/>
      <w:keepLines/>
      <w:spacing w:before="200" w:after="0"/>
      <w:outlineLvl w:val="2"/>
    </w:pPr>
    <w:rPr>
      <w:rFonts w:ascii="Cambria" w:hAnsi="Cambria"/>
      <w:b/>
      <w:bCs/>
      <w:color w:val="4F81BD"/>
    </w:rPr>
  </w:style>
  <w:style w:type="paragraph" w:styleId="Heading9">
    <w:name w:val="heading 9"/>
    <w:basedOn w:val="Normal"/>
    <w:next w:val="Normal"/>
    <w:link w:val="Heading9Char"/>
    <w:uiPriority w:val="99"/>
    <w:qFormat/>
    <w:rsid w:val="007903DD"/>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344970"/>
    <w:rPr>
      <w:rFonts w:ascii="Cambria" w:hAnsi="Cambria" w:cs="Times New Roman"/>
      <w:b/>
      <w:bCs/>
      <w:color w:val="365F91"/>
      <w:sz w:val="28"/>
    </w:rPr>
  </w:style>
  <w:style w:type="character" w:customStyle="1" w:styleId="Heading2Char">
    <w:name w:val="Heading 2 Char"/>
    <w:basedOn w:val="DefaultParagraphFont"/>
    <w:link w:val="Heading2"/>
    <w:uiPriority w:val="99"/>
    <w:rsid w:val="00344970"/>
    <w:rPr>
      <w:rFonts w:ascii="Cambria" w:hAnsi="Cambria" w:cs="Times New Roman"/>
      <w:b/>
      <w:bCs/>
      <w:color w:val="4F81BD"/>
      <w:sz w:val="26"/>
    </w:rPr>
  </w:style>
  <w:style w:type="character" w:customStyle="1" w:styleId="Heading3Char">
    <w:name w:val="Heading 3 Char"/>
    <w:basedOn w:val="DefaultParagraphFont"/>
    <w:link w:val="Heading3"/>
    <w:uiPriority w:val="99"/>
    <w:rsid w:val="00AD7361"/>
    <w:rPr>
      <w:rFonts w:ascii="Cambria" w:hAnsi="Cambria" w:cs="Times New Roman"/>
      <w:b/>
      <w:bCs/>
      <w:color w:val="4F81BD"/>
    </w:rPr>
  </w:style>
  <w:style w:type="character" w:customStyle="1" w:styleId="Heading9Char">
    <w:name w:val="Heading 9 Char"/>
    <w:basedOn w:val="DefaultParagraphFont"/>
    <w:link w:val="Heading9"/>
    <w:uiPriority w:val="99"/>
    <w:semiHidden/>
    <w:rsid w:val="007903DD"/>
    <w:rPr>
      <w:rFonts w:ascii="Cambria" w:hAnsi="Cambria" w:cs="Times New Roman"/>
      <w:i/>
      <w:iCs/>
      <w:color w:val="404040"/>
      <w:sz w:val="20"/>
    </w:rPr>
  </w:style>
  <w:style w:type="paragraph" w:styleId="NoSpacing">
    <w:name w:val="No Spacing"/>
    <w:uiPriority w:val="99"/>
    <w:semiHidden/>
    <w:qFormat/>
    <w:rsid w:val="00344970"/>
    <w:rPr>
      <w:sz w:val="22"/>
      <w:szCs w:val="22"/>
    </w:rPr>
  </w:style>
  <w:style w:type="character" w:customStyle="1" w:styleId="NoSpacingChar">
    <w:name w:val="No Spacing Char"/>
    <w:basedOn w:val="DefaultParagraphFont"/>
    <w:uiPriority w:val="99"/>
    <w:rsid w:val="00344970"/>
    <w:rPr>
      <w:rFonts w:cs="Times New Roman"/>
      <w:sz w:val="22"/>
      <w:lang w:val="en-US" w:eastAsia="en-US"/>
    </w:rPr>
  </w:style>
  <w:style w:type="paragraph" w:styleId="BalloonText">
    <w:name w:val="Balloon Text"/>
    <w:basedOn w:val="Normal"/>
    <w:link w:val="BalloonTextChar"/>
    <w:uiPriority w:val="99"/>
    <w:semiHidden/>
    <w:rsid w:val="00344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970"/>
    <w:rPr>
      <w:rFonts w:ascii="Tahoma" w:hAnsi="Tahoma" w:cs="Tahoma"/>
      <w:sz w:val="16"/>
    </w:rPr>
  </w:style>
  <w:style w:type="paragraph" w:styleId="Header">
    <w:name w:val="header"/>
    <w:basedOn w:val="Normal"/>
    <w:link w:val="HeaderChar"/>
    <w:uiPriority w:val="99"/>
    <w:rsid w:val="003449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970"/>
    <w:rPr>
      <w:rFonts w:cs="Times New Roman"/>
    </w:rPr>
  </w:style>
  <w:style w:type="paragraph" w:styleId="Footer">
    <w:name w:val="footer"/>
    <w:basedOn w:val="Normal"/>
    <w:link w:val="FooterChar"/>
    <w:uiPriority w:val="99"/>
    <w:semiHidden/>
    <w:rsid w:val="003449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970"/>
    <w:rPr>
      <w:rFonts w:cs="Times New Roman"/>
    </w:rPr>
  </w:style>
  <w:style w:type="paragraph" w:styleId="TOCHeading">
    <w:name w:val="TOC Heading"/>
    <w:basedOn w:val="Heading1"/>
    <w:next w:val="Normal"/>
    <w:uiPriority w:val="99"/>
    <w:semiHidden/>
    <w:rsid w:val="00344970"/>
    <w:pPr>
      <w:outlineLvl w:val="9"/>
    </w:pPr>
  </w:style>
  <w:style w:type="paragraph" w:styleId="TOC1">
    <w:name w:val="toc 1"/>
    <w:basedOn w:val="Normal"/>
    <w:next w:val="Normal"/>
    <w:uiPriority w:val="99"/>
    <w:semiHidden/>
    <w:rsid w:val="00AD7361"/>
    <w:pPr>
      <w:spacing w:after="100"/>
    </w:pPr>
  </w:style>
  <w:style w:type="character" w:styleId="Hyperlink">
    <w:name w:val="Hyperlink"/>
    <w:basedOn w:val="DefaultParagraphFont"/>
    <w:uiPriority w:val="99"/>
    <w:rsid w:val="00AD7361"/>
    <w:rPr>
      <w:rFonts w:cs="Times New Roman"/>
      <w:color w:val="0000FF"/>
      <w:u w:val="single"/>
    </w:rPr>
  </w:style>
  <w:style w:type="paragraph" w:styleId="TOC2">
    <w:name w:val="toc 2"/>
    <w:basedOn w:val="Normal"/>
    <w:next w:val="Normal"/>
    <w:uiPriority w:val="99"/>
    <w:semiHidden/>
    <w:rsid w:val="00AD7361"/>
    <w:pPr>
      <w:spacing w:after="100"/>
      <w:ind w:left="220"/>
    </w:pPr>
  </w:style>
  <w:style w:type="paragraph" w:styleId="TOC3">
    <w:name w:val="toc 3"/>
    <w:basedOn w:val="Normal"/>
    <w:next w:val="Normal"/>
    <w:uiPriority w:val="99"/>
    <w:semiHidden/>
    <w:rsid w:val="00AD7361"/>
    <w:pPr>
      <w:spacing w:after="100"/>
      <w:ind w:left="440"/>
    </w:pPr>
  </w:style>
  <w:style w:type="character" w:customStyle="1" w:styleId="apple-style-span">
    <w:name w:val="apple-style-span"/>
    <w:basedOn w:val="DefaultParagraphFont"/>
    <w:uiPriority w:val="99"/>
    <w:rsid w:val="00CE7FC1"/>
    <w:rPr>
      <w:rFonts w:cs="Times New Roman"/>
    </w:rPr>
  </w:style>
  <w:style w:type="paragraph" w:styleId="ListParagraph">
    <w:name w:val="List Paragraph"/>
    <w:basedOn w:val="Normal"/>
    <w:uiPriority w:val="99"/>
    <w:qFormat/>
    <w:rsid w:val="004D3E4F"/>
    <w:pPr>
      <w:ind w:left="720"/>
      <w:contextualSpacing/>
    </w:pPr>
  </w:style>
  <w:style w:type="character" w:styleId="FollowedHyperlink">
    <w:name w:val="FollowedHyperlink"/>
    <w:basedOn w:val="DefaultParagraphFont"/>
    <w:uiPriority w:val="99"/>
    <w:semiHidden/>
    <w:rsid w:val="0000782C"/>
    <w:rPr>
      <w:rFonts w:cs="Times New Roman"/>
      <w:color w:val="800080"/>
      <w:u w:val="single"/>
    </w:rPr>
  </w:style>
  <w:style w:type="character" w:customStyle="1" w:styleId="apple-converted-space">
    <w:name w:val="apple-converted-space"/>
    <w:basedOn w:val="DefaultParagraphFont"/>
    <w:uiPriority w:val="99"/>
    <w:rsid w:val="005422E7"/>
    <w:rPr>
      <w:rFonts w:cs="Times New Roman"/>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4" Type="http://schemas.openxmlformats.org/officeDocument/2006/relationships/hyperlink" Target="mailto:ldn22@cornell.edu" TargetMode="External"/><Relationship Id="rId20" Type="http://schemas.openxmlformats.org/officeDocument/2006/relationships/image" Target="media/image3.jpeg"/><Relationship Id="rId4" Type="http://schemas.openxmlformats.org/officeDocument/2006/relationships/webSettings" Target="webSettings.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7" Type="http://schemas.openxmlformats.org/officeDocument/2006/relationships/hyperlink" Target="mailto:tkb2@cornell.edu" TargetMode="External"/><Relationship Id="rId11" Type="http://schemas.openxmlformats.org/officeDocument/2006/relationships/hyperlink" Target="mailto:jkd58@cornell.edu" TargetMode="External"/><Relationship Id="rId1" Type="http://schemas.openxmlformats.org/officeDocument/2006/relationships/numbering" Target="numbering.xml"/><Relationship Id="rId6" Type="http://schemas.openxmlformats.org/officeDocument/2006/relationships/endnotes" Target="endnotes.xml"/><Relationship Id="rId16" Type="http://schemas.openxmlformats.org/officeDocument/2006/relationships/hyperlink" Target="mailto:rpb58@cornell.edu" TargetMode="External"/><Relationship Id="rId8" Type="http://schemas.openxmlformats.org/officeDocument/2006/relationships/hyperlink" Target="mailto:smc323@cornell.edu" TargetMode="External"/><Relationship Id="rId13" Type="http://schemas.openxmlformats.org/officeDocument/2006/relationships/hyperlink" Target="mailto:Jlb446@cornell.edu" TargetMode="External"/><Relationship Id="rId10" Type="http://schemas.openxmlformats.org/officeDocument/2006/relationships/hyperlink" Target="mailto:js947@cornell.edu" TargetMode="External"/><Relationship Id="rId5" Type="http://schemas.openxmlformats.org/officeDocument/2006/relationships/footnotes" Target="footnotes.xml"/><Relationship Id="rId15" Type="http://schemas.openxmlformats.org/officeDocument/2006/relationships/hyperlink" Target="mailto:lep34@cornell.edu" TargetMode="External"/><Relationship Id="rId12" Type="http://schemas.openxmlformats.org/officeDocument/2006/relationships/hyperlink" Target="mailto:cvh9@cornell.edu" TargetMode="External"/><Relationship Id="rId17" Type="http://schemas.openxmlformats.org/officeDocument/2006/relationships/hyperlink" Target="https://confluence.cornell.edu/display/SolarCooker/Home" TargetMode="External"/><Relationship Id="rId19" Type="http://schemas.openxmlformats.org/officeDocument/2006/relationships/image" Target="media/image2.jpeg"/><Relationship Id="rId2" Type="http://schemas.openxmlformats.org/officeDocument/2006/relationships/styles" Target="styles.xml"/><Relationship Id="rId9" Type="http://schemas.openxmlformats.org/officeDocument/2006/relationships/hyperlink" Target="mailto:htk5@cornell.edu" TargetMode="External"/><Relationship Id="rId3" Type="http://schemas.openxmlformats.org/officeDocument/2006/relationships/settings" Target="settings.xml"/><Relationship Id="rId1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4982</Words>
  <Characters>28398</Characters>
  <Application>Microsoft Macintosh Word</Application>
  <DocSecurity>0</DocSecurity>
  <Lines>0</Lines>
  <Paragraphs>0</Paragraphs>
  <ScaleCrop>false</ScaleCrop>
  <Company>CEE 4920</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dc:title>
  <dc:subject>Solar Lovin’</dc:subject>
  <dc:creator>Joe Beaudette, Sarah Clement, Margaret Ding, Catherine Hanna, Harrison Ko, Lauren Nielson, Leif Paulson, Rachel Philpson, and Julianne Schwartz</dc:creator>
  <cp:keywords/>
  <cp:lastModifiedBy>Julianne Schwartz</cp:lastModifiedBy>
  <cp:revision>5</cp:revision>
  <dcterms:created xsi:type="dcterms:W3CDTF">2010-11-23T03:01:00Z</dcterms:created>
  <dcterms:modified xsi:type="dcterms:W3CDTF">2010-11-23T03:18:00Z</dcterms:modified>
</cp:coreProperties>
</file>