
<file path=[Content_Types].xml><?xml version="1.0" encoding="utf-8"?>
<Types xmlns="http://schemas.openxmlformats.org/package/2006/content-types"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ettings.xml" ContentType="application/vnd.openxmlformats-officedocument.wordprocessingml.settings+xml"/>
  <Default Extension="xml" ContentType="application/xml"/>
  <Override PartName="/word/theme/theme1.xml" ContentType="application/vnd.openxmlformats-officedocument.theme+xml"/>
  <Default Extension="jpeg" ContentType="image/jpeg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word/fontTable.xml" ContentType="application/vnd.openxmlformats-officedocument.wordprocessingml.fontTable+xml"/>
  <Default Extension="rels" ContentType="application/vnd.openxmlformats-package.relationships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Relationship Id="rId3" Type="http://schemas.openxmlformats.org/package/2006/relationships/metadata/core-properties" Target="docProps/core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6D2A" w:rsidRDefault="00996D2A">
      <w:r>
        <w:t xml:space="preserve">Is heart period variability associated with the administration of lifesaving intervention in individual </w:t>
      </w:r>
      <w:proofErr w:type="spellStart"/>
      <w:r>
        <w:t>prehospital</w:t>
      </w:r>
      <w:proofErr w:type="spellEnd"/>
      <w:r>
        <w:t xml:space="preserve"> trauma patients with normal standard vital signs? </w:t>
      </w:r>
    </w:p>
    <w:p w:rsidR="00996D2A" w:rsidRDefault="00996D2A">
      <w:proofErr w:type="gramStart"/>
      <w:r>
        <w:t xml:space="preserve">CCM </w:t>
      </w:r>
      <w:proofErr w:type="spellStart"/>
      <w:r>
        <w:t>Rickards</w:t>
      </w:r>
      <w:proofErr w:type="spellEnd"/>
      <w:r>
        <w:t xml:space="preserve"> and al. 2010.</w:t>
      </w:r>
      <w:proofErr w:type="gramEnd"/>
      <w:r>
        <w:t xml:space="preserve"> Vol. 38 No.8</w:t>
      </w:r>
    </w:p>
    <w:p w:rsidR="00996D2A" w:rsidRDefault="00996D2A"/>
    <w:p w:rsidR="00996D2A" w:rsidRDefault="00996D2A">
      <w:r>
        <w:t xml:space="preserve">Heart period variability: potential tool for monitoring physiologic status of patients &gt; 40 </w:t>
      </w:r>
      <w:proofErr w:type="spellStart"/>
      <w:r>
        <w:t>yo</w:t>
      </w:r>
      <w:proofErr w:type="spellEnd"/>
      <w:r>
        <w:t xml:space="preserve"> non invasive assessment of autonomic compensatory response, </w:t>
      </w:r>
    </w:p>
    <w:p w:rsidR="00996D2A" w:rsidRDefault="00996D2A">
      <w:proofErr w:type="gramStart"/>
      <w:r>
        <w:t>Indicator of mortality in the ICU many hours before death.</w:t>
      </w:r>
      <w:proofErr w:type="gramEnd"/>
      <w:r>
        <w:t xml:space="preserve"> </w:t>
      </w:r>
    </w:p>
    <w:p w:rsidR="00996D2A" w:rsidRDefault="00996D2A">
      <w:proofErr w:type="gramStart"/>
      <w:r>
        <w:t>Association between heart period variability and administration of LSI (lifesaving intervention), injury severity and mortality.</w:t>
      </w:r>
      <w:proofErr w:type="gramEnd"/>
      <w:r>
        <w:t xml:space="preserve"> However in these studies, at least one other standard vital sign helped distinguished the 2 </w:t>
      </w:r>
      <w:proofErr w:type="gramStart"/>
      <w:r>
        <w:t>group</w:t>
      </w:r>
      <w:proofErr w:type="gramEnd"/>
      <w:r>
        <w:t>: added value of the HPV limited.</w:t>
      </w:r>
    </w:p>
    <w:p w:rsidR="00996D2A" w:rsidRDefault="00996D2A">
      <w:r>
        <w:t xml:space="preserve">Aim of the study: determine whether heart period variability associated with administration subsequent LSI in individual patients w normal standard vital signs. </w:t>
      </w:r>
    </w:p>
    <w:p w:rsidR="00996D2A" w:rsidRDefault="00996D2A">
      <w:r>
        <w:t xml:space="preserve">Hypothesis: HPV would reliably and predictably enable the distinction between </w:t>
      </w:r>
      <w:proofErr w:type="spellStart"/>
      <w:r>
        <w:t>prehospital</w:t>
      </w:r>
      <w:proofErr w:type="spellEnd"/>
      <w:r>
        <w:t xml:space="preserve"> patient needing LSI and those who don’t. </w:t>
      </w:r>
    </w:p>
    <w:p w:rsidR="00996D2A" w:rsidRDefault="00996D2A"/>
    <w:p w:rsidR="00996D2A" w:rsidRDefault="00996D2A">
      <w:r>
        <w:t xml:space="preserve">Results: Retrospective study based on evaluation of ECG strip and patients having normal vitals signs during transport to the hospital. </w:t>
      </w:r>
    </w:p>
    <w:p w:rsidR="00996D2A" w:rsidRDefault="00996D2A"/>
    <w:p w:rsidR="003D6E8A" w:rsidRDefault="003D6E8A">
      <w:r>
        <w:t xml:space="preserve">159 patients enrolled: 127 no LSI and 32 w LSI. </w:t>
      </w:r>
    </w:p>
    <w:p w:rsidR="003D6E8A" w:rsidRDefault="003D6E8A">
      <w:r>
        <w:t xml:space="preserve">LSI group: younger, penetrating injuries a higher injury severity score and lower field eye CGS. </w:t>
      </w:r>
    </w:p>
    <w:p w:rsidR="003D6E8A" w:rsidRDefault="003D6E8A"/>
    <w:p w:rsidR="003D6E8A" w:rsidRDefault="003D6E8A">
      <w:r>
        <w:t>13 of the electrocardiogram derived metric demonstrated simple (</w:t>
      </w:r>
      <w:proofErr w:type="spellStart"/>
      <w:r>
        <w:t>univariate</w:t>
      </w:r>
      <w:proofErr w:type="spellEnd"/>
      <w:r>
        <w:t xml:space="preserve">) discrimination between groups </w:t>
      </w:r>
    </w:p>
    <w:p w:rsidR="003D6E8A" w:rsidRDefault="003D6E8A">
      <w:r>
        <w:t>Multivariate analysis: fractal dimension by curve (FD-L)</w:t>
      </w:r>
    </w:p>
    <w:p w:rsidR="00C562F5" w:rsidRDefault="003D6E8A">
      <w:proofErr w:type="gramStart"/>
      <w:r>
        <w:t xml:space="preserve">Accuracy of FD-L only slightly better than baseline prediction </w:t>
      </w:r>
      <w:r w:rsidR="00C562F5">
        <w:t>rate.</w:t>
      </w:r>
      <w:proofErr w:type="gramEnd"/>
      <w:r w:rsidR="00C562F5">
        <w:t xml:space="preserve"> High </w:t>
      </w:r>
      <w:proofErr w:type="gramStart"/>
      <w:r w:rsidR="00C562F5">
        <w:t>overlap  of</w:t>
      </w:r>
      <w:proofErr w:type="gramEnd"/>
      <w:r w:rsidR="00C562F5">
        <w:t xml:space="preserve"> individual heart period variability. </w:t>
      </w:r>
    </w:p>
    <w:p w:rsidR="00C562F5" w:rsidRDefault="00C562F5"/>
    <w:p w:rsidR="00C562F5" w:rsidRDefault="00C562F5">
      <w:r>
        <w:t>Conclusion:</w:t>
      </w:r>
    </w:p>
    <w:p w:rsidR="007537D5" w:rsidRDefault="00C562F5">
      <w:r>
        <w:t xml:space="preserve">Heart period variability should not be used as a triage tool to distinguish between </w:t>
      </w:r>
      <w:proofErr w:type="gramStart"/>
      <w:r>
        <w:t>patients</w:t>
      </w:r>
      <w:proofErr w:type="gramEnd"/>
      <w:r>
        <w:t xml:space="preserve"> w normal standard vital signs because it has a limited value in predicting those who will require a LSI. </w:t>
      </w:r>
    </w:p>
    <w:p w:rsidR="007537D5" w:rsidRDefault="007537D5"/>
    <w:p w:rsidR="00996D2A" w:rsidRDefault="00996D2A"/>
    <w:p w:rsidR="00996D2A" w:rsidRDefault="00996D2A">
      <w:r>
        <w:t xml:space="preserve"> </w:t>
      </w:r>
    </w:p>
    <w:sectPr w:rsidR="00996D2A" w:rsidSect="00996D2A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996D2A"/>
    <w:rsid w:val="003D6E8A"/>
    <w:rsid w:val="007537D5"/>
    <w:rsid w:val="00996D2A"/>
    <w:rsid w:val="00C562F5"/>
    <w:rsid w:val="00F741F4"/>
  </w:rsids>
  <m:mathPr>
    <m:mathFont m:val="Arial Black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4B81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255</Words>
  <Characters>1457</Characters>
  <Application>Microsoft Macintosh Word</Application>
  <DocSecurity>0</DocSecurity>
  <Lines>12</Lines>
  <Paragraphs>2</Paragraphs>
  <ScaleCrop>false</ScaleCrop>
  <Company>Cornell University</Company>
  <LinksUpToDate>false</LinksUpToDate>
  <CharactersWithSpaces>1789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Menard</dc:creator>
  <cp:keywords/>
  <cp:lastModifiedBy>Julie Menard</cp:lastModifiedBy>
  <cp:revision>2</cp:revision>
  <dcterms:created xsi:type="dcterms:W3CDTF">2010-09-21T16:08:00Z</dcterms:created>
  <dcterms:modified xsi:type="dcterms:W3CDTF">2010-10-06T19:09:00Z</dcterms:modified>
</cp:coreProperties>
</file>