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47" w:rsidRDefault="004F7047">
      <w:r>
        <w:t xml:space="preserve">Topical 0.1% </w:t>
      </w:r>
      <w:proofErr w:type="spellStart"/>
      <w:proofErr w:type="gramStart"/>
      <w:r>
        <w:t>tacrolimus</w:t>
      </w:r>
      <w:proofErr w:type="spellEnd"/>
      <w:r>
        <w:t xml:space="preserve">  for</w:t>
      </w:r>
      <w:proofErr w:type="gramEnd"/>
      <w:r>
        <w:t xml:space="preserve"> the </w:t>
      </w:r>
      <w:proofErr w:type="spellStart"/>
      <w:r>
        <w:t>treatement</w:t>
      </w:r>
      <w:proofErr w:type="spellEnd"/>
      <w:r>
        <w:t xml:space="preserve"> of discoid lupus </w:t>
      </w:r>
      <w:proofErr w:type="spellStart"/>
      <w:r>
        <w:t>erythematosus</w:t>
      </w:r>
      <w:proofErr w:type="spellEnd"/>
      <w:r>
        <w:t xml:space="preserve"> and  </w:t>
      </w:r>
      <w:proofErr w:type="spellStart"/>
      <w:r>
        <w:t>pemphigus</w:t>
      </w:r>
      <w:proofErr w:type="spellEnd"/>
      <w:r>
        <w:t xml:space="preserve"> </w:t>
      </w:r>
      <w:proofErr w:type="spellStart"/>
      <w:r>
        <w:t>erythematosus</w:t>
      </w:r>
      <w:proofErr w:type="spellEnd"/>
      <w:r>
        <w:t xml:space="preserve"> in dogs. JAAHA. </w:t>
      </w:r>
    </w:p>
    <w:p w:rsidR="004F7047" w:rsidRDefault="004F7047"/>
    <w:p w:rsidR="004F7047" w:rsidRDefault="004F7047" w:rsidP="004F7047">
      <w:pPr>
        <w:pStyle w:val="ListParagraph"/>
        <w:numPr>
          <w:ilvl w:val="0"/>
          <w:numId w:val="1"/>
        </w:numPr>
      </w:pPr>
      <w:r>
        <w:t>Where are localized the lesions w DLE and PE?</w:t>
      </w:r>
    </w:p>
    <w:p w:rsidR="004F7047" w:rsidRPr="000555F1" w:rsidRDefault="000555F1" w:rsidP="004F7047">
      <w:pPr>
        <w:pStyle w:val="ListParagraph"/>
        <w:numPr>
          <w:ilvl w:val="1"/>
          <w:numId w:val="1"/>
        </w:numPr>
        <w:rPr>
          <w:u w:val="single"/>
        </w:rPr>
      </w:pPr>
      <w:commentRangeStart w:id="0"/>
      <w:r w:rsidRPr="000555F1">
        <w:rPr>
          <w:u w:val="single"/>
        </w:rPr>
        <w:t xml:space="preserve">Nasal </w:t>
      </w:r>
      <w:proofErr w:type="spellStart"/>
      <w:r w:rsidRPr="000555F1">
        <w:rPr>
          <w:u w:val="single"/>
        </w:rPr>
        <w:t>planu</w:t>
      </w:r>
      <w:r w:rsidR="004F7047" w:rsidRPr="000555F1">
        <w:rPr>
          <w:u w:val="single"/>
        </w:rPr>
        <w:t>m</w:t>
      </w:r>
      <w:proofErr w:type="spellEnd"/>
    </w:p>
    <w:p w:rsidR="004F7047" w:rsidRPr="000555F1" w:rsidRDefault="004F7047" w:rsidP="004F7047">
      <w:pPr>
        <w:pStyle w:val="ListParagraph"/>
        <w:numPr>
          <w:ilvl w:val="1"/>
          <w:numId w:val="1"/>
        </w:numPr>
        <w:rPr>
          <w:u w:val="single"/>
        </w:rPr>
      </w:pPr>
      <w:r w:rsidRPr="000555F1">
        <w:rPr>
          <w:u w:val="single"/>
        </w:rPr>
        <w:t>Dorsal muzzle</w:t>
      </w:r>
    </w:p>
    <w:commentRangeEnd w:id="0"/>
    <w:p w:rsidR="004F7047" w:rsidRDefault="000555F1" w:rsidP="004F7047">
      <w:pPr>
        <w:pStyle w:val="ListParagraph"/>
        <w:numPr>
          <w:ilvl w:val="1"/>
          <w:numId w:val="1"/>
        </w:numPr>
      </w:pPr>
      <w:r>
        <w:rPr>
          <w:rStyle w:val="CommentReference"/>
        </w:rPr>
        <w:commentReference w:id="0"/>
      </w:r>
      <w:proofErr w:type="spellStart"/>
      <w:r w:rsidR="004F7047">
        <w:t>Perioccular</w:t>
      </w:r>
      <w:proofErr w:type="spellEnd"/>
      <w:r w:rsidR="004F7047">
        <w:t xml:space="preserve"> skin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proofErr w:type="spellStart"/>
      <w:r>
        <w:t>Pinae</w:t>
      </w:r>
      <w:proofErr w:type="spellEnd"/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>Lips</w:t>
      </w:r>
    </w:p>
    <w:p w:rsidR="004F7047" w:rsidRDefault="004F7047" w:rsidP="004F7047">
      <w:pPr>
        <w:pStyle w:val="ListParagraph"/>
        <w:numPr>
          <w:ilvl w:val="0"/>
          <w:numId w:val="1"/>
        </w:numPr>
      </w:pPr>
      <w:r>
        <w:t>What is the common treatment for DLE and PE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 xml:space="preserve">Early cases: topical </w:t>
      </w:r>
      <w:proofErr w:type="spellStart"/>
      <w:r>
        <w:t>sunscream</w:t>
      </w:r>
      <w:proofErr w:type="spellEnd"/>
      <w:r>
        <w:t xml:space="preserve">, topical </w:t>
      </w:r>
      <w:proofErr w:type="spellStart"/>
      <w:r>
        <w:t>glucocorticoids</w:t>
      </w:r>
      <w:proofErr w:type="spellEnd"/>
      <w:r>
        <w:t xml:space="preserve">, sun avoidance, </w:t>
      </w:r>
      <w:proofErr w:type="spellStart"/>
      <w:r>
        <w:t>vitamine</w:t>
      </w:r>
      <w:proofErr w:type="spellEnd"/>
      <w:r>
        <w:t xml:space="preserve"> E and fatty omega acids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 xml:space="preserve">Advances cases: tetracycline and </w:t>
      </w:r>
      <w:proofErr w:type="spellStart"/>
      <w:r>
        <w:t>niacinamide</w:t>
      </w:r>
      <w:proofErr w:type="spellEnd"/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 xml:space="preserve">Refractory cases: oral </w:t>
      </w:r>
      <w:proofErr w:type="spellStart"/>
      <w:r>
        <w:t>glucocorticoids</w:t>
      </w:r>
      <w:proofErr w:type="spellEnd"/>
      <w:r>
        <w:t xml:space="preserve"> w immunosuppressant </w:t>
      </w:r>
      <w:proofErr w:type="spellStart"/>
      <w:r>
        <w:t>azathioprine</w:t>
      </w:r>
      <w:proofErr w:type="spellEnd"/>
      <w:r>
        <w:t xml:space="preserve"> or </w:t>
      </w:r>
      <w:proofErr w:type="spellStart"/>
      <w:r>
        <w:t>chlorambucil</w:t>
      </w:r>
      <w:proofErr w:type="spellEnd"/>
    </w:p>
    <w:p w:rsidR="004F7047" w:rsidRDefault="004F7047" w:rsidP="004F7047">
      <w:pPr>
        <w:pStyle w:val="ListParagraph"/>
        <w:numPr>
          <w:ilvl w:val="0"/>
          <w:numId w:val="1"/>
        </w:numPr>
      </w:pPr>
      <w:proofErr w:type="spellStart"/>
      <w:r>
        <w:t>Tacrolimus</w:t>
      </w:r>
      <w:proofErr w:type="spellEnd"/>
      <w:r>
        <w:t xml:space="preserve"> belongs to the following family: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proofErr w:type="spellStart"/>
      <w:r>
        <w:t>Macrolide</w:t>
      </w:r>
      <w:proofErr w:type="spellEnd"/>
    </w:p>
    <w:p w:rsidR="004F7047" w:rsidRDefault="004F7047" w:rsidP="004F7047">
      <w:pPr>
        <w:pStyle w:val="ListParagraph"/>
        <w:numPr>
          <w:ilvl w:val="0"/>
          <w:numId w:val="1"/>
        </w:numPr>
      </w:pPr>
      <w:r>
        <w:t xml:space="preserve">What is the mechanism of action of </w:t>
      </w:r>
      <w:proofErr w:type="spellStart"/>
      <w:r>
        <w:t>tacrolimus</w:t>
      </w:r>
      <w:proofErr w:type="spellEnd"/>
      <w:r>
        <w:t>?</w:t>
      </w:r>
    </w:p>
    <w:p w:rsidR="004F7047" w:rsidRDefault="004F7047" w:rsidP="004F7047">
      <w:pPr>
        <w:pStyle w:val="ListParagraph"/>
        <w:numPr>
          <w:ilvl w:val="1"/>
          <w:numId w:val="1"/>
        </w:numPr>
      </w:pPr>
      <w:r>
        <w:t xml:space="preserve">Inhibitor of </w:t>
      </w:r>
      <w:proofErr w:type="spellStart"/>
      <w:r>
        <w:t>purine</w:t>
      </w:r>
      <w:proofErr w:type="spellEnd"/>
      <w:r w:rsidR="00FC716D">
        <w:t xml:space="preserve"> synthesis</w:t>
      </w:r>
    </w:p>
    <w:p w:rsidR="004F7047" w:rsidRPr="00FC716D" w:rsidRDefault="004F7047" w:rsidP="004F7047">
      <w:pPr>
        <w:pStyle w:val="ListParagraph"/>
        <w:numPr>
          <w:ilvl w:val="1"/>
          <w:numId w:val="1"/>
        </w:numPr>
        <w:rPr>
          <w:u w:val="single"/>
        </w:rPr>
      </w:pPr>
      <w:r w:rsidRPr="00FC716D">
        <w:rPr>
          <w:u w:val="single"/>
        </w:rPr>
        <w:t xml:space="preserve">Inhibition of </w:t>
      </w:r>
      <w:proofErr w:type="spellStart"/>
      <w:r w:rsidRPr="00FC716D">
        <w:rPr>
          <w:u w:val="single"/>
        </w:rPr>
        <w:t>calcineurin</w:t>
      </w:r>
      <w:proofErr w:type="spellEnd"/>
      <w:r w:rsidRPr="00FC716D">
        <w:rPr>
          <w:u w:val="single"/>
        </w:rPr>
        <w:t xml:space="preserve"> (transcri</w:t>
      </w:r>
      <w:r w:rsidR="000555F1" w:rsidRPr="00FC716D">
        <w:rPr>
          <w:u w:val="single"/>
        </w:rPr>
        <w:t>p</w:t>
      </w:r>
      <w:r w:rsidRPr="00FC716D">
        <w:rPr>
          <w:u w:val="single"/>
        </w:rPr>
        <w:t xml:space="preserve">tion </w:t>
      </w:r>
      <w:r w:rsidR="000555F1" w:rsidRPr="00FC716D">
        <w:rPr>
          <w:u w:val="single"/>
        </w:rPr>
        <w:t>factor</w:t>
      </w:r>
      <w:r w:rsidR="00FC716D" w:rsidRPr="00FC716D">
        <w:rPr>
          <w:u w:val="single"/>
        </w:rPr>
        <w:t xml:space="preserve"> responsible for cytokine gene expression</w:t>
      </w:r>
      <w:r w:rsidR="000555F1" w:rsidRPr="00FC716D">
        <w:rPr>
          <w:u w:val="single"/>
        </w:rPr>
        <w:t>)</w:t>
      </w:r>
    </w:p>
    <w:p w:rsidR="004E6CF8" w:rsidRDefault="00434EF0" w:rsidP="004E6CF8">
      <w:pPr>
        <w:pStyle w:val="ListParagraph"/>
        <w:numPr>
          <w:ilvl w:val="1"/>
          <w:numId w:val="1"/>
        </w:numPr>
      </w:pPr>
      <w:r>
        <w:t xml:space="preserve">Inhibitor of guanine </w:t>
      </w:r>
      <w:proofErr w:type="spellStart"/>
      <w:r>
        <w:t>monophosphate</w:t>
      </w:r>
      <w:proofErr w:type="spellEnd"/>
    </w:p>
    <w:p w:rsidR="004E6CF8" w:rsidRDefault="004E6CF8" w:rsidP="004E6CF8">
      <w:pPr>
        <w:pStyle w:val="ListParagraph"/>
        <w:numPr>
          <w:ilvl w:val="0"/>
          <w:numId w:val="1"/>
        </w:numPr>
      </w:pPr>
      <w:r>
        <w:t xml:space="preserve">What are the common laboratories abnormalities associated with the topical </w:t>
      </w:r>
      <w:proofErr w:type="spellStart"/>
      <w:r>
        <w:t>tacrolimus</w:t>
      </w:r>
      <w:proofErr w:type="spellEnd"/>
      <w:r>
        <w:t xml:space="preserve"> treatment?</w:t>
      </w:r>
    </w:p>
    <w:p w:rsidR="004E6CF8" w:rsidRDefault="004E6CF8" w:rsidP="004E6CF8">
      <w:pPr>
        <w:pStyle w:val="ListParagraph"/>
        <w:numPr>
          <w:ilvl w:val="1"/>
          <w:numId w:val="1"/>
        </w:numPr>
      </w:pPr>
      <w:r>
        <w:t xml:space="preserve">Increase in </w:t>
      </w:r>
      <w:r w:rsidR="00FC716D">
        <w:t>liver enzyme activity (common clinical side effects include vomiting, diarrhea, lethargy and anorexia)</w:t>
      </w:r>
    </w:p>
    <w:p w:rsidR="00FC716D" w:rsidRDefault="00FC716D" w:rsidP="00FC716D">
      <w:pPr>
        <w:pStyle w:val="ListParagraph"/>
        <w:numPr>
          <w:ilvl w:val="0"/>
          <w:numId w:val="1"/>
        </w:numPr>
      </w:pPr>
      <w:r>
        <w:t>Dogs predisposed to PE:</w:t>
      </w:r>
    </w:p>
    <w:p w:rsidR="00FC716D" w:rsidRDefault="00FC716D" w:rsidP="00FC716D">
      <w:pPr>
        <w:pStyle w:val="ListParagraph"/>
        <w:numPr>
          <w:ilvl w:val="1"/>
          <w:numId w:val="1"/>
        </w:numPr>
      </w:pPr>
      <w:r>
        <w:t>Rough Collies and German Shepherd dogs</w:t>
      </w:r>
    </w:p>
    <w:p w:rsidR="00B46152" w:rsidRDefault="00B46152" w:rsidP="00B46152">
      <w:pPr>
        <w:pStyle w:val="ListParagraph"/>
        <w:numPr>
          <w:ilvl w:val="0"/>
          <w:numId w:val="1"/>
        </w:numPr>
      </w:pPr>
      <w:r>
        <w:t xml:space="preserve">DLE: </w:t>
      </w:r>
      <w:proofErr w:type="spellStart"/>
      <w:r>
        <w:t>Ab’s</w:t>
      </w:r>
      <w:proofErr w:type="spellEnd"/>
      <w:r>
        <w:t xml:space="preserve"> directed against nuclear proteins expressed on the surface of </w:t>
      </w:r>
      <w:proofErr w:type="spellStart"/>
      <w:r>
        <w:t>keratinocytes</w:t>
      </w:r>
      <w:proofErr w:type="spellEnd"/>
      <w:r>
        <w:t xml:space="preserve"> as a result of UV light-induced apoptosis, leading to immune complex deposition at the basement </w:t>
      </w:r>
      <w:proofErr w:type="spellStart"/>
      <w:r>
        <w:t>membreane</w:t>
      </w:r>
      <w:proofErr w:type="spellEnd"/>
      <w:r>
        <w:t xml:space="preserve"> zone</w:t>
      </w:r>
    </w:p>
    <w:p w:rsidR="00B46152" w:rsidRDefault="00B46152" w:rsidP="00B46152">
      <w:pPr>
        <w:pStyle w:val="ListParagraph"/>
        <w:numPr>
          <w:ilvl w:val="0"/>
          <w:numId w:val="1"/>
        </w:numPr>
      </w:pPr>
      <w:r>
        <w:t>PE: variant PF confined to the face with characteristics of both PF and DLE</w:t>
      </w:r>
    </w:p>
    <w:p w:rsidR="004F7047" w:rsidRDefault="004F7047" w:rsidP="00FC716D">
      <w:pPr>
        <w:pStyle w:val="ListParagraph"/>
      </w:pPr>
    </w:p>
    <w:sectPr w:rsidR="004F7047" w:rsidSect="004F7047">
      <w:pgSz w:w="12240" w:h="15840"/>
      <w:pgMar w:top="1440" w:right="1800" w:bottom="1440" w:left="1800" w:header="720" w:footer="720" w:gutter="0"/>
      <w:cols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ml398" w:date="2010-02-09T13:10:00Z" w:initials="ml">
    <w:p w:rsidR="000555F1" w:rsidRDefault="000555F1">
      <w:pPr>
        <w:pStyle w:val="CommentText"/>
      </w:pPr>
      <w:r>
        <w:rPr>
          <w:rStyle w:val="CommentReference"/>
        </w:rPr>
        <w:annotationRef/>
      </w:r>
      <w:proofErr w:type="gramStart"/>
      <w:r>
        <w:t>most</w:t>
      </w:r>
      <w:proofErr w:type="gramEnd"/>
      <w:r>
        <w:t xml:space="preserve"> common </w:t>
      </w:r>
      <w:proofErr w:type="spellStart"/>
      <w:r>
        <w:t>ocations</w:t>
      </w:r>
      <w:proofErr w:type="spellEnd"/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05AB"/>
    <w:multiLevelType w:val="hybridMultilevel"/>
    <w:tmpl w:val="46E2C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F7047"/>
    <w:rsid w:val="000555F1"/>
    <w:rsid w:val="00434EF0"/>
    <w:rsid w:val="004E6CF8"/>
    <w:rsid w:val="004F7047"/>
    <w:rsid w:val="008F32B1"/>
    <w:rsid w:val="00B46152"/>
    <w:rsid w:val="00BD2B2C"/>
    <w:rsid w:val="00FC716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0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5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5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5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5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5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ml398</cp:lastModifiedBy>
  <cp:revision>3</cp:revision>
  <dcterms:created xsi:type="dcterms:W3CDTF">2010-02-09T18:04:00Z</dcterms:created>
  <dcterms:modified xsi:type="dcterms:W3CDTF">2010-02-09T18:31:00Z</dcterms:modified>
</cp:coreProperties>
</file>