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BC1" w:rsidRDefault="00390BC1" w:rsidP="00390BC1">
      <w:pPr>
        <w:spacing w:after="0" w:line="240" w:lineRule="auto"/>
        <w:ind w:left="-360"/>
      </w:pPr>
      <w:r>
        <w:rPr>
          <w:noProof/>
        </w:rPr>
        <w:drawing>
          <wp:inline distT="0" distB="0" distL="0" distR="0">
            <wp:extent cx="6438900" cy="35147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445450" cy="3518300"/>
                    </a:xfrm>
                    <a:prstGeom prst="rect">
                      <a:avLst/>
                    </a:prstGeom>
                    <a:noFill/>
                    <a:ln w="9525">
                      <a:noFill/>
                      <a:miter lim="800000"/>
                      <a:headEnd/>
                      <a:tailEnd/>
                    </a:ln>
                  </pic:spPr>
                </pic:pic>
              </a:graphicData>
            </a:graphic>
          </wp:inline>
        </w:drawing>
      </w:r>
    </w:p>
    <w:p w:rsidR="00390BC1" w:rsidRPr="00310ADA" w:rsidRDefault="00390BC1" w:rsidP="00390BC1">
      <w:pPr>
        <w:spacing w:after="0" w:line="240" w:lineRule="auto"/>
        <w:rPr>
          <w:b/>
        </w:rPr>
      </w:pPr>
      <w:r w:rsidRPr="00310ADA">
        <w:rPr>
          <w:b/>
        </w:rPr>
        <w:t>MAIN POINTS:</w:t>
      </w:r>
    </w:p>
    <w:p w:rsidR="00390BC1" w:rsidRPr="00310ADA" w:rsidRDefault="00C22B22" w:rsidP="00390BC1">
      <w:pPr>
        <w:pStyle w:val="ListParagraph"/>
        <w:numPr>
          <w:ilvl w:val="0"/>
          <w:numId w:val="1"/>
        </w:numPr>
        <w:spacing w:after="0" w:line="240" w:lineRule="auto"/>
        <w:rPr>
          <w:b/>
        </w:rPr>
      </w:pPr>
      <w:r w:rsidRPr="00310ADA">
        <w:t>45% of cats were discharged from the hospital</w:t>
      </w:r>
      <w:r w:rsidR="00325F88" w:rsidRPr="00310ADA">
        <w:t>.  Females were more likely to survive than males (less females in the study</w:t>
      </w:r>
      <w:r w:rsidR="005A6120" w:rsidRPr="00310ADA">
        <w:t>, 3 of this group spay complication</w:t>
      </w:r>
      <w:r w:rsidR="00325F88" w:rsidRPr="00310ADA">
        <w:t>)</w:t>
      </w:r>
    </w:p>
    <w:p w:rsidR="00325F88" w:rsidRPr="00310ADA" w:rsidRDefault="00325F88" w:rsidP="00390BC1">
      <w:pPr>
        <w:pStyle w:val="ListParagraph"/>
        <w:numPr>
          <w:ilvl w:val="0"/>
          <w:numId w:val="1"/>
        </w:numPr>
        <w:spacing w:after="0" w:line="240" w:lineRule="auto"/>
        <w:rPr>
          <w:b/>
        </w:rPr>
      </w:pPr>
      <w:r w:rsidRPr="00310ADA">
        <w:t xml:space="preserve">There was no difference in survival based on reason for PD. However, none of the cats that presented for toxicity (3/4 being lilies) survived.  Pre-PD BUN, Cr, K, </w:t>
      </w:r>
      <w:proofErr w:type="spellStart"/>
      <w:r w:rsidRPr="00310ADA">
        <w:t>Phos</w:t>
      </w:r>
      <w:proofErr w:type="spellEnd"/>
      <w:r w:rsidRPr="00310ADA">
        <w:t xml:space="preserve">, TS, ALB, </w:t>
      </w:r>
      <w:proofErr w:type="gramStart"/>
      <w:r w:rsidRPr="00310ADA">
        <w:t>UOP</w:t>
      </w:r>
      <w:proofErr w:type="gramEnd"/>
      <w:r w:rsidRPr="00310ADA">
        <w:t xml:space="preserve"> were not predictors of survival.</w:t>
      </w:r>
    </w:p>
    <w:p w:rsidR="00325F88" w:rsidRPr="00310ADA" w:rsidRDefault="00325F88" w:rsidP="00390BC1">
      <w:pPr>
        <w:pStyle w:val="ListParagraph"/>
        <w:numPr>
          <w:ilvl w:val="0"/>
          <w:numId w:val="1"/>
        </w:numPr>
        <w:spacing w:after="0" w:line="240" w:lineRule="auto"/>
        <w:rPr>
          <w:b/>
        </w:rPr>
      </w:pPr>
      <w:r w:rsidRPr="00310ADA">
        <w:t xml:space="preserve">Urea reduction ration (URR) was statistically different between survivors and non-survivors only at 24hrs.  </w:t>
      </w:r>
    </w:p>
    <w:p w:rsidR="008A1842" w:rsidRPr="00310ADA" w:rsidRDefault="00325F88" w:rsidP="00390BC1">
      <w:pPr>
        <w:pStyle w:val="ListParagraph"/>
        <w:numPr>
          <w:ilvl w:val="0"/>
          <w:numId w:val="1"/>
        </w:numPr>
        <w:spacing w:after="0" w:line="240" w:lineRule="auto"/>
        <w:rPr>
          <w:b/>
        </w:rPr>
      </w:pPr>
      <w:r w:rsidRPr="00310ADA">
        <w:t xml:space="preserve">Most common complication was </w:t>
      </w:r>
      <w:proofErr w:type="spellStart"/>
      <w:r w:rsidRPr="00310ADA">
        <w:t>dialysate</w:t>
      </w:r>
      <w:proofErr w:type="spellEnd"/>
      <w:r w:rsidRPr="00310ADA">
        <w:t xml:space="preserve"> retention (70%), sequestration of </w:t>
      </w:r>
      <w:proofErr w:type="spellStart"/>
      <w:r w:rsidRPr="00310ADA">
        <w:t>dialysate</w:t>
      </w:r>
      <w:proofErr w:type="spellEnd"/>
      <w:r w:rsidRPr="00310ADA">
        <w:t xml:space="preserve"> SQ (50%), and obstructed catheter (13.6%)</w:t>
      </w:r>
      <w:r w:rsidR="008A1842" w:rsidRPr="00310ADA">
        <w:t>.</w:t>
      </w:r>
    </w:p>
    <w:p w:rsidR="005A6120" w:rsidRPr="00310ADA" w:rsidRDefault="008A1842" w:rsidP="00390BC1">
      <w:pPr>
        <w:pStyle w:val="ListParagraph"/>
        <w:numPr>
          <w:ilvl w:val="0"/>
          <w:numId w:val="1"/>
        </w:numPr>
        <w:spacing w:after="0" w:line="240" w:lineRule="auto"/>
        <w:rPr>
          <w:b/>
        </w:rPr>
      </w:pPr>
      <w:r w:rsidRPr="00310ADA">
        <w:t xml:space="preserve">Most common lab abnormality was </w:t>
      </w:r>
      <w:proofErr w:type="spellStart"/>
      <w:r w:rsidRPr="00310ADA">
        <w:t>hypoproteinemia</w:t>
      </w:r>
      <w:proofErr w:type="spellEnd"/>
      <w:r w:rsidRPr="00310ADA">
        <w:t xml:space="preserve"> (38% before, 90% after PD), </w:t>
      </w:r>
      <w:proofErr w:type="spellStart"/>
      <w:r w:rsidRPr="00310ADA">
        <w:t>hypoalbuminemia</w:t>
      </w:r>
      <w:proofErr w:type="spellEnd"/>
      <w:r w:rsidRPr="00310ADA">
        <w:t xml:space="preserve"> (16% before, 68.8% after PD)</w:t>
      </w:r>
      <w:r w:rsidR="005A6120" w:rsidRPr="00310ADA">
        <w:t>.  K not evaluated</w:t>
      </w:r>
    </w:p>
    <w:p w:rsidR="00325F88" w:rsidRPr="00310ADA" w:rsidRDefault="00325F88" w:rsidP="00390BC1">
      <w:pPr>
        <w:pStyle w:val="ListParagraph"/>
        <w:numPr>
          <w:ilvl w:val="0"/>
          <w:numId w:val="1"/>
        </w:numPr>
        <w:spacing w:after="0" w:line="240" w:lineRule="auto"/>
        <w:rPr>
          <w:b/>
        </w:rPr>
      </w:pPr>
      <w:r w:rsidRPr="00310ADA">
        <w:t xml:space="preserve"> </w:t>
      </w:r>
      <w:r w:rsidR="005A6120" w:rsidRPr="00310ADA">
        <w:t>Surgical placement reduced complications of retention, blockage and SQ leakage.</w:t>
      </w:r>
    </w:p>
    <w:p w:rsidR="00E010CB" w:rsidRPr="00310ADA" w:rsidRDefault="00E010CB" w:rsidP="00390BC1">
      <w:pPr>
        <w:pStyle w:val="ListParagraph"/>
        <w:numPr>
          <w:ilvl w:val="0"/>
          <w:numId w:val="1"/>
        </w:numPr>
        <w:spacing w:after="0" w:line="240" w:lineRule="auto"/>
        <w:rPr>
          <w:b/>
        </w:rPr>
      </w:pPr>
      <w:r w:rsidRPr="00310ADA">
        <w:t xml:space="preserve">There was increased risk for the development of peritonitis with increasing number of days of PD.  </w:t>
      </w:r>
      <w:proofErr w:type="spellStart"/>
      <w:r w:rsidRPr="00310ADA">
        <w:t>Klebsiella</w:t>
      </w:r>
      <w:proofErr w:type="spellEnd"/>
      <w:r w:rsidRPr="00310ADA">
        <w:t xml:space="preserve"> appears to be the most common agent</w:t>
      </w:r>
    </w:p>
    <w:p w:rsidR="00310ADA" w:rsidRPr="00310ADA" w:rsidRDefault="00310ADA" w:rsidP="00310ADA">
      <w:pPr>
        <w:pStyle w:val="ListParagraph"/>
        <w:spacing w:after="0" w:line="240" w:lineRule="auto"/>
        <w:rPr>
          <w:b/>
        </w:rPr>
      </w:pPr>
    </w:p>
    <w:p w:rsidR="00310ADA" w:rsidRPr="00310ADA" w:rsidRDefault="00310ADA" w:rsidP="00310ADA">
      <w:pPr>
        <w:spacing w:after="0" w:line="240" w:lineRule="auto"/>
        <w:rPr>
          <w:b/>
        </w:rPr>
      </w:pPr>
      <w:r w:rsidRPr="00310ADA">
        <w:rPr>
          <w:b/>
        </w:rPr>
        <w:t>QUESTIONS:</w:t>
      </w:r>
    </w:p>
    <w:p w:rsidR="00310ADA" w:rsidRPr="00310ADA" w:rsidRDefault="00310ADA" w:rsidP="00310ADA">
      <w:pPr>
        <w:pStyle w:val="ListParagraph"/>
        <w:numPr>
          <w:ilvl w:val="0"/>
          <w:numId w:val="2"/>
        </w:numPr>
        <w:spacing w:after="0" w:line="240" w:lineRule="auto"/>
      </w:pPr>
      <w:r w:rsidRPr="00310ADA">
        <w:t>Which of the following was found to be predictor of survival in the study?</w:t>
      </w:r>
    </w:p>
    <w:p w:rsidR="00310ADA" w:rsidRPr="00310ADA" w:rsidRDefault="00310ADA" w:rsidP="00310ADA">
      <w:pPr>
        <w:pStyle w:val="ListParagraph"/>
        <w:spacing w:after="0" w:line="240" w:lineRule="auto"/>
      </w:pPr>
      <w:r w:rsidRPr="00310ADA">
        <w:t xml:space="preserve">a) </w:t>
      </w:r>
      <w:proofErr w:type="gramStart"/>
      <w:r w:rsidRPr="00310ADA">
        <w:t>indication</w:t>
      </w:r>
      <w:proofErr w:type="gramEnd"/>
      <w:r w:rsidRPr="00310ADA">
        <w:t xml:space="preserve"> for PD (</w:t>
      </w:r>
      <w:proofErr w:type="spellStart"/>
      <w:r w:rsidRPr="00310ADA">
        <w:t>ie</w:t>
      </w:r>
      <w:proofErr w:type="spellEnd"/>
      <w:r w:rsidRPr="00310ADA">
        <w:t xml:space="preserve"> acute </w:t>
      </w:r>
      <w:proofErr w:type="spellStart"/>
      <w:r w:rsidRPr="00310ADA">
        <w:t>on</w:t>
      </w:r>
      <w:proofErr w:type="spellEnd"/>
      <w:r w:rsidRPr="00310ADA">
        <w:t xml:space="preserve"> chronic failure v. toxicity)</w:t>
      </w:r>
    </w:p>
    <w:p w:rsidR="00310ADA" w:rsidRPr="00310ADA" w:rsidRDefault="00310ADA" w:rsidP="00310ADA">
      <w:pPr>
        <w:pStyle w:val="ListParagraph"/>
        <w:spacing w:after="0" w:line="240" w:lineRule="auto"/>
        <w:rPr>
          <w:b/>
        </w:rPr>
      </w:pPr>
      <w:r w:rsidRPr="00310ADA">
        <w:rPr>
          <w:b/>
        </w:rPr>
        <w:t>b) URR at 24 hours</w:t>
      </w:r>
    </w:p>
    <w:p w:rsidR="00310ADA" w:rsidRPr="00310ADA" w:rsidRDefault="00310ADA" w:rsidP="00310ADA">
      <w:pPr>
        <w:pStyle w:val="ListParagraph"/>
        <w:spacing w:after="0" w:line="240" w:lineRule="auto"/>
      </w:pPr>
      <w:r w:rsidRPr="00310ADA">
        <w:t xml:space="preserve">c) </w:t>
      </w:r>
      <w:proofErr w:type="gramStart"/>
      <w:r w:rsidRPr="00310ADA">
        <w:t>admission</w:t>
      </w:r>
      <w:proofErr w:type="gramEnd"/>
      <w:r w:rsidRPr="00310ADA">
        <w:t xml:space="preserve"> Cr level</w:t>
      </w:r>
    </w:p>
    <w:p w:rsidR="00310ADA" w:rsidRPr="00310ADA" w:rsidRDefault="00310ADA" w:rsidP="00310ADA">
      <w:pPr>
        <w:pStyle w:val="ListParagraph"/>
        <w:spacing w:after="0" w:line="240" w:lineRule="auto"/>
      </w:pPr>
      <w:r w:rsidRPr="00310ADA">
        <w:t xml:space="preserve">d) </w:t>
      </w:r>
      <w:proofErr w:type="gramStart"/>
      <w:r w:rsidRPr="00310ADA">
        <w:t>admission</w:t>
      </w:r>
      <w:proofErr w:type="gramEnd"/>
      <w:r w:rsidRPr="00310ADA">
        <w:t xml:space="preserve"> ALB level</w:t>
      </w:r>
    </w:p>
    <w:p w:rsidR="00310ADA" w:rsidRPr="00310ADA" w:rsidRDefault="00310ADA" w:rsidP="00310ADA">
      <w:pPr>
        <w:spacing w:after="0" w:line="240" w:lineRule="auto"/>
      </w:pPr>
    </w:p>
    <w:p w:rsidR="00310ADA" w:rsidRPr="00310ADA" w:rsidRDefault="00310ADA" w:rsidP="00310ADA">
      <w:pPr>
        <w:pStyle w:val="ListParagraph"/>
        <w:numPr>
          <w:ilvl w:val="0"/>
          <w:numId w:val="2"/>
        </w:numPr>
        <w:spacing w:after="0" w:line="240" w:lineRule="auto"/>
      </w:pPr>
      <w:r w:rsidRPr="00310ADA">
        <w:t>According to this study what were the most common complications associated w PD?</w:t>
      </w:r>
    </w:p>
    <w:p w:rsidR="00310ADA" w:rsidRPr="00310ADA" w:rsidRDefault="00310ADA" w:rsidP="00310ADA">
      <w:pPr>
        <w:pStyle w:val="ListParagraph"/>
        <w:spacing w:after="0" w:line="240" w:lineRule="auto"/>
      </w:pPr>
      <w:r w:rsidRPr="00310ADA">
        <w:t xml:space="preserve">a) </w:t>
      </w:r>
      <w:proofErr w:type="spellStart"/>
      <w:r w:rsidRPr="00310ADA">
        <w:t>Dialysate</w:t>
      </w:r>
      <w:proofErr w:type="spellEnd"/>
      <w:r w:rsidRPr="00310ADA">
        <w:t xml:space="preserve"> retention</w:t>
      </w:r>
    </w:p>
    <w:p w:rsidR="00310ADA" w:rsidRPr="00310ADA" w:rsidRDefault="00310ADA" w:rsidP="00310ADA">
      <w:pPr>
        <w:pStyle w:val="ListParagraph"/>
        <w:spacing w:after="0" w:line="240" w:lineRule="auto"/>
      </w:pPr>
      <w:r w:rsidRPr="00310ADA">
        <w:t xml:space="preserve">b) </w:t>
      </w:r>
      <w:proofErr w:type="gramStart"/>
      <w:r w:rsidRPr="00310ADA">
        <w:t>subcutaneous</w:t>
      </w:r>
      <w:proofErr w:type="gramEnd"/>
      <w:r w:rsidRPr="00310ADA">
        <w:t xml:space="preserve"> sequestration of </w:t>
      </w:r>
      <w:proofErr w:type="spellStart"/>
      <w:r w:rsidRPr="00310ADA">
        <w:t>dialysate</w:t>
      </w:r>
      <w:proofErr w:type="spellEnd"/>
    </w:p>
    <w:p w:rsidR="00310ADA" w:rsidRPr="00310ADA" w:rsidRDefault="00310ADA" w:rsidP="00310ADA">
      <w:pPr>
        <w:pStyle w:val="ListParagraph"/>
        <w:spacing w:after="0" w:line="240" w:lineRule="auto"/>
      </w:pPr>
      <w:r w:rsidRPr="00310ADA">
        <w:t xml:space="preserve">c) </w:t>
      </w:r>
      <w:proofErr w:type="spellStart"/>
      <w:proofErr w:type="gramStart"/>
      <w:r w:rsidRPr="00310ADA">
        <w:t>hypoproteinemia</w:t>
      </w:r>
      <w:proofErr w:type="spellEnd"/>
      <w:proofErr w:type="gramEnd"/>
    </w:p>
    <w:p w:rsidR="00310ADA" w:rsidRPr="00310ADA" w:rsidRDefault="00310ADA" w:rsidP="00310ADA">
      <w:pPr>
        <w:pStyle w:val="ListParagraph"/>
        <w:spacing w:after="0" w:line="240" w:lineRule="auto"/>
        <w:rPr>
          <w:b/>
        </w:rPr>
      </w:pPr>
      <w:proofErr w:type="gramStart"/>
      <w:r w:rsidRPr="00310ADA">
        <w:rPr>
          <w:b/>
        </w:rPr>
        <w:t>d</w:t>
      </w:r>
      <w:proofErr w:type="gramEnd"/>
      <w:r w:rsidRPr="00310ADA">
        <w:rPr>
          <w:b/>
        </w:rPr>
        <w:t>) all of the above</w:t>
      </w:r>
    </w:p>
    <w:p w:rsidR="00310ADA" w:rsidRPr="00310ADA" w:rsidRDefault="00310ADA" w:rsidP="00310ADA">
      <w:pPr>
        <w:pStyle w:val="ListParagraph"/>
        <w:spacing w:after="0" w:line="240" w:lineRule="auto"/>
      </w:pPr>
      <w:r w:rsidRPr="00310ADA">
        <w:t xml:space="preserve">e) </w:t>
      </w:r>
      <w:proofErr w:type="gramStart"/>
      <w:r w:rsidRPr="00310ADA">
        <w:t>none</w:t>
      </w:r>
      <w:proofErr w:type="gramEnd"/>
      <w:r w:rsidRPr="00310ADA">
        <w:t xml:space="preserve"> of the above</w:t>
      </w:r>
    </w:p>
    <w:p w:rsidR="00310ADA" w:rsidRPr="00310ADA" w:rsidRDefault="00310ADA" w:rsidP="00310ADA">
      <w:pPr>
        <w:spacing w:after="0" w:line="240" w:lineRule="auto"/>
      </w:pPr>
    </w:p>
    <w:p w:rsidR="00310ADA" w:rsidRPr="00310ADA" w:rsidRDefault="00310ADA" w:rsidP="00310ADA">
      <w:pPr>
        <w:pStyle w:val="ListParagraph"/>
        <w:numPr>
          <w:ilvl w:val="0"/>
          <w:numId w:val="2"/>
        </w:numPr>
        <w:spacing w:after="0" w:line="240" w:lineRule="auto"/>
      </w:pPr>
      <w:r w:rsidRPr="00310ADA">
        <w:lastRenderedPageBreak/>
        <w:t>Which of the following statements regarding this study is FALSE?</w:t>
      </w:r>
    </w:p>
    <w:p w:rsidR="00310ADA" w:rsidRPr="00310ADA" w:rsidRDefault="00310ADA" w:rsidP="00310ADA">
      <w:pPr>
        <w:pStyle w:val="ListParagraph"/>
        <w:spacing w:after="0" w:line="240" w:lineRule="auto"/>
      </w:pPr>
      <w:r w:rsidRPr="00310ADA">
        <w:t>a) There was an increased risk for the development of peritonitis with increased days of PD</w:t>
      </w:r>
    </w:p>
    <w:p w:rsidR="00310ADA" w:rsidRPr="00310ADA" w:rsidRDefault="00310ADA" w:rsidP="00310ADA">
      <w:pPr>
        <w:pStyle w:val="ListParagraph"/>
        <w:spacing w:after="0" w:line="240" w:lineRule="auto"/>
      </w:pPr>
      <w:r w:rsidRPr="00310ADA">
        <w:t>b) Females were more likely to survive than males</w:t>
      </w:r>
    </w:p>
    <w:p w:rsidR="00310ADA" w:rsidRPr="009E1FC7" w:rsidRDefault="00310ADA" w:rsidP="00310ADA">
      <w:pPr>
        <w:pStyle w:val="ListParagraph"/>
        <w:spacing w:after="0" w:line="240" w:lineRule="auto"/>
        <w:rPr>
          <w:b/>
        </w:rPr>
      </w:pPr>
      <w:r w:rsidRPr="009E1FC7">
        <w:rPr>
          <w:b/>
        </w:rPr>
        <w:t xml:space="preserve">c) There was no difference in complication rate between surgical placement and </w:t>
      </w:r>
      <w:proofErr w:type="spellStart"/>
      <w:r w:rsidRPr="009E1FC7">
        <w:rPr>
          <w:b/>
        </w:rPr>
        <w:t>percutaneous</w:t>
      </w:r>
      <w:proofErr w:type="spellEnd"/>
      <w:r w:rsidRPr="009E1FC7">
        <w:rPr>
          <w:b/>
        </w:rPr>
        <w:t xml:space="preserve"> catheter placement.</w:t>
      </w:r>
    </w:p>
    <w:p w:rsidR="00310ADA" w:rsidRDefault="00310ADA" w:rsidP="00310ADA">
      <w:pPr>
        <w:pStyle w:val="ListParagraph"/>
        <w:spacing w:after="0" w:line="240" w:lineRule="auto"/>
      </w:pPr>
      <w:r w:rsidRPr="00310ADA">
        <w:t xml:space="preserve">d) </w:t>
      </w:r>
      <w:r>
        <w:t xml:space="preserve">None of the blood work variables done before PD was </w:t>
      </w:r>
      <w:r w:rsidR="009E1FC7">
        <w:t>predictive of survival</w:t>
      </w:r>
    </w:p>
    <w:p w:rsidR="009E1FC7" w:rsidRDefault="009E1FC7" w:rsidP="00310ADA">
      <w:pPr>
        <w:pStyle w:val="ListParagraph"/>
        <w:spacing w:after="0" w:line="240" w:lineRule="auto"/>
      </w:pPr>
    </w:p>
    <w:p w:rsidR="009E1FC7" w:rsidRDefault="009E1FC7">
      <w:r>
        <w:br w:type="page"/>
      </w:r>
    </w:p>
    <w:p w:rsidR="009E1FC7" w:rsidRDefault="009E1FC7" w:rsidP="009E1FC7">
      <w:pPr>
        <w:pStyle w:val="ListParagraph"/>
        <w:spacing w:after="0" w:line="240" w:lineRule="auto"/>
        <w:ind w:left="0"/>
      </w:pPr>
      <w:r>
        <w:rPr>
          <w:noProof/>
        </w:rPr>
        <w:lastRenderedPageBreak/>
        <w:drawing>
          <wp:inline distT="0" distB="0" distL="0" distR="0">
            <wp:extent cx="5943600" cy="31623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3162300"/>
                    </a:xfrm>
                    <a:prstGeom prst="rect">
                      <a:avLst/>
                    </a:prstGeom>
                    <a:noFill/>
                    <a:ln w="9525">
                      <a:noFill/>
                      <a:miter lim="800000"/>
                      <a:headEnd/>
                      <a:tailEnd/>
                    </a:ln>
                  </pic:spPr>
                </pic:pic>
              </a:graphicData>
            </a:graphic>
          </wp:inline>
        </w:drawing>
      </w:r>
    </w:p>
    <w:p w:rsidR="009E1FC7" w:rsidRDefault="009E1FC7" w:rsidP="009E1FC7">
      <w:pPr>
        <w:pStyle w:val="ListParagraph"/>
        <w:spacing w:after="0" w:line="240" w:lineRule="auto"/>
        <w:ind w:left="0"/>
        <w:rPr>
          <w:b/>
        </w:rPr>
      </w:pPr>
      <w:r>
        <w:rPr>
          <w:b/>
        </w:rPr>
        <w:t>MAIN POINTS:</w:t>
      </w:r>
    </w:p>
    <w:p w:rsidR="009E1FC7" w:rsidRDefault="00635C15" w:rsidP="009E1FC7">
      <w:pPr>
        <w:pStyle w:val="ListParagraph"/>
        <w:numPr>
          <w:ilvl w:val="0"/>
          <w:numId w:val="3"/>
        </w:numPr>
        <w:spacing w:after="0" w:line="240" w:lineRule="auto"/>
      </w:pPr>
      <w:r>
        <w:t>Case fatality of primary IMHA in dogs is recorded as 50-70%. Venous thrombosis and PTE are thought to account for up to 80% of the deaths.</w:t>
      </w:r>
    </w:p>
    <w:p w:rsidR="00635C15" w:rsidRDefault="007A1592" w:rsidP="009E1FC7">
      <w:pPr>
        <w:pStyle w:val="ListParagraph"/>
        <w:numPr>
          <w:ilvl w:val="0"/>
          <w:numId w:val="3"/>
        </w:numPr>
        <w:spacing w:after="0" w:line="240" w:lineRule="auto"/>
      </w:pPr>
      <w:r>
        <w:t xml:space="preserve">1 dog died from each group, single therapy groups from vascular events and the dog from the combo group euthanized due to uncontrolled anemia (no thrombi on necropsy).  An additional dog from each of the single treatment groups died at day 90.  (ULDA-sepsis with evidence of </w:t>
      </w:r>
      <w:proofErr w:type="spellStart"/>
      <w:r>
        <w:t>microthrombi</w:t>
      </w:r>
      <w:proofErr w:type="spellEnd"/>
      <w:r>
        <w:t>, CL-</w:t>
      </w:r>
      <w:proofErr w:type="spellStart"/>
      <w:r>
        <w:t>intol</w:t>
      </w:r>
      <w:proofErr w:type="spellEnd"/>
      <w:r>
        <w:t xml:space="preserve"> of steroids).  NO DIFFERENCE BETWEEN TREATMENT GROUPS</w:t>
      </w:r>
    </w:p>
    <w:p w:rsidR="007A1592" w:rsidRDefault="007A1592" w:rsidP="009E1FC7">
      <w:pPr>
        <w:pStyle w:val="ListParagraph"/>
        <w:numPr>
          <w:ilvl w:val="0"/>
          <w:numId w:val="3"/>
        </w:numPr>
        <w:spacing w:after="0" w:line="240" w:lineRule="auto"/>
      </w:pPr>
      <w:r>
        <w:t>There was no difference in drug react</w:t>
      </w:r>
      <w:r w:rsidR="0010432D">
        <w:t>ion, duration of hosp, transfus</w:t>
      </w:r>
      <w:r>
        <w:t xml:space="preserve">ion requirement, </w:t>
      </w:r>
      <w:proofErr w:type="gramStart"/>
      <w:r>
        <w:t>response</w:t>
      </w:r>
      <w:proofErr w:type="gramEnd"/>
      <w:r>
        <w:t xml:space="preserve"> to therapy or rate of relapse between treatments.</w:t>
      </w:r>
    </w:p>
    <w:p w:rsidR="007A1592" w:rsidRDefault="007A1592" w:rsidP="0010432D">
      <w:pPr>
        <w:spacing w:after="0" w:line="240" w:lineRule="auto"/>
      </w:pPr>
    </w:p>
    <w:p w:rsidR="0010432D" w:rsidRDefault="0010432D" w:rsidP="0010432D">
      <w:pPr>
        <w:spacing w:after="0" w:line="240" w:lineRule="auto"/>
        <w:rPr>
          <w:b/>
        </w:rPr>
      </w:pPr>
      <w:r>
        <w:rPr>
          <w:b/>
        </w:rPr>
        <w:t>QUESTIONS:</w:t>
      </w:r>
    </w:p>
    <w:p w:rsidR="0010432D" w:rsidRDefault="0010432D" w:rsidP="0010432D">
      <w:pPr>
        <w:pStyle w:val="ListParagraph"/>
        <w:numPr>
          <w:ilvl w:val="0"/>
          <w:numId w:val="4"/>
        </w:numPr>
        <w:spacing w:after="0" w:line="240" w:lineRule="auto"/>
      </w:pPr>
      <w:r>
        <w:t xml:space="preserve">Which receptor does </w:t>
      </w:r>
      <w:proofErr w:type="spellStart"/>
      <w:r>
        <w:t>clopidogrel</w:t>
      </w:r>
      <w:proofErr w:type="spellEnd"/>
      <w:r>
        <w:t xml:space="preserve"> inhibit?</w:t>
      </w:r>
    </w:p>
    <w:p w:rsidR="0010432D" w:rsidRDefault="0010432D" w:rsidP="0010432D">
      <w:pPr>
        <w:pStyle w:val="ListParagraph"/>
        <w:spacing w:after="0" w:line="240" w:lineRule="auto"/>
      </w:pPr>
      <w:r>
        <w:t>a) Cox</w:t>
      </w:r>
    </w:p>
    <w:p w:rsidR="0010432D" w:rsidRDefault="0010432D" w:rsidP="0010432D">
      <w:pPr>
        <w:pStyle w:val="ListParagraph"/>
        <w:spacing w:after="0" w:line="240" w:lineRule="auto"/>
      </w:pPr>
      <w:r>
        <w:t xml:space="preserve">b) GP </w:t>
      </w:r>
      <w:proofErr w:type="spellStart"/>
      <w:r>
        <w:t>IIb</w:t>
      </w:r>
      <w:proofErr w:type="spellEnd"/>
      <w:r>
        <w:t xml:space="preserve"> </w:t>
      </w:r>
      <w:proofErr w:type="spellStart"/>
      <w:r>
        <w:t>IIIa</w:t>
      </w:r>
      <w:proofErr w:type="spellEnd"/>
    </w:p>
    <w:p w:rsidR="0010432D" w:rsidRPr="0010432D" w:rsidRDefault="0010432D" w:rsidP="0010432D">
      <w:pPr>
        <w:pStyle w:val="ListParagraph"/>
        <w:spacing w:after="0" w:line="240" w:lineRule="auto"/>
        <w:rPr>
          <w:b/>
        </w:rPr>
      </w:pPr>
      <w:r w:rsidRPr="0010432D">
        <w:rPr>
          <w:b/>
        </w:rPr>
        <w:t>c) ADP</w:t>
      </w:r>
    </w:p>
    <w:p w:rsidR="0010432D" w:rsidRDefault="0010432D" w:rsidP="0010432D">
      <w:pPr>
        <w:pStyle w:val="ListParagraph"/>
        <w:spacing w:after="0" w:line="240" w:lineRule="auto"/>
      </w:pPr>
      <w:proofErr w:type="gramStart"/>
      <w:r>
        <w:t>d)</w:t>
      </w:r>
      <w:proofErr w:type="gramEnd"/>
      <w:r>
        <w:t>Thrombin</w:t>
      </w:r>
    </w:p>
    <w:p w:rsidR="0010432D" w:rsidRDefault="0010432D" w:rsidP="0010432D">
      <w:pPr>
        <w:spacing w:after="0" w:line="240" w:lineRule="auto"/>
      </w:pPr>
    </w:p>
    <w:p w:rsidR="0010432D" w:rsidRDefault="0010432D" w:rsidP="0010432D">
      <w:pPr>
        <w:pStyle w:val="ListParagraph"/>
        <w:numPr>
          <w:ilvl w:val="0"/>
          <w:numId w:val="4"/>
        </w:numPr>
        <w:spacing w:after="0" w:line="240" w:lineRule="auto"/>
      </w:pPr>
      <w:r>
        <w:t>Which of the following statements regarding this study is TRUE?</w:t>
      </w:r>
    </w:p>
    <w:p w:rsidR="0010432D" w:rsidRDefault="0010432D" w:rsidP="0010432D">
      <w:pPr>
        <w:pStyle w:val="ListParagraph"/>
        <w:spacing w:after="0" w:line="240" w:lineRule="auto"/>
      </w:pPr>
      <w:r>
        <w:t>a) The CL + ASP had a higher transfusion requirement</w:t>
      </w:r>
    </w:p>
    <w:p w:rsidR="0010432D" w:rsidRDefault="0010432D" w:rsidP="0010432D">
      <w:pPr>
        <w:pStyle w:val="ListParagraph"/>
        <w:spacing w:after="0" w:line="240" w:lineRule="auto"/>
      </w:pPr>
      <w:r>
        <w:t>b) CL+ASP group had statistically less thrombotic events than either ASP or CL alone</w:t>
      </w:r>
    </w:p>
    <w:p w:rsidR="0010432D" w:rsidRDefault="0010432D" w:rsidP="0010432D">
      <w:pPr>
        <w:pStyle w:val="ListParagraph"/>
        <w:spacing w:after="0" w:line="240" w:lineRule="auto"/>
      </w:pPr>
      <w:proofErr w:type="gramStart"/>
      <w:r>
        <w:t>c</w:t>
      </w:r>
      <w:proofErr w:type="gramEnd"/>
      <w:r>
        <w:t>) ASP alone group had an increased duration of hospitalization</w:t>
      </w:r>
    </w:p>
    <w:p w:rsidR="0010432D" w:rsidRDefault="0010432D" w:rsidP="0010432D">
      <w:pPr>
        <w:pStyle w:val="ListParagraph"/>
        <w:spacing w:after="0" w:line="240" w:lineRule="auto"/>
      </w:pPr>
      <w:r w:rsidRPr="0010432D">
        <w:rPr>
          <w:b/>
        </w:rPr>
        <w:t xml:space="preserve">d) There was no difference of short term survival and 90days between treatment groups </w:t>
      </w:r>
    </w:p>
    <w:p w:rsidR="0010432D" w:rsidRDefault="0010432D" w:rsidP="0010432D">
      <w:pPr>
        <w:spacing w:after="0" w:line="240" w:lineRule="auto"/>
      </w:pPr>
    </w:p>
    <w:p w:rsidR="0010432D" w:rsidRDefault="0010432D" w:rsidP="0010432D">
      <w:pPr>
        <w:pStyle w:val="ListParagraph"/>
        <w:numPr>
          <w:ilvl w:val="0"/>
          <w:numId w:val="4"/>
        </w:numPr>
        <w:spacing w:after="0" w:line="240" w:lineRule="auto"/>
      </w:pPr>
      <w:r>
        <w:t xml:space="preserve">IMHA is thought to have a high fatality rate.  What percent </w:t>
      </w:r>
      <w:r w:rsidR="00061226">
        <w:t xml:space="preserve">of this fatality is thought to be due to thrombotic </w:t>
      </w:r>
      <w:proofErr w:type="gramStart"/>
      <w:r w:rsidR="00061226">
        <w:t>events ?</w:t>
      </w:r>
      <w:proofErr w:type="gramEnd"/>
    </w:p>
    <w:p w:rsidR="00061226" w:rsidRPr="00061226" w:rsidRDefault="00061226" w:rsidP="00061226">
      <w:pPr>
        <w:pStyle w:val="ListParagraph"/>
        <w:spacing w:after="0" w:line="240" w:lineRule="auto"/>
        <w:rPr>
          <w:b/>
        </w:rPr>
      </w:pPr>
      <w:r w:rsidRPr="00061226">
        <w:rPr>
          <w:b/>
        </w:rPr>
        <w:t>a) 80%</w:t>
      </w:r>
    </w:p>
    <w:p w:rsidR="00061226" w:rsidRDefault="00061226" w:rsidP="00061226">
      <w:pPr>
        <w:pStyle w:val="ListParagraph"/>
        <w:spacing w:after="0" w:line="240" w:lineRule="auto"/>
      </w:pPr>
      <w:r>
        <w:t>b) 60%</w:t>
      </w:r>
    </w:p>
    <w:p w:rsidR="00061226" w:rsidRDefault="00061226" w:rsidP="00061226">
      <w:pPr>
        <w:pStyle w:val="ListParagraph"/>
        <w:spacing w:after="0" w:line="240" w:lineRule="auto"/>
      </w:pPr>
      <w:r>
        <w:t>c) 40%</w:t>
      </w:r>
    </w:p>
    <w:p w:rsidR="00061226" w:rsidRDefault="00061226" w:rsidP="00061226">
      <w:pPr>
        <w:pStyle w:val="ListParagraph"/>
        <w:spacing w:after="0" w:line="240" w:lineRule="auto"/>
      </w:pPr>
      <w:r>
        <w:t>d) 25%</w:t>
      </w:r>
    </w:p>
    <w:p w:rsidR="00061226" w:rsidRDefault="00061226" w:rsidP="00061226">
      <w:pPr>
        <w:pStyle w:val="ListParagraph"/>
        <w:spacing w:after="0" w:line="240" w:lineRule="auto"/>
      </w:pPr>
    </w:p>
    <w:p w:rsidR="00471B37" w:rsidRDefault="00471B37">
      <w:r>
        <w:br w:type="page"/>
      </w:r>
    </w:p>
    <w:p w:rsidR="00061226" w:rsidRDefault="00471B37" w:rsidP="00471B37">
      <w:pPr>
        <w:pStyle w:val="ListParagraph"/>
        <w:spacing w:after="0" w:line="240" w:lineRule="auto"/>
        <w:ind w:left="0"/>
      </w:pPr>
      <w:r>
        <w:rPr>
          <w:noProof/>
        </w:rPr>
        <w:lastRenderedPageBreak/>
        <w:drawing>
          <wp:inline distT="0" distB="0" distL="0" distR="0">
            <wp:extent cx="5943600" cy="30861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3086100"/>
                    </a:xfrm>
                    <a:prstGeom prst="rect">
                      <a:avLst/>
                    </a:prstGeom>
                    <a:noFill/>
                    <a:ln w="9525">
                      <a:noFill/>
                      <a:miter lim="800000"/>
                      <a:headEnd/>
                      <a:tailEnd/>
                    </a:ln>
                  </pic:spPr>
                </pic:pic>
              </a:graphicData>
            </a:graphic>
          </wp:inline>
        </w:drawing>
      </w:r>
    </w:p>
    <w:p w:rsidR="00471B37" w:rsidRDefault="00471B37" w:rsidP="00471B37">
      <w:pPr>
        <w:pStyle w:val="ListParagraph"/>
        <w:spacing w:after="0" w:line="240" w:lineRule="auto"/>
        <w:ind w:left="0"/>
        <w:rPr>
          <w:b/>
        </w:rPr>
      </w:pPr>
      <w:r>
        <w:rPr>
          <w:b/>
        </w:rPr>
        <w:t>MAIN POINTS:</w:t>
      </w:r>
    </w:p>
    <w:p w:rsidR="00471B37" w:rsidRPr="00EF6A1B" w:rsidRDefault="007E1E72" w:rsidP="00471B37">
      <w:pPr>
        <w:pStyle w:val="ListParagraph"/>
        <w:numPr>
          <w:ilvl w:val="0"/>
          <w:numId w:val="5"/>
        </w:numPr>
        <w:spacing w:after="0" w:line="240" w:lineRule="auto"/>
        <w:rPr>
          <w:b/>
          <w:sz w:val="20"/>
          <w:szCs w:val="20"/>
        </w:rPr>
      </w:pPr>
      <w:r w:rsidRPr="00EF6A1B">
        <w:rPr>
          <w:sz w:val="20"/>
          <w:szCs w:val="20"/>
        </w:rPr>
        <w:t>Melanoma is the 2</w:t>
      </w:r>
      <w:r w:rsidRPr="00EF6A1B">
        <w:rPr>
          <w:sz w:val="20"/>
          <w:szCs w:val="20"/>
          <w:vertAlign w:val="superscript"/>
        </w:rPr>
        <w:t>nd</w:t>
      </w:r>
      <w:r w:rsidRPr="00EF6A1B">
        <w:rPr>
          <w:sz w:val="20"/>
          <w:szCs w:val="20"/>
        </w:rPr>
        <w:t xml:space="preserve"> most common tumor affecting the digit. Metastatic rate is 32-40% and subsequent local and distant metastasis after amputation is common.</w:t>
      </w:r>
    </w:p>
    <w:p w:rsidR="007E1E72" w:rsidRPr="00EF6A1B" w:rsidRDefault="007E1E72" w:rsidP="00471B37">
      <w:pPr>
        <w:pStyle w:val="ListParagraph"/>
        <w:numPr>
          <w:ilvl w:val="0"/>
          <w:numId w:val="5"/>
        </w:numPr>
        <w:spacing w:after="0" w:line="240" w:lineRule="auto"/>
        <w:rPr>
          <w:b/>
          <w:sz w:val="20"/>
          <w:szCs w:val="20"/>
        </w:rPr>
      </w:pPr>
      <w:r w:rsidRPr="00EF6A1B">
        <w:rPr>
          <w:sz w:val="20"/>
          <w:szCs w:val="20"/>
        </w:rPr>
        <w:t xml:space="preserve">Median survival with surgery alone is 12mos. There is little response to chemotherapy.  </w:t>
      </w:r>
    </w:p>
    <w:p w:rsidR="007E1E72" w:rsidRPr="00EF6A1B" w:rsidRDefault="007E1E72" w:rsidP="00471B37">
      <w:pPr>
        <w:pStyle w:val="ListParagraph"/>
        <w:numPr>
          <w:ilvl w:val="0"/>
          <w:numId w:val="5"/>
        </w:numPr>
        <w:spacing w:after="0" w:line="240" w:lineRule="auto"/>
        <w:rPr>
          <w:b/>
          <w:sz w:val="20"/>
          <w:szCs w:val="20"/>
        </w:rPr>
      </w:pPr>
      <w:r w:rsidRPr="00EF6A1B">
        <w:rPr>
          <w:i/>
          <w:sz w:val="20"/>
          <w:szCs w:val="20"/>
        </w:rPr>
        <w:t>Vaccine</w:t>
      </w:r>
      <w:r w:rsidRPr="00EF6A1B">
        <w:rPr>
          <w:sz w:val="20"/>
          <w:szCs w:val="20"/>
        </w:rPr>
        <w:t xml:space="preserve"> targets </w:t>
      </w:r>
      <w:proofErr w:type="spellStart"/>
      <w:r w:rsidRPr="00EF6A1B">
        <w:rPr>
          <w:b/>
          <w:sz w:val="20"/>
          <w:szCs w:val="20"/>
        </w:rPr>
        <w:t>melanosomal</w:t>
      </w:r>
      <w:proofErr w:type="spellEnd"/>
      <w:r w:rsidRPr="00EF6A1B">
        <w:rPr>
          <w:b/>
          <w:sz w:val="20"/>
          <w:szCs w:val="20"/>
        </w:rPr>
        <w:t xml:space="preserve"> glycoprotein TYROSINASE</w:t>
      </w:r>
      <w:r w:rsidRPr="00EF6A1B">
        <w:rPr>
          <w:sz w:val="20"/>
          <w:szCs w:val="20"/>
        </w:rPr>
        <w:t xml:space="preserve"> and has shown to increase survival times with oral melanoma</w:t>
      </w:r>
    </w:p>
    <w:p w:rsidR="007E1E72" w:rsidRPr="00EF6A1B" w:rsidRDefault="007E1E72" w:rsidP="00471B37">
      <w:pPr>
        <w:pStyle w:val="ListParagraph"/>
        <w:numPr>
          <w:ilvl w:val="0"/>
          <w:numId w:val="5"/>
        </w:numPr>
        <w:spacing w:after="0" w:line="240" w:lineRule="auto"/>
        <w:rPr>
          <w:b/>
          <w:sz w:val="20"/>
          <w:szCs w:val="20"/>
        </w:rPr>
      </w:pPr>
      <w:r w:rsidRPr="00EF6A1B">
        <w:rPr>
          <w:sz w:val="20"/>
          <w:szCs w:val="20"/>
        </w:rPr>
        <w:t xml:space="preserve">Most common breeds were lab, golden and </w:t>
      </w:r>
      <w:proofErr w:type="spellStart"/>
      <w:r w:rsidRPr="00EF6A1B">
        <w:rPr>
          <w:sz w:val="20"/>
          <w:szCs w:val="20"/>
        </w:rPr>
        <w:t>rottie</w:t>
      </w:r>
      <w:proofErr w:type="spellEnd"/>
    </w:p>
    <w:p w:rsidR="007E1E72" w:rsidRPr="00EF6A1B" w:rsidRDefault="007E1E72" w:rsidP="00471B37">
      <w:pPr>
        <w:pStyle w:val="ListParagraph"/>
        <w:numPr>
          <w:ilvl w:val="0"/>
          <w:numId w:val="5"/>
        </w:numPr>
        <w:spacing w:after="0" w:line="240" w:lineRule="auto"/>
        <w:rPr>
          <w:b/>
          <w:sz w:val="20"/>
          <w:szCs w:val="20"/>
        </w:rPr>
      </w:pPr>
      <w:r w:rsidRPr="00EF6A1B">
        <w:rPr>
          <w:sz w:val="20"/>
          <w:szCs w:val="20"/>
        </w:rPr>
        <w:t xml:space="preserve">Tumors were staged based on WHO classification of oral melanomas. 5% </w:t>
      </w:r>
      <w:proofErr w:type="spellStart"/>
      <w:r w:rsidRPr="00EF6A1B">
        <w:rPr>
          <w:sz w:val="20"/>
          <w:szCs w:val="20"/>
        </w:rPr>
        <w:t>amelonotic</w:t>
      </w:r>
      <w:proofErr w:type="spellEnd"/>
      <w:r w:rsidRPr="00EF6A1B">
        <w:rPr>
          <w:sz w:val="20"/>
          <w:szCs w:val="20"/>
        </w:rPr>
        <w:t xml:space="preserve">, 27% of patients found to have </w:t>
      </w:r>
      <w:proofErr w:type="spellStart"/>
      <w:r w:rsidRPr="00EF6A1B">
        <w:rPr>
          <w:sz w:val="20"/>
          <w:szCs w:val="20"/>
        </w:rPr>
        <w:t>mets</w:t>
      </w:r>
      <w:proofErr w:type="spellEnd"/>
      <w:r w:rsidRPr="00EF6A1B">
        <w:rPr>
          <w:sz w:val="20"/>
          <w:szCs w:val="20"/>
        </w:rPr>
        <w:t xml:space="preserve"> at presentation.  </w:t>
      </w:r>
    </w:p>
    <w:p w:rsidR="009C67FE" w:rsidRPr="00EF6A1B" w:rsidRDefault="00476B3B" w:rsidP="009C67FE">
      <w:pPr>
        <w:pStyle w:val="ListParagraph"/>
        <w:numPr>
          <w:ilvl w:val="0"/>
          <w:numId w:val="5"/>
        </w:numPr>
        <w:spacing w:after="0" w:line="240" w:lineRule="auto"/>
        <w:rPr>
          <w:b/>
          <w:sz w:val="20"/>
          <w:szCs w:val="20"/>
        </w:rPr>
      </w:pPr>
      <w:r w:rsidRPr="00EF6A1B">
        <w:rPr>
          <w:i/>
          <w:sz w:val="20"/>
          <w:szCs w:val="20"/>
        </w:rPr>
        <w:t>Survival:</w:t>
      </w:r>
      <w:r w:rsidRPr="00EF6A1B">
        <w:rPr>
          <w:sz w:val="20"/>
          <w:szCs w:val="20"/>
        </w:rPr>
        <w:t xml:space="preserve"> from diagnosis was 63% at 1 yr, 32% at 2 and 3yrs.  </w:t>
      </w:r>
    </w:p>
    <w:p w:rsidR="009C67FE" w:rsidRPr="00EF6A1B" w:rsidRDefault="009C67FE" w:rsidP="009C67FE">
      <w:pPr>
        <w:pStyle w:val="ListParagraph"/>
        <w:spacing w:after="0" w:line="240" w:lineRule="auto"/>
        <w:rPr>
          <w:sz w:val="20"/>
          <w:szCs w:val="20"/>
        </w:rPr>
      </w:pPr>
      <w:r w:rsidRPr="00EF6A1B">
        <w:rPr>
          <w:sz w:val="20"/>
          <w:szCs w:val="20"/>
        </w:rPr>
        <w:t xml:space="preserve">1. </w:t>
      </w:r>
      <w:r w:rsidR="00476B3B" w:rsidRPr="00EF6A1B">
        <w:rPr>
          <w:sz w:val="20"/>
          <w:szCs w:val="20"/>
        </w:rPr>
        <w:t xml:space="preserve">More likely to survive if there was </w:t>
      </w:r>
      <w:r w:rsidR="00476B3B" w:rsidRPr="00EF6A1B">
        <w:rPr>
          <w:b/>
          <w:sz w:val="20"/>
          <w:szCs w:val="20"/>
        </w:rPr>
        <w:t>no lymph node or distant metastasis</w:t>
      </w:r>
      <w:r w:rsidR="00476B3B" w:rsidRPr="00EF6A1B">
        <w:rPr>
          <w:sz w:val="20"/>
          <w:szCs w:val="20"/>
        </w:rPr>
        <w:t xml:space="preserve"> (533 days v 105 days). 48% of dogs without </w:t>
      </w:r>
      <w:proofErr w:type="spellStart"/>
      <w:r w:rsidR="00476B3B" w:rsidRPr="00EF6A1B">
        <w:rPr>
          <w:sz w:val="20"/>
          <w:szCs w:val="20"/>
        </w:rPr>
        <w:t>mets</w:t>
      </w:r>
      <w:proofErr w:type="spellEnd"/>
      <w:r w:rsidR="00476B3B" w:rsidRPr="00EF6A1B">
        <w:rPr>
          <w:sz w:val="20"/>
          <w:szCs w:val="20"/>
        </w:rPr>
        <w:t xml:space="preserve"> were alive at 2 and 3 yrs after 1</w:t>
      </w:r>
      <w:r w:rsidR="00476B3B" w:rsidRPr="00EF6A1B">
        <w:rPr>
          <w:sz w:val="20"/>
          <w:szCs w:val="20"/>
          <w:vertAlign w:val="superscript"/>
        </w:rPr>
        <w:t>st</w:t>
      </w:r>
      <w:r w:rsidR="00476B3B" w:rsidRPr="00EF6A1B">
        <w:rPr>
          <w:sz w:val="20"/>
          <w:szCs w:val="20"/>
        </w:rPr>
        <w:t xml:space="preserve"> </w:t>
      </w:r>
      <w:proofErr w:type="spellStart"/>
      <w:r w:rsidR="00476B3B" w:rsidRPr="00EF6A1B">
        <w:rPr>
          <w:sz w:val="20"/>
          <w:szCs w:val="20"/>
        </w:rPr>
        <w:t>vax</w:t>
      </w:r>
      <w:proofErr w:type="spellEnd"/>
      <w:r w:rsidR="00476B3B" w:rsidRPr="00EF6A1B">
        <w:rPr>
          <w:sz w:val="20"/>
          <w:szCs w:val="20"/>
        </w:rPr>
        <w:t xml:space="preserve">.  </w:t>
      </w:r>
    </w:p>
    <w:p w:rsidR="00476B3B" w:rsidRPr="00EF6A1B" w:rsidRDefault="009C67FE" w:rsidP="009C67FE">
      <w:pPr>
        <w:pStyle w:val="ListParagraph"/>
        <w:spacing w:after="0" w:line="240" w:lineRule="auto"/>
        <w:rPr>
          <w:sz w:val="20"/>
          <w:szCs w:val="20"/>
        </w:rPr>
      </w:pPr>
      <w:r w:rsidRPr="00EF6A1B">
        <w:rPr>
          <w:sz w:val="20"/>
          <w:szCs w:val="20"/>
        </w:rPr>
        <w:t xml:space="preserve">2. Less likely to survive with </w:t>
      </w:r>
      <w:r w:rsidRPr="00EF6A1B">
        <w:rPr>
          <w:b/>
          <w:sz w:val="20"/>
          <w:szCs w:val="20"/>
        </w:rPr>
        <w:t xml:space="preserve">development of </w:t>
      </w:r>
      <w:proofErr w:type="spellStart"/>
      <w:r w:rsidRPr="00EF6A1B">
        <w:rPr>
          <w:b/>
          <w:sz w:val="20"/>
          <w:szCs w:val="20"/>
        </w:rPr>
        <w:t>mets</w:t>
      </w:r>
      <w:proofErr w:type="spellEnd"/>
      <w:r w:rsidRPr="00EF6A1B">
        <w:rPr>
          <w:b/>
          <w:sz w:val="20"/>
          <w:szCs w:val="20"/>
        </w:rPr>
        <w:t xml:space="preserve"> during treatment</w:t>
      </w:r>
      <w:r w:rsidRPr="00EF6A1B">
        <w:rPr>
          <w:sz w:val="20"/>
          <w:szCs w:val="20"/>
        </w:rPr>
        <w:t xml:space="preserve"> (238 days v. &gt;1,152 days), </w:t>
      </w:r>
      <w:proofErr w:type="spellStart"/>
      <w:r w:rsidRPr="00EF6A1B">
        <w:rPr>
          <w:sz w:val="20"/>
          <w:szCs w:val="20"/>
        </w:rPr>
        <w:t>avg</w:t>
      </w:r>
      <w:proofErr w:type="spellEnd"/>
      <w:r w:rsidRPr="00EF6A1B">
        <w:rPr>
          <w:sz w:val="20"/>
          <w:szCs w:val="20"/>
        </w:rPr>
        <w:t xml:space="preserve"> time to develop </w:t>
      </w:r>
      <w:proofErr w:type="spellStart"/>
      <w:r w:rsidRPr="00EF6A1B">
        <w:rPr>
          <w:sz w:val="20"/>
          <w:szCs w:val="20"/>
        </w:rPr>
        <w:t>mets</w:t>
      </w:r>
      <w:proofErr w:type="spellEnd"/>
      <w:r w:rsidRPr="00EF6A1B">
        <w:rPr>
          <w:sz w:val="20"/>
          <w:szCs w:val="20"/>
        </w:rPr>
        <w:t xml:space="preserve"> was 62 days.</w:t>
      </w:r>
    </w:p>
    <w:p w:rsidR="009C67FE" w:rsidRPr="00EF6A1B" w:rsidRDefault="009C67FE" w:rsidP="009C67FE">
      <w:pPr>
        <w:pStyle w:val="ListParagraph"/>
        <w:spacing w:after="0" w:line="240" w:lineRule="auto"/>
        <w:rPr>
          <w:sz w:val="20"/>
          <w:szCs w:val="20"/>
        </w:rPr>
      </w:pPr>
      <w:r w:rsidRPr="00EF6A1B">
        <w:rPr>
          <w:sz w:val="20"/>
          <w:szCs w:val="20"/>
        </w:rPr>
        <w:t xml:space="preserve">3. </w:t>
      </w:r>
      <w:r w:rsidRPr="00EF6A1B">
        <w:rPr>
          <w:b/>
          <w:sz w:val="20"/>
          <w:szCs w:val="20"/>
        </w:rPr>
        <w:t xml:space="preserve">Completion of </w:t>
      </w:r>
      <w:proofErr w:type="spellStart"/>
      <w:r w:rsidR="00C0717B" w:rsidRPr="00EF6A1B">
        <w:rPr>
          <w:b/>
          <w:sz w:val="20"/>
          <w:szCs w:val="20"/>
        </w:rPr>
        <w:t>vax</w:t>
      </w:r>
      <w:proofErr w:type="spellEnd"/>
      <w:r w:rsidR="00C0717B" w:rsidRPr="00EF6A1B">
        <w:rPr>
          <w:b/>
          <w:sz w:val="20"/>
          <w:szCs w:val="20"/>
        </w:rPr>
        <w:t xml:space="preserve"> </w:t>
      </w:r>
      <w:r w:rsidRPr="00EF6A1B">
        <w:rPr>
          <w:b/>
          <w:sz w:val="20"/>
          <w:szCs w:val="20"/>
        </w:rPr>
        <w:t>protocol</w:t>
      </w:r>
      <w:r w:rsidRPr="00EF6A1B">
        <w:rPr>
          <w:sz w:val="20"/>
          <w:szCs w:val="20"/>
        </w:rPr>
        <w:t xml:space="preserve"> (</w:t>
      </w:r>
      <w:r w:rsidR="00C0717B" w:rsidRPr="00EF6A1B">
        <w:rPr>
          <w:sz w:val="20"/>
          <w:szCs w:val="20"/>
        </w:rPr>
        <w:t>418 days v. 63 days)</w:t>
      </w:r>
    </w:p>
    <w:p w:rsidR="00C0717B" w:rsidRPr="00EF6A1B" w:rsidRDefault="00C0717B" w:rsidP="009C67FE">
      <w:pPr>
        <w:pStyle w:val="ListParagraph"/>
        <w:spacing w:after="0" w:line="240" w:lineRule="auto"/>
        <w:rPr>
          <w:sz w:val="20"/>
          <w:szCs w:val="20"/>
        </w:rPr>
      </w:pPr>
      <w:r w:rsidRPr="00EF6A1B">
        <w:rPr>
          <w:sz w:val="20"/>
          <w:szCs w:val="20"/>
        </w:rPr>
        <w:t xml:space="preserve">4. </w:t>
      </w:r>
      <w:r w:rsidRPr="00EF6A1B">
        <w:rPr>
          <w:b/>
          <w:sz w:val="20"/>
          <w:szCs w:val="20"/>
        </w:rPr>
        <w:t xml:space="preserve">Delay until initiation of </w:t>
      </w:r>
      <w:proofErr w:type="spellStart"/>
      <w:r w:rsidRPr="00EF6A1B">
        <w:rPr>
          <w:b/>
          <w:sz w:val="20"/>
          <w:szCs w:val="20"/>
        </w:rPr>
        <w:t>vax</w:t>
      </w:r>
      <w:proofErr w:type="spellEnd"/>
      <w:r w:rsidRPr="00EF6A1B">
        <w:rPr>
          <w:b/>
          <w:sz w:val="20"/>
          <w:szCs w:val="20"/>
        </w:rPr>
        <w:t xml:space="preserve"> treatment,</w:t>
      </w:r>
      <w:r w:rsidRPr="00EF6A1B">
        <w:rPr>
          <w:sz w:val="20"/>
          <w:szCs w:val="20"/>
        </w:rPr>
        <w:t xml:space="preserve"> patients more likely to die, range 7-434 days</w:t>
      </w:r>
    </w:p>
    <w:p w:rsidR="00C0717B" w:rsidRPr="00EF6A1B" w:rsidRDefault="00C0717B" w:rsidP="009C67FE">
      <w:pPr>
        <w:pStyle w:val="ListParagraph"/>
        <w:spacing w:after="0" w:line="240" w:lineRule="auto"/>
        <w:rPr>
          <w:sz w:val="20"/>
          <w:szCs w:val="20"/>
        </w:rPr>
      </w:pPr>
      <w:r w:rsidRPr="00EF6A1B">
        <w:rPr>
          <w:sz w:val="20"/>
          <w:szCs w:val="20"/>
        </w:rPr>
        <w:t xml:space="preserve">5. </w:t>
      </w:r>
      <w:r w:rsidRPr="00EF6A1B">
        <w:rPr>
          <w:b/>
          <w:sz w:val="20"/>
          <w:szCs w:val="20"/>
        </w:rPr>
        <w:t>Stage</w:t>
      </w:r>
      <w:r w:rsidRPr="00EF6A1B">
        <w:rPr>
          <w:sz w:val="20"/>
          <w:szCs w:val="20"/>
        </w:rPr>
        <w:t>, higher stages were more likely to die</w:t>
      </w:r>
      <w:r w:rsidR="003E149E" w:rsidRPr="00EF6A1B">
        <w:rPr>
          <w:sz w:val="20"/>
          <w:szCs w:val="20"/>
        </w:rPr>
        <w:t>. Stage I and II had MST &gt;2.5yrs</w:t>
      </w:r>
    </w:p>
    <w:p w:rsidR="00C0717B" w:rsidRPr="00EF6A1B" w:rsidRDefault="00C0717B" w:rsidP="00C0717B">
      <w:pPr>
        <w:pStyle w:val="ListParagraph"/>
        <w:numPr>
          <w:ilvl w:val="0"/>
          <w:numId w:val="6"/>
        </w:numPr>
        <w:spacing w:after="0" w:line="240" w:lineRule="auto"/>
        <w:rPr>
          <w:sz w:val="20"/>
          <w:szCs w:val="20"/>
        </w:rPr>
      </w:pPr>
      <w:r w:rsidRPr="00EF6A1B">
        <w:rPr>
          <w:sz w:val="20"/>
          <w:szCs w:val="20"/>
        </w:rPr>
        <w:t>After st</w:t>
      </w:r>
      <w:r w:rsidR="00740A07">
        <w:rPr>
          <w:sz w:val="20"/>
          <w:szCs w:val="20"/>
        </w:rPr>
        <w:t xml:space="preserve">ats, presence of </w:t>
      </w:r>
      <w:proofErr w:type="spellStart"/>
      <w:r w:rsidR="00740A07">
        <w:rPr>
          <w:sz w:val="20"/>
          <w:szCs w:val="20"/>
        </w:rPr>
        <w:t>mets</w:t>
      </w:r>
      <w:proofErr w:type="spellEnd"/>
      <w:r w:rsidR="00740A07">
        <w:rPr>
          <w:sz w:val="20"/>
          <w:szCs w:val="20"/>
        </w:rPr>
        <w:t xml:space="preserve"> at diagnosis</w:t>
      </w:r>
      <w:r w:rsidRPr="00EF6A1B">
        <w:rPr>
          <w:sz w:val="20"/>
          <w:szCs w:val="20"/>
        </w:rPr>
        <w:t xml:space="preserve">, development of </w:t>
      </w:r>
      <w:proofErr w:type="spellStart"/>
      <w:r w:rsidRPr="00EF6A1B">
        <w:rPr>
          <w:sz w:val="20"/>
          <w:szCs w:val="20"/>
        </w:rPr>
        <w:t>mets</w:t>
      </w:r>
      <w:proofErr w:type="spellEnd"/>
      <w:r w:rsidRPr="00EF6A1B">
        <w:rPr>
          <w:sz w:val="20"/>
          <w:szCs w:val="20"/>
        </w:rPr>
        <w:t xml:space="preserve"> after completion of </w:t>
      </w:r>
      <w:proofErr w:type="spellStart"/>
      <w:r w:rsidRPr="00EF6A1B">
        <w:rPr>
          <w:sz w:val="20"/>
          <w:szCs w:val="20"/>
        </w:rPr>
        <w:t>vax</w:t>
      </w:r>
      <w:proofErr w:type="spellEnd"/>
      <w:r w:rsidRPr="00EF6A1B">
        <w:rPr>
          <w:sz w:val="20"/>
          <w:szCs w:val="20"/>
        </w:rPr>
        <w:t xml:space="preserve">, and lack of completion of </w:t>
      </w:r>
      <w:proofErr w:type="spellStart"/>
      <w:r w:rsidRPr="00EF6A1B">
        <w:rPr>
          <w:sz w:val="20"/>
          <w:szCs w:val="20"/>
        </w:rPr>
        <w:t>vax</w:t>
      </w:r>
      <w:proofErr w:type="spellEnd"/>
      <w:r w:rsidRPr="00EF6A1B">
        <w:rPr>
          <w:sz w:val="20"/>
          <w:szCs w:val="20"/>
        </w:rPr>
        <w:t xml:space="preserve"> protocol were found to be significant independent prognostic variables.</w:t>
      </w:r>
    </w:p>
    <w:p w:rsidR="00EF6A1B" w:rsidRPr="00EF6A1B" w:rsidRDefault="00EF6A1B" w:rsidP="00EF6A1B">
      <w:pPr>
        <w:spacing w:after="0" w:line="240" w:lineRule="auto"/>
        <w:rPr>
          <w:b/>
          <w:sz w:val="20"/>
          <w:szCs w:val="20"/>
        </w:rPr>
      </w:pPr>
      <w:r w:rsidRPr="00EF6A1B">
        <w:rPr>
          <w:b/>
          <w:sz w:val="20"/>
          <w:szCs w:val="20"/>
        </w:rPr>
        <w:t xml:space="preserve">QUESTIONS: </w:t>
      </w:r>
    </w:p>
    <w:p w:rsidR="00EF6A1B" w:rsidRDefault="00740A07" w:rsidP="00EF6A1B">
      <w:pPr>
        <w:pStyle w:val="ListParagraph"/>
        <w:numPr>
          <w:ilvl w:val="0"/>
          <w:numId w:val="7"/>
        </w:numPr>
        <w:spacing w:after="0" w:line="240" w:lineRule="auto"/>
        <w:rPr>
          <w:sz w:val="20"/>
          <w:szCs w:val="20"/>
        </w:rPr>
      </w:pPr>
      <w:r>
        <w:rPr>
          <w:sz w:val="20"/>
          <w:szCs w:val="20"/>
        </w:rPr>
        <w:t>What is the mean survival time of digital malignant melanoma?</w:t>
      </w:r>
    </w:p>
    <w:p w:rsidR="00740A07" w:rsidRDefault="00740A07" w:rsidP="00740A07">
      <w:pPr>
        <w:pStyle w:val="ListParagraph"/>
        <w:numPr>
          <w:ilvl w:val="0"/>
          <w:numId w:val="8"/>
        </w:numPr>
        <w:spacing w:after="0" w:line="240" w:lineRule="auto"/>
        <w:rPr>
          <w:sz w:val="20"/>
          <w:szCs w:val="20"/>
        </w:rPr>
      </w:pPr>
      <w:r>
        <w:rPr>
          <w:sz w:val="20"/>
          <w:szCs w:val="20"/>
        </w:rPr>
        <w:t>12mos</w:t>
      </w:r>
    </w:p>
    <w:p w:rsidR="00740A07" w:rsidRDefault="00740A07" w:rsidP="00740A07">
      <w:pPr>
        <w:spacing w:after="0" w:line="240" w:lineRule="auto"/>
        <w:rPr>
          <w:sz w:val="20"/>
          <w:szCs w:val="20"/>
        </w:rPr>
      </w:pPr>
    </w:p>
    <w:p w:rsidR="00740A07" w:rsidRDefault="00740A07" w:rsidP="00740A07">
      <w:pPr>
        <w:pStyle w:val="ListParagraph"/>
        <w:numPr>
          <w:ilvl w:val="0"/>
          <w:numId w:val="7"/>
        </w:numPr>
        <w:spacing w:after="0" w:line="240" w:lineRule="auto"/>
        <w:rPr>
          <w:sz w:val="20"/>
          <w:szCs w:val="20"/>
        </w:rPr>
      </w:pPr>
      <w:r>
        <w:rPr>
          <w:sz w:val="20"/>
          <w:szCs w:val="20"/>
        </w:rPr>
        <w:t>Which of the following was not an independent prognostic variable in this study:</w:t>
      </w:r>
    </w:p>
    <w:p w:rsidR="00740A07" w:rsidRDefault="00740A07" w:rsidP="00740A07">
      <w:pPr>
        <w:pStyle w:val="ListParagraph"/>
        <w:spacing w:after="0" w:line="240" w:lineRule="auto"/>
        <w:rPr>
          <w:sz w:val="20"/>
          <w:szCs w:val="20"/>
        </w:rPr>
      </w:pPr>
      <w:r>
        <w:rPr>
          <w:sz w:val="20"/>
          <w:szCs w:val="20"/>
        </w:rPr>
        <w:t>a) Completion of the vaccination protocol</w:t>
      </w:r>
    </w:p>
    <w:p w:rsidR="00740A07" w:rsidRPr="00740A07" w:rsidRDefault="00740A07" w:rsidP="00740A07">
      <w:pPr>
        <w:pStyle w:val="ListParagraph"/>
        <w:spacing w:after="0" w:line="240" w:lineRule="auto"/>
        <w:rPr>
          <w:sz w:val="20"/>
          <w:szCs w:val="20"/>
        </w:rPr>
      </w:pPr>
      <w:r>
        <w:rPr>
          <w:sz w:val="20"/>
          <w:szCs w:val="20"/>
        </w:rPr>
        <w:t>b) Presence of metastasis at the time of diagnosis</w:t>
      </w:r>
    </w:p>
    <w:p w:rsidR="00061226" w:rsidRDefault="00740A07" w:rsidP="00061226">
      <w:pPr>
        <w:pStyle w:val="ListParagraph"/>
        <w:spacing w:after="0" w:line="240" w:lineRule="auto"/>
        <w:rPr>
          <w:sz w:val="20"/>
          <w:szCs w:val="20"/>
        </w:rPr>
      </w:pPr>
      <w:r>
        <w:rPr>
          <w:sz w:val="20"/>
          <w:szCs w:val="20"/>
        </w:rPr>
        <w:t>c) Development of metastasis during treatment</w:t>
      </w:r>
    </w:p>
    <w:p w:rsidR="00740A07" w:rsidRDefault="00740A07" w:rsidP="00061226">
      <w:pPr>
        <w:pStyle w:val="ListParagraph"/>
        <w:spacing w:after="0" w:line="240" w:lineRule="auto"/>
        <w:rPr>
          <w:b/>
          <w:sz w:val="20"/>
          <w:szCs w:val="20"/>
        </w:rPr>
      </w:pPr>
      <w:r w:rsidRPr="00740A07">
        <w:rPr>
          <w:b/>
          <w:sz w:val="20"/>
          <w:szCs w:val="20"/>
        </w:rPr>
        <w:t xml:space="preserve">d) Having </w:t>
      </w:r>
      <w:proofErr w:type="spellStart"/>
      <w:r w:rsidRPr="00740A07">
        <w:rPr>
          <w:b/>
          <w:sz w:val="20"/>
          <w:szCs w:val="20"/>
        </w:rPr>
        <w:t>amelonotic</w:t>
      </w:r>
      <w:proofErr w:type="spellEnd"/>
      <w:r w:rsidRPr="00740A07">
        <w:rPr>
          <w:b/>
          <w:sz w:val="20"/>
          <w:szCs w:val="20"/>
        </w:rPr>
        <w:t xml:space="preserve"> tumors</w:t>
      </w:r>
    </w:p>
    <w:p w:rsidR="00740A07" w:rsidRDefault="00740A07" w:rsidP="00740A07">
      <w:pPr>
        <w:spacing w:after="0" w:line="240" w:lineRule="auto"/>
        <w:rPr>
          <w:b/>
          <w:sz w:val="20"/>
          <w:szCs w:val="20"/>
        </w:rPr>
      </w:pPr>
    </w:p>
    <w:p w:rsidR="00740A07" w:rsidRDefault="00740A07" w:rsidP="00740A07">
      <w:pPr>
        <w:pStyle w:val="ListParagraph"/>
        <w:numPr>
          <w:ilvl w:val="0"/>
          <w:numId w:val="7"/>
        </w:numPr>
        <w:spacing w:after="0" w:line="240" w:lineRule="auto"/>
        <w:rPr>
          <w:sz w:val="20"/>
          <w:szCs w:val="20"/>
        </w:rPr>
      </w:pPr>
      <w:r>
        <w:rPr>
          <w:sz w:val="20"/>
          <w:szCs w:val="20"/>
        </w:rPr>
        <w:t>Which of the following is/are recommendations based on this paper?</w:t>
      </w:r>
    </w:p>
    <w:p w:rsidR="00740A07" w:rsidRDefault="00740A07" w:rsidP="00740A07">
      <w:pPr>
        <w:pStyle w:val="ListParagraph"/>
        <w:spacing w:after="0" w:line="240" w:lineRule="auto"/>
        <w:rPr>
          <w:sz w:val="20"/>
          <w:szCs w:val="20"/>
        </w:rPr>
      </w:pPr>
      <w:r>
        <w:rPr>
          <w:sz w:val="20"/>
          <w:szCs w:val="20"/>
        </w:rPr>
        <w:t>a) Vaccination should be commenced as early as possible</w:t>
      </w:r>
    </w:p>
    <w:p w:rsidR="00740A07" w:rsidRDefault="00740A07" w:rsidP="00740A07">
      <w:pPr>
        <w:pStyle w:val="ListParagraph"/>
        <w:spacing w:after="0" w:line="240" w:lineRule="auto"/>
        <w:rPr>
          <w:sz w:val="20"/>
          <w:szCs w:val="20"/>
        </w:rPr>
      </w:pPr>
      <w:r>
        <w:rPr>
          <w:sz w:val="20"/>
          <w:szCs w:val="20"/>
        </w:rPr>
        <w:t>b) Use of the WHO staging for oral melanomas as a prognostic tool in this population</w:t>
      </w:r>
    </w:p>
    <w:p w:rsidR="00740A07" w:rsidRDefault="00740A07" w:rsidP="00740A07">
      <w:pPr>
        <w:pStyle w:val="ListParagraph"/>
        <w:spacing w:after="0" w:line="240" w:lineRule="auto"/>
        <w:rPr>
          <w:sz w:val="20"/>
          <w:szCs w:val="20"/>
        </w:rPr>
      </w:pPr>
      <w:r>
        <w:rPr>
          <w:sz w:val="20"/>
          <w:szCs w:val="20"/>
        </w:rPr>
        <w:t>c) Increasing the vaccine dosing interval with evidence of metastasis</w:t>
      </w:r>
    </w:p>
    <w:p w:rsidR="00740A07" w:rsidRPr="0035574D" w:rsidRDefault="00740A07" w:rsidP="00740A07">
      <w:pPr>
        <w:pStyle w:val="ListParagraph"/>
        <w:spacing w:after="0" w:line="240" w:lineRule="auto"/>
        <w:rPr>
          <w:b/>
          <w:sz w:val="20"/>
          <w:szCs w:val="20"/>
        </w:rPr>
      </w:pPr>
      <w:r w:rsidRPr="0035574D">
        <w:rPr>
          <w:b/>
          <w:sz w:val="20"/>
          <w:szCs w:val="20"/>
        </w:rPr>
        <w:t>d) A and B</w:t>
      </w:r>
    </w:p>
    <w:p w:rsidR="00740A07" w:rsidRPr="00740A07" w:rsidRDefault="00740A07" w:rsidP="00740A07">
      <w:pPr>
        <w:pStyle w:val="ListParagraph"/>
        <w:spacing w:after="0" w:line="240" w:lineRule="auto"/>
        <w:rPr>
          <w:sz w:val="20"/>
          <w:szCs w:val="20"/>
        </w:rPr>
      </w:pPr>
      <w:r>
        <w:rPr>
          <w:sz w:val="20"/>
          <w:szCs w:val="20"/>
        </w:rPr>
        <w:t>e) A and C</w:t>
      </w:r>
    </w:p>
    <w:sectPr w:rsidR="00740A07" w:rsidRPr="00740A07" w:rsidSect="00740A07">
      <w:pgSz w:w="12240" w:h="15840"/>
      <w:pgMar w:top="990" w:right="1440"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00F24"/>
    <w:multiLevelType w:val="hybridMultilevel"/>
    <w:tmpl w:val="8AE86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917406"/>
    <w:multiLevelType w:val="hybridMultilevel"/>
    <w:tmpl w:val="B164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AA444B"/>
    <w:multiLevelType w:val="hybridMultilevel"/>
    <w:tmpl w:val="87A09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771E43"/>
    <w:multiLevelType w:val="hybridMultilevel"/>
    <w:tmpl w:val="694C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584D5A"/>
    <w:multiLevelType w:val="hybridMultilevel"/>
    <w:tmpl w:val="84D4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C54D90"/>
    <w:multiLevelType w:val="hybridMultilevel"/>
    <w:tmpl w:val="007E4126"/>
    <w:lvl w:ilvl="0" w:tplc="86561BA6">
      <w:start w:val="5"/>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DC1F28"/>
    <w:multiLevelType w:val="hybridMultilevel"/>
    <w:tmpl w:val="127E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537C75"/>
    <w:multiLevelType w:val="hybridMultilevel"/>
    <w:tmpl w:val="F6386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2"/>
  </w:num>
  <w:num w:numId="5">
    <w:abstractNumId w:val="4"/>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0BC1"/>
    <w:rsid w:val="00061226"/>
    <w:rsid w:val="0010432D"/>
    <w:rsid w:val="00310ADA"/>
    <w:rsid w:val="00325F88"/>
    <w:rsid w:val="0035574D"/>
    <w:rsid w:val="00390BC1"/>
    <w:rsid w:val="003E149E"/>
    <w:rsid w:val="00471B37"/>
    <w:rsid w:val="00476B3B"/>
    <w:rsid w:val="005A6120"/>
    <w:rsid w:val="00635C15"/>
    <w:rsid w:val="00740A07"/>
    <w:rsid w:val="007A1592"/>
    <w:rsid w:val="007E1E72"/>
    <w:rsid w:val="008A1842"/>
    <w:rsid w:val="009C67FE"/>
    <w:rsid w:val="009E1FC7"/>
    <w:rsid w:val="00C0717B"/>
    <w:rsid w:val="00C22B22"/>
    <w:rsid w:val="00E010CB"/>
    <w:rsid w:val="00EB6BB1"/>
    <w:rsid w:val="00EF6A1B"/>
    <w:rsid w:val="00F872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BC1"/>
    <w:rPr>
      <w:rFonts w:ascii="Tahoma" w:hAnsi="Tahoma" w:cs="Tahoma"/>
      <w:sz w:val="16"/>
      <w:szCs w:val="16"/>
    </w:rPr>
  </w:style>
  <w:style w:type="paragraph" w:styleId="ListParagraph">
    <w:name w:val="List Paragraph"/>
    <w:basedOn w:val="Normal"/>
    <w:uiPriority w:val="34"/>
    <w:qFormat/>
    <w:rsid w:val="00390B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Blackstock</dc:creator>
  <cp:lastModifiedBy>Kelly Blackstock</cp:lastModifiedBy>
  <cp:revision>12</cp:revision>
  <dcterms:created xsi:type="dcterms:W3CDTF">2011-01-13T17:24:00Z</dcterms:created>
  <dcterms:modified xsi:type="dcterms:W3CDTF">2011-01-13T19:49:00Z</dcterms:modified>
</cp:coreProperties>
</file>