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C78" w:rsidRDefault="005A5832" w:rsidP="009D0EB5">
      <w:pPr>
        <w:spacing w:after="0"/>
        <w:jc w:val="center"/>
      </w:pPr>
      <w:r>
        <w:t>Kittleson Chapter  12: Patent Ductus Arteriosus</w:t>
      </w:r>
    </w:p>
    <w:p w:rsidR="005A5832" w:rsidRDefault="005A5832" w:rsidP="005A5832">
      <w:pPr>
        <w:spacing w:after="0"/>
      </w:pPr>
    </w:p>
    <w:p w:rsidR="005A5832" w:rsidRDefault="009D0EB5" w:rsidP="009D0EB5">
      <w:pPr>
        <w:spacing w:after="0"/>
      </w:pPr>
      <w:r>
        <w:t xml:space="preserve">- </w:t>
      </w:r>
      <w:r w:rsidR="005A5832">
        <w:t>PDA is one of the three most common congenital heart defects identified in dogs.</w:t>
      </w:r>
    </w:p>
    <w:p w:rsidR="005A5832" w:rsidRDefault="009D0EB5" w:rsidP="005A5832">
      <w:pPr>
        <w:spacing w:after="0"/>
      </w:pPr>
      <w:r>
        <w:t xml:space="preserve">- </w:t>
      </w:r>
      <w:r w:rsidR="005A5832">
        <w:t>The vast majority of PDAs shunt left-to-right</w:t>
      </w:r>
    </w:p>
    <w:p w:rsidR="005A5832" w:rsidRDefault="009D0EB5" w:rsidP="005A5832">
      <w:pPr>
        <w:spacing w:after="0"/>
      </w:pPr>
      <w:r>
        <w:t xml:space="preserve">- </w:t>
      </w:r>
      <w:r w:rsidR="005A5832">
        <w:t>PDA is often associated with profound hemodynamic alterations but is amenable to surgical repair</w:t>
      </w:r>
    </w:p>
    <w:p w:rsidR="005A5832" w:rsidRPr="00A95552" w:rsidRDefault="005A5832" w:rsidP="005A5832">
      <w:pPr>
        <w:spacing w:after="0"/>
        <w:rPr>
          <w:i/>
        </w:rPr>
      </w:pPr>
      <w:r w:rsidRPr="00A95552">
        <w:rPr>
          <w:i/>
        </w:rPr>
        <w:t>Embryology:</w:t>
      </w:r>
    </w:p>
    <w:p w:rsidR="005A5832" w:rsidRDefault="005A5832" w:rsidP="005A5832">
      <w:pPr>
        <w:spacing w:after="0"/>
      </w:pPr>
      <w:r>
        <w:tab/>
      </w:r>
      <w:r w:rsidR="00A95552">
        <w:t>•</w:t>
      </w:r>
      <w:r>
        <w:t>Ductus arteriosus is present during fetal life to allow blood flow to bypass the lungs</w:t>
      </w:r>
    </w:p>
    <w:p w:rsidR="005A5832" w:rsidRDefault="005A5832" w:rsidP="005A5832">
      <w:pPr>
        <w:spacing w:after="0"/>
      </w:pPr>
      <w:r>
        <w:tab/>
      </w:r>
      <w:r>
        <w:tab/>
        <w:t>Extends from bifurcation of pulmonary artery to the ventral aspect of descending aorta</w:t>
      </w:r>
    </w:p>
    <w:p w:rsidR="005A5832" w:rsidRDefault="005A5832" w:rsidP="005A5832">
      <w:pPr>
        <w:spacing w:after="0"/>
      </w:pPr>
      <w:r>
        <w:tab/>
      </w:r>
      <w:r>
        <w:tab/>
        <w:t>Similar in size to aorta and PA so imposes little resistance to blood flow</w:t>
      </w:r>
    </w:p>
    <w:p w:rsidR="005A5832" w:rsidRDefault="00A95552" w:rsidP="005A5832">
      <w:pPr>
        <w:spacing w:after="0"/>
        <w:ind w:left="720"/>
      </w:pPr>
      <w:r>
        <w:t>•</w:t>
      </w:r>
      <w:r w:rsidR="005A5832">
        <w:t xml:space="preserve">Fetal lungs are </w:t>
      </w:r>
      <w:r w:rsidR="00953144">
        <w:t>collapsed, pulmonary</w:t>
      </w:r>
      <w:r w:rsidR="005A5832">
        <w:t xml:space="preserve"> vasculature is constricted, leading to very high pulmonary vascular resistance.</w:t>
      </w:r>
    </w:p>
    <w:p w:rsidR="009269A9" w:rsidRDefault="009269A9" w:rsidP="005A5832">
      <w:pPr>
        <w:spacing w:after="0"/>
        <w:ind w:left="720"/>
      </w:pPr>
      <w:r>
        <w:t xml:space="preserve">•Aortic pressure in fetus is lower than normal because of low resistance to blood flow from the aorta through the large vessels of the </w:t>
      </w:r>
      <w:r w:rsidR="00953144">
        <w:t>placenta</w:t>
      </w:r>
    </w:p>
    <w:p w:rsidR="005A5832" w:rsidRDefault="00A95552" w:rsidP="005A5832">
      <w:pPr>
        <w:spacing w:after="0"/>
        <w:ind w:left="720"/>
      </w:pPr>
      <w:r>
        <w:t>•</w:t>
      </w:r>
      <w:r w:rsidR="005A5832">
        <w:t>The majority of blood coming from R ventricle flows through DA and systemic vascular bed due to high pulmonary vascular resistance (essentially a right-to-left shunt)</w:t>
      </w:r>
    </w:p>
    <w:p w:rsidR="005A5832" w:rsidRDefault="00A95552" w:rsidP="005A5832">
      <w:pPr>
        <w:spacing w:after="0"/>
        <w:ind w:left="720"/>
      </w:pPr>
      <w:r>
        <w:t>•</w:t>
      </w:r>
      <w:r w:rsidR="005A5832">
        <w:t>Only 5 to 8% of blood that enters the PA flows through the lungs</w:t>
      </w:r>
    </w:p>
    <w:p w:rsidR="00EA48AD" w:rsidRDefault="00A95552" w:rsidP="005A5832">
      <w:pPr>
        <w:spacing w:after="0"/>
        <w:ind w:left="720"/>
      </w:pPr>
      <w:r>
        <w:t>•</w:t>
      </w:r>
      <w:r w:rsidR="00EA48AD">
        <w:t>High circulating prostaglandin levels in fetus maintain ductal patency</w:t>
      </w:r>
    </w:p>
    <w:p w:rsidR="00EA48AD" w:rsidRDefault="00EA48AD" w:rsidP="005A5832">
      <w:pPr>
        <w:spacing w:after="0"/>
        <w:ind w:left="720"/>
      </w:pPr>
      <w:r>
        <w:tab/>
        <w:t>Due to PG production by placenta</w:t>
      </w:r>
    </w:p>
    <w:p w:rsidR="00EA48AD" w:rsidRDefault="00EA48AD" w:rsidP="005A5832">
      <w:pPr>
        <w:spacing w:after="0"/>
        <w:ind w:left="720"/>
      </w:pPr>
      <w:r>
        <w:tab/>
        <w:t>PG also normally metabolized by lung, which doesn’t happen in fetus</w:t>
      </w:r>
    </w:p>
    <w:p w:rsidR="005A5832" w:rsidRPr="00A95552" w:rsidRDefault="005A5832" w:rsidP="005A5832">
      <w:pPr>
        <w:spacing w:after="0"/>
        <w:rPr>
          <w:i/>
        </w:rPr>
      </w:pPr>
      <w:r w:rsidRPr="00A95552">
        <w:rPr>
          <w:i/>
        </w:rPr>
        <w:t xml:space="preserve">At Birth: </w:t>
      </w:r>
    </w:p>
    <w:p w:rsidR="005A5832" w:rsidRDefault="005A5832" w:rsidP="005A5832">
      <w:pPr>
        <w:spacing w:after="0"/>
      </w:pPr>
      <w:r>
        <w:tab/>
      </w:r>
      <w:r w:rsidR="00A95552">
        <w:t>•</w:t>
      </w:r>
      <w:r>
        <w:t>Lungs expand with air and the oxygen tension in the systemic vasculature (PaO2) increases</w:t>
      </w:r>
    </w:p>
    <w:p w:rsidR="00EA48AD" w:rsidRDefault="00A95552" w:rsidP="00EA48AD">
      <w:pPr>
        <w:spacing w:after="0"/>
        <w:ind w:left="720"/>
      </w:pPr>
      <w:r>
        <w:t>•</w:t>
      </w:r>
      <w:r w:rsidR="005A5832">
        <w:t>Get a decrease in pulmonary vascular resistance</w:t>
      </w:r>
    </w:p>
    <w:p w:rsidR="005A5832" w:rsidRDefault="00EA48AD" w:rsidP="00EA48AD">
      <w:pPr>
        <w:spacing w:after="0"/>
        <w:ind w:left="720" w:firstLine="720"/>
      </w:pPr>
      <w:r>
        <w:t xml:space="preserve"> lung expansion allows the pulmonary vessels to expand</w:t>
      </w:r>
    </w:p>
    <w:p w:rsidR="00EA48AD" w:rsidRDefault="00EA48AD" w:rsidP="005A5832">
      <w:pPr>
        <w:spacing w:after="0"/>
      </w:pPr>
      <w:r>
        <w:tab/>
      </w:r>
      <w:r>
        <w:tab/>
        <w:t>The increase in PaO2 also directly produces pulmonary artery dilation</w:t>
      </w:r>
    </w:p>
    <w:p w:rsidR="009269A9" w:rsidRDefault="00EA48AD" w:rsidP="005A5832">
      <w:pPr>
        <w:spacing w:after="0"/>
      </w:pPr>
      <w:r>
        <w:tab/>
      </w:r>
      <w:r w:rsidR="009269A9">
        <w:t>•Aortic pressures rise because of a sudden cessation of blood flow through the placenta</w:t>
      </w:r>
    </w:p>
    <w:p w:rsidR="00EA48AD" w:rsidRDefault="00A95552" w:rsidP="009269A9">
      <w:pPr>
        <w:spacing w:after="0"/>
        <w:ind w:firstLine="720"/>
      </w:pPr>
      <w:r>
        <w:t>•</w:t>
      </w:r>
      <w:r w:rsidR="00EA48AD">
        <w:t>Increased PaO2 also stimulates the musculature in the DA to constrict</w:t>
      </w:r>
    </w:p>
    <w:p w:rsidR="00EA48AD" w:rsidRDefault="00EA48AD" w:rsidP="005A5832">
      <w:pPr>
        <w:spacing w:after="0"/>
      </w:pPr>
      <w:r>
        <w:tab/>
      </w:r>
      <w:r>
        <w:tab/>
        <w:t>Should by effectively closed within the first minutes to few hours after birth</w:t>
      </w:r>
    </w:p>
    <w:p w:rsidR="00EA48AD" w:rsidRDefault="00EA48AD" w:rsidP="005A5832">
      <w:pPr>
        <w:spacing w:after="0"/>
      </w:pPr>
      <w:r>
        <w:tab/>
      </w:r>
      <w:r>
        <w:tab/>
        <w:t xml:space="preserve">Complete by one month of age </w:t>
      </w:r>
    </w:p>
    <w:p w:rsidR="00EA48AD" w:rsidRDefault="00EA48AD" w:rsidP="005A5832">
      <w:pPr>
        <w:spacing w:after="0"/>
      </w:pPr>
      <w:r>
        <w:tab/>
      </w:r>
      <w:r>
        <w:tab/>
        <w:t>Ligamentum arteriosum is remnant</w:t>
      </w:r>
    </w:p>
    <w:p w:rsidR="00EA48AD" w:rsidRDefault="00A95552" w:rsidP="00A95552">
      <w:pPr>
        <w:spacing w:after="0"/>
      </w:pPr>
      <w:r>
        <w:t xml:space="preserve">- </w:t>
      </w:r>
      <w:r w:rsidR="00EA48AD">
        <w:t>PDA is most commonly hereditary in the dog</w:t>
      </w:r>
    </w:p>
    <w:p w:rsidR="00EA48AD" w:rsidRDefault="00A95552" w:rsidP="005A5832">
      <w:pPr>
        <w:spacing w:after="0"/>
      </w:pPr>
      <w:r>
        <w:t xml:space="preserve">- </w:t>
      </w:r>
      <w:r w:rsidR="00EA48AD">
        <w:t>Common breeds include:</w:t>
      </w:r>
    </w:p>
    <w:p w:rsidR="00EA48AD" w:rsidRDefault="00EA48AD" w:rsidP="005A5832">
      <w:pPr>
        <w:spacing w:after="0"/>
      </w:pPr>
      <w:r>
        <w:tab/>
        <w:t>GSD</w:t>
      </w:r>
    </w:p>
    <w:p w:rsidR="00EA48AD" w:rsidRDefault="00EA48AD" w:rsidP="005A5832">
      <w:pPr>
        <w:spacing w:after="0"/>
      </w:pPr>
      <w:r>
        <w:tab/>
        <w:t>Toy and mini poodles</w:t>
      </w:r>
    </w:p>
    <w:p w:rsidR="00EA48AD" w:rsidRDefault="00EA48AD" w:rsidP="005A5832">
      <w:pPr>
        <w:spacing w:after="0"/>
      </w:pPr>
      <w:r>
        <w:tab/>
        <w:t>Pomeranians</w:t>
      </w:r>
    </w:p>
    <w:p w:rsidR="00EA48AD" w:rsidRDefault="00EA48AD" w:rsidP="005A5832">
      <w:pPr>
        <w:spacing w:after="0"/>
      </w:pPr>
      <w:r>
        <w:tab/>
        <w:t>Shelties/Collies</w:t>
      </w:r>
    </w:p>
    <w:p w:rsidR="00EA48AD" w:rsidRDefault="00EA48AD" w:rsidP="005A5832">
      <w:pPr>
        <w:spacing w:after="0"/>
      </w:pPr>
      <w:r>
        <w:tab/>
        <w:t>Maltese</w:t>
      </w:r>
    </w:p>
    <w:p w:rsidR="00EA48AD" w:rsidRDefault="00EA48AD" w:rsidP="005A5832">
      <w:pPr>
        <w:spacing w:after="0"/>
      </w:pPr>
      <w:r>
        <w:tab/>
        <w:t>Keeshonds</w:t>
      </w:r>
    </w:p>
    <w:p w:rsidR="00EA48AD" w:rsidRDefault="00EA48AD" w:rsidP="005A5832">
      <w:pPr>
        <w:spacing w:after="0"/>
      </w:pPr>
      <w:r>
        <w:tab/>
        <w:t>Yorkies</w:t>
      </w:r>
    </w:p>
    <w:p w:rsidR="00EA48AD" w:rsidRDefault="00EA48AD" w:rsidP="005A5832">
      <w:pPr>
        <w:spacing w:after="0"/>
      </w:pPr>
      <w:r>
        <w:tab/>
        <w:t>English Springer Spaniels</w:t>
      </w:r>
    </w:p>
    <w:p w:rsidR="00EA48AD" w:rsidRDefault="00A95552" w:rsidP="00A95552">
      <w:pPr>
        <w:spacing w:after="0"/>
      </w:pPr>
      <w:r>
        <w:t xml:space="preserve">- </w:t>
      </w:r>
      <w:r w:rsidR="00EA48AD">
        <w:t>Majority between 1 and 3.5 years of age</w:t>
      </w:r>
    </w:p>
    <w:p w:rsidR="00EA48AD" w:rsidRDefault="00A95552" w:rsidP="005A5832">
      <w:pPr>
        <w:spacing w:after="0"/>
      </w:pPr>
      <w:r>
        <w:t xml:space="preserve">- </w:t>
      </w:r>
      <w:r w:rsidR="00EA48AD">
        <w:t>Females &gt; males</w:t>
      </w:r>
    </w:p>
    <w:p w:rsidR="00EA48AD" w:rsidRDefault="00A95552" w:rsidP="005A5832">
      <w:pPr>
        <w:spacing w:after="0"/>
      </w:pPr>
      <w:r>
        <w:t xml:space="preserve">- </w:t>
      </w:r>
      <w:r w:rsidR="00EA48AD">
        <w:t>The extent and distribution of muscular hypop</w:t>
      </w:r>
      <w:r w:rsidR="00953144">
        <w:t>l</w:t>
      </w:r>
      <w:r w:rsidR="00EA48AD">
        <w:t>asia seen in PDA is divided into six types</w:t>
      </w:r>
    </w:p>
    <w:p w:rsidR="00EA48AD" w:rsidRDefault="00EA48AD" w:rsidP="005A5832">
      <w:pPr>
        <w:spacing w:after="0"/>
      </w:pPr>
      <w:r>
        <w:lastRenderedPageBreak/>
        <w:tab/>
        <w:t>Type 1 and 2: the duct is closed at the PA side</w:t>
      </w:r>
    </w:p>
    <w:p w:rsidR="00EA48AD" w:rsidRDefault="00EA48AD" w:rsidP="005A5832">
      <w:pPr>
        <w:spacing w:after="0"/>
      </w:pPr>
      <w:r>
        <w:tab/>
        <w:t>Type 6: no ductal constriction at all</w:t>
      </w:r>
    </w:p>
    <w:p w:rsidR="00A95552" w:rsidRDefault="00A95552" w:rsidP="005A5832">
      <w:pPr>
        <w:spacing w:after="0"/>
        <w:rPr>
          <w:i/>
        </w:rPr>
      </w:pPr>
    </w:p>
    <w:p w:rsidR="00EA48AD" w:rsidRPr="00A95552" w:rsidRDefault="00EA48AD" w:rsidP="005A5832">
      <w:pPr>
        <w:spacing w:after="0"/>
        <w:rPr>
          <w:i/>
        </w:rPr>
      </w:pPr>
      <w:r w:rsidRPr="00A95552">
        <w:rPr>
          <w:i/>
        </w:rPr>
        <w:t>Pathophysiology of Left-to-Right Shunts</w:t>
      </w:r>
    </w:p>
    <w:p w:rsidR="00A95552" w:rsidRDefault="009269A9" w:rsidP="009269A9">
      <w:pPr>
        <w:spacing w:after="0"/>
      </w:pPr>
      <w:r>
        <w:t xml:space="preserve">- </w:t>
      </w:r>
      <w:r w:rsidR="00A95552">
        <w:t>Left-to-Right shunt</w:t>
      </w:r>
      <w:r>
        <w:t xml:space="preserve">:  </w:t>
      </w:r>
      <w:r w:rsidR="00A95552">
        <w:t>“An</w:t>
      </w:r>
      <w:r>
        <w:t>y</w:t>
      </w:r>
      <w:r w:rsidR="00A95552">
        <w:t xml:space="preserve"> anomaly that allows blood to flow backward from the left side of the heart or aorta to the right side of the heart or pulmonary artery, thus failing to flow through the systemic circulation.”</w:t>
      </w:r>
    </w:p>
    <w:p w:rsidR="009269A9" w:rsidRDefault="009269A9" w:rsidP="009269A9">
      <w:pPr>
        <w:spacing w:after="0"/>
      </w:pPr>
      <w:r>
        <w:t>- The amount of blood flow through the shunt is determined by the location of the communication, the size of the communication and the relative resistances or impedances of the systemic and pulmonary circulations.</w:t>
      </w:r>
    </w:p>
    <w:p w:rsidR="00643E79" w:rsidRPr="00A26AD5" w:rsidRDefault="00643E79" w:rsidP="009269A9">
      <w:pPr>
        <w:spacing w:after="0"/>
        <w:rPr>
          <w:rFonts w:cs="Arial"/>
          <w:noProof/>
          <w:color w:val="000000"/>
        </w:rPr>
      </w:pPr>
      <w:r w:rsidRPr="00A26AD5">
        <w:rPr>
          <w:rFonts w:ascii="Arial" w:hAnsi="Arial" w:cs="Arial"/>
          <w:noProof/>
          <w:color w:val="000000"/>
        </w:rPr>
        <w:t xml:space="preserve">- </w:t>
      </w:r>
      <w:r w:rsidRPr="00A26AD5">
        <w:rPr>
          <w:rFonts w:cs="Arial"/>
          <w:noProof/>
          <w:color w:val="000000"/>
        </w:rPr>
        <w:t xml:space="preserve">Remember, </w:t>
      </w:r>
      <w:r w:rsidRPr="00A26AD5">
        <w:rPr>
          <w:rFonts w:cs="Arial"/>
          <w:color w:val="000000"/>
        </w:rPr>
        <w:t xml:space="preserve">vessel resistance (R) is directly proportional to the length (L) of the vessel and the </w:t>
      </w:r>
      <w:hyperlink r:id="rId5" w:history="1">
        <w:r w:rsidRPr="00A26AD5">
          <w:rPr>
            <w:rStyle w:val="Hyperlink"/>
            <w:rFonts w:cs="Arial"/>
            <w:u w:val="none"/>
          </w:rPr>
          <w:t>viscosity</w:t>
        </w:r>
      </w:hyperlink>
      <w:r w:rsidRPr="00A26AD5">
        <w:rPr>
          <w:rFonts w:cs="Arial"/>
          <w:color w:val="000000"/>
        </w:rPr>
        <w:t xml:space="preserve"> (η) of the blood, and inversely proportional to the radius to the fourth power (r</w:t>
      </w:r>
      <w:r w:rsidRPr="00A26AD5">
        <w:rPr>
          <w:rFonts w:cs="Arial"/>
          <w:color w:val="000000"/>
          <w:vertAlign w:val="superscript"/>
        </w:rPr>
        <w:t>4</w:t>
      </w:r>
      <w:r w:rsidRPr="00A26AD5">
        <w:rPr>
          <w:rFonts w:cs="Arial"/>
          <w:color w:val="000000"/>
        </w:rPr>
        <w:t>).</w:t>
      </w:r>
    </w:p>
    <w:p w:rsidR="00643E79" w:rsidRDefault="00643E79" w:rsidP="009269A9">
      <w:pPr>
        <w:spacing w:after="0"/>
        <w:rPr>
          <w:rFonts w:ascii="Arial" w:hAnsi="Arial" w:cs="Arial"/>
          <w:noProof/>
          <w:color w:val="000000"/>
          <w:sz w:val="21"/>
          <w:szCs w:val="21"/>
        </w:rPr>
      </w:pPr>
      <w:r>
        <w:rPr>
          <w:rFonts w:ascii="Arial" w:hAnsi="Arial" w:cs="Arial"/>
          <w:noProof/>
          <w:color w:val="000000"/>
          <w:sz w:val="21"/>
          <w:szCs w:val="21"/>
        </w:rPr>
        <w:drawing>
          <wp:inline distT="0" distB="0" distL="0" distR="0">
            <wp:extent cx="962025" cy="628650"/>
            <wp:effectExtent l="19050" t="0" r="0" b="0"/>
            <wp:docPr id="4" name="Picture 4" descr="http://www.cvphysiology.com/Hemodynamics/H003_eq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vphysiology.com/Hemodynamics/H003_eq_1.gif"/>
                    <pic:cNvPicPr>
                      <a:picLocks noChangeAspect="1" noChangeArrowheads="1"/>
                    </pic:cNvPicPr>
                  </pic:nvPicPr>
                  <pic:blipFill>
                    <a:blip r:embed="rId6" cstate="print"/>
                    <a:srcRect/>
                    <a:stretch>
                      <a:fillRect/>
                    </a:stretch>
                  </pic:blipFill>
                  <pic:spPr bwMode="auto">
                    <a:xfrm>
                      <a:off x="0" y="0"/>
                      <a:ext cx="962025" cy="628650"/>
                    </a:xfrm>
                    <a:prstGeom prst="rect">
                      <a:avLst/>
                    </a:prstGeom>
                    <a:noFill/>
                    <a:ln w="9525">
                      <a:noFill/>
                      <a:miter lim="800000"/>
                      <a:headEnd/>
                      <a:tailEnd/>
                    </a:ln>
                  </pic:spPr>
                </pic:pic>
              </a:graphicData>
            </a:graphic>
          </wp:inline>
        </w:drawing>
      </w:r>
    </w:p>
    <w:p w:rsidR="00643E79" w:rsidRDefault="00643E79" w:rsidP="009269A9">
      <w:pPr>
        <w:spacing w:after="0"/>
      </w:pPr>
      <w:r>
        <w:t>-Blood flow, F, is proportional to ΔP/R:</w:t>
      </w:r>
    </w:p>
    <w:p w:rsidR="009269A9" w:rsidRDefault="00643E79" w:rsidP="009269A9">
      <w:pPr>
        <w:spacing w:after="0"/>
      </w:pPr>
      <w:r>
        <w:rPr>
          <w:rFonts w:ascii="Arial" w:hAnsi="Arial" w:cs="Arial"/>
          <w:noProof/>
          <w:color w:val="000000"/>
          <w:sz w:val="21"/>
          <w:szCs w:val="21"/>
        </w:rPr>
        <w:drawing>
          <wp:inline distT="0" distB="0" distL="0" distR="0">
            <wp:extent cx="1200150" cy="714375"/>
            <wp:effectExtent l="0" t="0" r="0" b="0"/>
            <wp:docPr id="2" name="Picture 1" descr="http://www.cvphysiology.com/Hemodynamics/H003_eq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vphysiology.com/Hemodynamics/H003_eq_2.gif"/>
                    <pic:cNvPicPr>
                      <a:picLocks noChangeAspect="1" noChangeArrowheads="1"/>
                    </pic:cNvPicPr>
                  </pic:nvPicPr>
                  <pic:blipFill>
                    <a:blip r:embed="rId7" cstate="print"/>
                    <a:srcRect/>
                    <a:stretch>
                      <a:fillRect/>
                    </a:stretch>
                  </pic:blipFill>
                  <pic:spPr bwMode="auto">
                    <a:xfrm>
                      <a:off x="0" y="0"/>
                      <a:ext cx="1200150" cy="714375"/>
                    </a:xfrm>
                    <a:prstGeom prst="rect">
                      <a:avLst/>
                    </a:prstGeom>
                    <a:noFill/>
                    <a:ln w="9525">
                      <a:noFill/>
                      <a:miter lim="800000"/>
                      <a:headEnd/>
                      <a:tailEnd/>
                    </a:ln>
                  </pic:spPr>
                </pic:pic>
              </a:graphicData>
            </a:graphic>
          </wp:inline>
        </w:drawing>
      </w:r>
    </w:p>
    <w:p w:rsidR="00643E79" w:rsidRDefault="00643E79" w:rsidP="00643E79">
      <w:pPr>
        <w:spacing w:after="0"/>
        <w:rPr>
          <w:vertAlign w:val="superscript"/>
        </w:rPr>
      </w:pPr>
      <w:r>
        <w:t>- If you assume constant pressure, L, and viscosity, blood flow is proportional to r</w:t>
      </w:r>
      <w:r w:rsidRPr="00643E79">
        <w:rPr>
          <w:vertAlign w:val="superscript"/>
        </w:rPr>
        <w:t>4</w:t>
      </w:r>
    </w:p>
    <w:p w:rsidR="00643E79" w:rsidRDefault="00643E79" w:rsidP="00643E79">
      <w:pPr>
        <w:spacing w:after="0"/>
        <w:rPr>
          <w:vertAlign w:val="superscript"/>
        </w:rPr>
      </w:pPr>
      <w:r>
        <w:rPr>
          <w:rFonts w:ascii="Arial" w:hAnsi="Arial" w:cs="Arial"/>
          <w:noProof/>
          <w:color w:val="000022"/>
          <w:sz w:val="21"/>
          <w:szCs w:val="21"/>
        </w:rPr>
        <w:drawing>
          <wp:inline distT="0" distB="0" distL="0" distR="0">
            <wp:extent cx="2857500" cy="1971675"/>
            <wp:effectExtent l="19050" t="0" r="0" b="0"/>
            <wp:docPr id="7" name="Picture 7" descr="graphical relationship between blood flow and vessel rad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ical relationship between blood flow and vessel radius"/>
                    <pic:cNvPicPr>
                      <a:picLocks noChangeAspect="1" noChangeArrowheads="1"/>
                    </pic:cNvPicPr>
                  </pic:nvPicPr>
                  <pic:blipFill>
                    <a:blip r:embed="rId8" cstate="print"/>
                    <a:srcRect/>
                    <a:stretch>
                      <a:fillRect/>
                    </a:stretch>
                  </pic:blipFill>
                  <pic:spPr bwMode="auto">
                    <a:xfrm>
                      <a:off x="0" y="0"/>
                      <a:ext cx="2857500" cy="1971675"/>
                    </a:xfrm>
                    <a:prstGeom prst="rect">
                      <a:avLst/>
                    </a:prstGeom>
                    <a:noFill/>
                    <a:ln w="9525">
                      <a:noFill/>
                      <a:miter lim="800000"/>
                      <a:headEnd/>
                      <a:tailEnd/>
                    </a:ln>
                  </pic:spPr>
                </pic:pic>
              </a:graphicData>
            </a:graphic>
          </wp:inline>
        </w:drawing>
      </w:r>
    </w:p>
    <w:p w:rsidR="00643E79" w:rsidRDefault="00643E79" w:rsidP="009269A9">
      <w:pPr>
        <w:spacing w:after="0"/>
      </w:pPr>
    </w:p>
    <w:p w:rsidR="00C70D28" w:rsidRDefault="00C70D28" w:rsidP="009269A9">
      <w:pPr>
        <w:spacing w:after="0"/>
        <w:rPr>
          <w:i/>
        </w:rPr>
      </w:pPr>
      <w:r>
        <w:rPr>
          <w:i/>
        </w:rPr>
        <w:t>Circulation D</w:t>
      </w:r>
      <w:r w:rsidRPr="00C70D28">
        <w:rPr>
          <w:i/>
        </w:rPr>
        <w:t>ynamics with PDA</w:t>
      </w:r>
    </w:p>
    <w:p w:rsidR="00C70D28" w:rsidRDefault="00C70D28" w:rsidP="00C70D28">
      <w:pPr>
        <w:spacing w:after="0"/>
      </w:pPr>
      <w:r>
        <w:t>- With time, the pressure differential between the aorta and PA progressively increases</w:t>
      </w:r>
    </w:p>
    <w:p w:rsidR="00C70D28" w:rsidRDefault="00C70D28" w:rsidP="00C70D28">
      <w:pPr>
        <w:spacing w:after="0"/>
      </w:pPr>
      <w:r>
        <w:t>- This increases the backward flow of blood from the aorta to the PA</w:t>
      </w:r>
    </w:p>
    <w:p w:rsidR="00C70D28" w:rsidRDefault="00C70D28" w:rsidP="00C70D28">
      <w:pPr>
        <w:spacing w:after="0"/>
      </w:pPr>
      <w:r>
        <w:t>- High aortic pressure also causes the diameter of the partially open PDA to increase with time</w:t>
      </w:r>
    </w:p>
    <w:p w:rsidR="00C70D28" w:rsidRDefault="00AC1AA2" w:rsidP="00C70D28">
      <w:pPr>
        <w:spacing w:after="0"/>
      </w:pPr>
      <w:r>
        <w:t>- Approximately ½ to 2/3 of the aortic blood flows backwards though the PDA into the PA , through the lungs and back to the LV</w:t>
      </w:r>
    </w:p>
    <w:p w:rsidR="00AC1AA2" w:rsidRDefault="003D7F45" w:rsidP="00AC1AA2">
      <w:pPr>
        <w:spacing w:after="0"/>
        <w:ind w:left="720"/>
      </w:pPr>
      <w:r>
        <w:t>•</w:t>
      </w:r>
      <w:r w:rsidR="00AC1AA2">
        <w:t>This blood passes through the lungs and left side of the heart 2 or more times for every one time it passes through the systemic circulation</w:t>
      </w:r>
    </w:p>
    <w:p w:rsidR="00AC1AA2" w:rsidRDefault="003D7F45" w:rsidP="00AC1AA2">
      <w:pPr>
        <w:spacing w:after="0"/>
        <w:ind w:left="720"/>
      </w:pPr>
      <w:r>
        <w:t>•</w:t>
      </w:r>
      <w:r w:rsidR="00AC1AA2">
        <w:t>Huge increase in preload</w:t>
      </w:r>
    </w:p>
    <w:p w:rsidR="00AC1AA2" w:rsidRDefault="00AC1AA2" w:rsidP="00C70D28">
      <w:pPr>
        <w:spacing w:after="0"/>
      </w:pPr>
      <w:r>
        <w:lastRenderedPageBreak/>
        <w:t>-To maintain normal systemic flow, whatever blood is “lost” from the systemic circulation through the PDA must be countered by an equal increase in left heart systolic blood flow</w:t>
      </w:r>
    </w:p>
    <w:p w:rsidR="00E4295D" w:rsidRDefault="00E4295D" w:rsidP="00C70D28">
      <w:pPr>
        <w:spacing w:after="0"/>
      </w:pPr>
      <w:r>
        <w:tab/>
      </w:r>
      <w:r w:rsidR="003D7F45">
        <w:t>•</w:t>
      </w:r>
      <w:r>
        <w:t>The increase in circulating blood volume is proportionate to the size of the shunt</w:t>
      </w:r>
    </w:p>
    <w:p w:rsidR="00AC1AA2" w:rsidRDefault="00AC1AA2" w:rsidP="00C70D28">
      <w:pPr>
        <w:spacing w:after="0"/>
      </w:pPr>
      <w:r>
        <w:t>- To accommodate the increased preload and to increase the amount of left ventricular systolic blood flow, the left ventricle grows to a larger size</w:t>
      </w:r>
    </w:p>
    <w:p w:rsidR="00AC1AA2" w:rsidRPr="00C70D28" w:rsidRDefault="00AC1AA2" w:rsidP="00C70D28">
      <w:pPr>
        <w:spacing w:after="0"/>
      </w:pPr>
      <w:r>
        <w:tab/>
      </w:r>
      <w:r w:rsidR="003D7F45">
        <w:t>•</w:t>
      </w:r>
      <w:r>
        <w:t>Volume overload causes eccentric hypertrophy</w:t>
      </w:r>
      <w:r w:rsidR="00E4295D">
        <w:t xml:space="preserve"> </w:t>
      </w:r>
    </w:p>
    <w:p w:rsidR="009269A9" w:rsidRDefault="00E4295D" w:rsidP="00E4295D">
      <w:pPr>
        <w:spacing w:after="0"/>
      </w:pPr>
      <w:r>
        <w:t>- A large shunt may overwhelm the ability of the left heart to compensate through volume overload hypertrophy, leading to CHF</w:t>
      </w:r>
    </w:p>
    <w:p w:rsidR="00E4295D" w:rsidRDefault="00E4295D" w:rsidP="00E4295D">
      <w:pPr>
        <w:spacing w:after="0"/>
      </w:pPr>
      <w:r>
        <w:tab/>
      </w:r>
      <w:r w:rsidR="003D7F45">
        <w:t>•</w:t>
      </w:r>
      <w:r>
        <w:t>End-diastolic diameter and volume are increased maximally</w:t>
      </w:r>
    </w:p>
    <w:p w:rsidR="00E4295D" w:rsidRDefault="003D7F45" w:rsidP="00E4295D">
      <w:pPr>
        <w:spacing w:after="0"/>
        <w:ind w:firstLine="720"/>
      </w:pPr>
      <w:r>
        <w:t>•</w:t>
      </w:r>
      <w:r w:rsidR="00E4295D">
        <w:t>Excessive volume load results in increased LV end-diastolic pressure</w:t>
      </w:r>
    </w:p>
    <w:p w:rsidR="00E4295D" w:rsidRDefault="00E4295D" w:rsidP="00E4295D">
      <w:pPr>
        <w:spacing w:after="0"/>
      </w:pPr>
      <w:r>
        <w:tab/>
      </w:r>
      <w:r w:rsidR="003D7F45">
        <w:t>•</w:t>
      </w:r>
      <w:r>
        <w:t>Increased pressures in pulmonary vessels</w:t>
      </w:r>
    </w:p>
    <w:p w:rsidR="00E4295D" w:rsidRDefault="00E4295D" w:rsidP="00E4295D">
      <w:pPr>
        <w:spacing w:after="0"/>
      </w:pPr>
      <w:r>
        <w:tab/>
      </w:r>
      <w:r w:rsidR="003D7F45">
        <w:t>•</w:t>
      </w:r>
      <w:r>
        <w:t>Pulmonary congestion and edema</w:t>
      </w:r>
    </w:p>
    <w:p w:rsidR="00E4295D" w:rsidRDefault="00E4295D" w:rsidP="00E4295D">
      <w:pPr>
        <w:spacing w:after="0"/>
      </w:pPr>
      <w:r>
        <w:t>- CHF usually occurs between a few weeks to 6 months of age</w:t>
      </w:r>
    </w:p>
    <w:p w:rsidR="003D7F45" w:rsidRDefault="003D7F45" w:rsidP="00E4295D">
      <w:pPr>
        <w:spacing w:after="0"/>
      </w:pPr>
    </w:p>
    <w:p w:rsidR="003D7F45" w:rsidRPr="003D7F45" w:rsidRDefault="003D7F45" w:rsidP="00E4295D">
      <w:pPr>
        <w:spacing w:after="0"/>
        <w:rPr>
          <w:i/>
        </w:rPr>
      </w:pPr>
      <w:r w:rsidRPr="003D7F45">
        <w:rPr>
          <w:i/>
        </w:rPr>
        <w:t>Right-to-Left Shunt</w:t>
      </w:r>
    </w:p>
    <w:p w:rsidR="003D7F45" w:rsidRDefault="003D7F45" w:rsidP="003D7F45">
      <w:pPr>
        <w:spacing w:after="0"/>
      </w:pPr>
      <w:r>
        <w:t>- Most dogs with right-to-left shunting PDA have a large patent ductus that provides no resistance to blood flow (grade 6) between the aorta and the PA</w:t>
      </w:r>
    </w:p>
    <w:p w:rsidR="003D7F45" w:rsidRDefault="003D7F45" w:rsidP="003D7F45">
      <w:pPr>
        <w:spacing w:after="0"/>
      </w:pPr>
      <w:r>
        <w:t>- Blood flows from the left and right sides of the heart through both vascular beds in proportion to resistance to flow in each vascular bed</w:t>
      </w:r>
    </w:p>
    <w:p w:rsidR="003D7F45" w:rsidRDefault="003D7F45" w:rsidP="003D7F45">
      <w:pPr>
        <w:spacing w:after="0"/>
      </w:pPr>
      <w:r>
        <w:t>- Pressures in the aorta and pulmonary artery equalize</w:t>
      </w:r>
    </w:p>
    <w:p w:rsidR="003D7F45" w:rsidRDefault="003D7F45" w:rsidP="003D7F45">
      <w:pPr>
        <w:spacing w:after="0"/>
      </w:pPr>
      <w:r>
        <w:tab/>
      </w:r>
      <w:r w:rsidR="00C77B32">
        <w:t>•</w:t>
      </w:r>
      <w:r>
        <w:t>Leads to severe pulmonary hypertension</w:t>
      </w:r>
    </w:p>
    <w:p w:rsidR="003D7F45" w:rsidRDefault="003D7F45" w:rsidP="003D7F45">
      <w:pPr>
        <w:spacing w:after="0"/>
      </w:pPr>
      <w:r>
        <w:t>- Normal maturation of the pulmonary vasculature toward a low-resistance vascular bed does not occur because it is continuously exposed to high pressure and flow after birth</w:t>
      </w:r>
    </w:p>
    <w:p w:rsidR="003D7F45" w:rsidRDefault="003D7F45" w:rsidP="003D7F45">
      <w:pPr>
        <w:spacing w:after="0"/>
      </w:pPr>
      <w:r>
        <w:t>- Increased pulmonary blood flow and pulmonary vascular resistance cause pathology</w:t>
      </w:r>
    </w:p>
    <w:p w:rsidR="003D7F45" w:rsidRDefault="003D7F45" w:rsidP="003D7F45">
      <w:pPr>
        <w:spacing w:after="0"/>
      </w:pPr>
      <w:r>
        <w:tab/>
      </w:r>
      <w:r w:rsidR="00C77B32">
        <w:t>•</w:t>
      </w:r>
      <w:r>
        <w:t>Pulmonary vascular resistance exceeds systemic vascular resistance, causing right-to-left shunt</w:t>
      </w:r>
    </w:p>
    <w:p w:rsidR="003D7F45" w:rsidRDefault="003D7F45" w:rsidP="003D7F45">
      <w:pPr>
        <w:spacing w:after="0"/>
      </w:pPr>
      <w:r>
        <w:t>- Large amount of deoxygenated blood shunts from the venous circulation (PA) into the aorta</w:t>
      </w:r>
    </w:p>
    <w:p w:rsidR="003D7F45" w:rsidRDefault="003D7F45" w:rsidP="003D7F45">
      <w:pPr>
        <w:spacing w:after="0"/>
      </w:pPr>
      <w:r>
        <w:tab/>
      </w:r>
      <w:r w:rsidR="00C77B32">
        <w:t>•</w:t>
      </w:r>
      <w:r>
        <w:t>Decreased PaO2</w:t>
      </w:r>
    </w:p>
    <w:p w:rsidR="003D7F45" w:rsidRDefault="00C77B32" w:rsidP="00F825A3">
      <w:pPr>
        <w:spacing w:after="0"/>
        <w:ind w:left="720"/>
      </w:pPr>
      <w:r>
        <w:t>•</w:t>
      </w:r>
      <w:r w:rsidR="003D7F45">
        <w:t>Most profound in caudal half of body</w:t>
      </w:r>
      <w:r w:rsidR="006C00E1">
        <w:t xml:space="preserve">: blood enters the aorta after the brachiocephalic trunk and left subclavian arteries exit the </w:t>
      </w:r>
      <w:r w:rsidR="00F825A3">
        <w:t>aorta</w:t>
      </w:r>
    </w:p>
    <w:p w:rsidR="003876A9" w:rsidRDefault="003876A9" w:rsidP="003876A9">
      <w:pPr>
        <w:spacing w:after="0"/>
      </w:pPr>
      <w:r>
        <w:t>- Results in decreased renal oxygenation</w:t>
      </w:r>
    </w:p>
    <w:p w:rsidR="003876A9" w:rsidRDefault="003876A9" w:rsidP="003876A9">
      <w:pPr>
        <w:spacing w:after="0"/>
      </w:pPr>
      <w:r>
        <w:tab/>
      </w:r>
      <w:r w:rsidR="00C77B32">
        <w:t>•</w:t>
      </w:r>
      <w:r>
        <w:t>Increased release of EPO</w:t>
      </w:r>
    </w:p>
    <w:p w:rsidR="003876A9" w:rsidRDefault="00C77B32" w:rsidP="00C77B32">
      <w:pPr>
        <w:spacing w:after="0"/>
        <w:ind w:left="720"/>
      </w:pPr>
      <w:r>
        <w:t>•</w:t>
      </w:r>
      <w:r w:rsidR="003876A9">
        <w:t>Increased erythropoesis and polycythemia to compensate for decrease in tissue oxygen delivery</w:t>
      </w:r>
    </w:p>
    <w:p w:rsidR="00C77B32" w:rsidRDefault="003876A9" w:rsidP="003876A9">
      <w:pPr>
        <w:spacing w:after="0"/>
      </w:pPr>
      <w:r>
        <w:tab/>
      </w:r>
      <w:r w:rsidR="00C77B32">
        <w:t>•</w:t>
      </w:r>
      <w:r>
        <w:t>At HCT  &gt; 70% blood viscosity increases</w:t>
      </w:r>
      <w:r w:rsidR="00C77B32">
        <w:t>, which increases resistance to blood flow</w:t>
      </w:r>
    </w:p>
    <w:p w:rsidR="00C77B32" w:rsidRDefault="00C77B32" w:rsidP="00C77B32">
      <w:pPr>
        <w:spacing w:after="0"/>
      </w:pPr>
      <w:r>
        <w:t>- Systemic hypoxemia causes pulmonary vasoconstriction which worsens pulmonary hypertension</w:t>
      </w:r>
    </w:p>
    <w:p w:rsidR="003876A9" w:rsidRDefault="003876A9" w:rsidP="00C77B32">
      <w:pPr>
        <w:spacing w:after="0"/>
      </w:pPr>
      <w:r>
        <w:t xml:space="preserve"> </w:t>
      </w:r>
    </w:p>
    <w:p w:rsidR="00C77B32" w:rsidRDefault="00C77B32" w:rsidP="00C77B32">
      <w:pPr>
        <w:spacing w:after="0"/>
      </w:pPr>
      <w:r w:rsidRPr="00E56176">
        <w:rPr>
          <w:i/>
        </w:rPr>
        <w:t xml:space="preserve">History </w:t>
      </w:r>
    </w:p>
    <w:p w:rsidR="00E56176" w:rsidRDefault="00E56176" w:rsidP="00C77B32">
      <w:pPr>
        <w:spacing w:after="0"/>
      </w:pPr>
      <w:r>
        <w:t>Left-to-Right:</w:t>
      </w:r>
    </w:p>
    <w:p w:rsidR="00E56176" w:rsidRDefault="00E56176" w:rsidP="00C77B32">
      <w:pPr>
        <w:spacing w:after="0"/>
      </w:pPr>
      <w:r>
        <w:t>No clinical problems to left heart failure</w:t>
      </w:r>
    </w:p>
    <w:p w:rsidR="00E56176" w:rsidRDefault="00E56176" w:rsidP="00C77B32">
      <w:pPr>
        <w:spacing w:after="0"/>
      </w:pPr>
      <w:r>
        <w:t>If left untreated 65% may die within first year of life</w:t>
      </w:r>
    </w:p>
    <w:p w:rsidR="00E56176" w:rsidRDefault="00E56176" w:rsidP="00C77B32">
      <w:pPr>
        <w:spacing w:after="0"/>
      </w:pPr>
    </w:p>
    <w:p w:rsidR="00E56176" w:rsidRDefault="00E56176" w:rsidP="00C77B32">
      <w:pPr>
        <w:spacing w:after="0"/>
      </w:pPr>
      <w:r>
        <w:t>Right-to-left</w:t>
      </w:r>
    </w:p>
    <w:p w:rsidR="00E56176" w:rsidRDefault="00E56176" w:rsidP="00C77B32">
      <w:pPr>
        <w:spacing w:after="0"/>
      </w:pPr>
      <w:r>
        <w:lastRenderedPageBreak/>
        <w:t>Rear limb collapse upon exercise</w:t>
      </w:r>
      <w:r w:rsidR="00241E16">
        <w:t>: decreased oxygen delivery, thromboembolism</w:t>
      </w:r>
    </w:p>
    <w:p w:rsidR="00F825A3" w:rsidRDefault="00F825A3" w:rsidP="00C77B32">
      <w:pPr>
        <w:spacing w:after="0"/>
        <w:rPr>
          <w:i/>
        </w:rPr>
      </w:pPr>
    </w:p>
    <w:p w:rsidR="00E56176" w:rsidRDefault="00E56176" w:rsidP="00C77B32">
      <w:pPr>
        <w:spacing w:after="0"/>
        <w:rPr>
          <w:i/>
        </w:rPr>
      </w:pPr>
      <w:r w:rsidRPr="00E56176">
        <w:rPr>
          <w:i/>
        </w:rPr>
        <w:t>PE:</w:t>
      </w:r>
    </w:p>
    <w:p w:rsidR="00E56176" w:rsidRDefault="00E56176" w:rsidP="00C77B32">
      <w:pPr>
        <w:spacing w:after="0"/>
      </w:pPr>
      <w:r>
        <w:t>Left-to-right:</w:t>
      </w:r>
    </w:p>
    <w:p w:rsidR="00E56176" w:rsidRDefault="00E56176" w:rsidP="00C77B32">
      <w:pPr>
        <w:spacing w:after="0"/>
      </w:pPr>
      <w:r>
        <w:t>Continuous heart murmur heard best over the left cranial thorax in the left axillary region</w:t>
      </w:r>
    </w:p>
    <w:p w:rsidR="00E56176" w:rsidRDefault="00E56176" w:rsidP="00C77B32">
      <w:pPr>
        <w:spacing w:after="0"/>
      </w:pPr>
      <w:r>
        <w:t>May be of any intensity but is often loud (grade 4 to 6/6)</w:t>
      </w:r>
    </w:p>
    <w:p w:rsidR="00E56176" w:rsidRDefault="00E56176" w:rsidP="00C77B32">
      <w:pPr>
        <w:spacing w:after="0"/>
      </w:pPr>
      <w:r>
        <w:t>Increased femoral artery pulse pressure: bounding or water-hammer pulse</w:t>
      </w:r>
    </w:p>
    <w:p w:rsidR="00E56176" w:rsidRDefault="00E56176" w:rsidP="00C77B32">
      <w:pPr>
        <w:spacing w:after="0"/>
      </w:pPr>
    </w:p>
    <w:p w:rsidR="00E56176" w:rsidRDefault="00E56176" w:rsidP="00C77B32">
      <w:pPr>
        <w:spacing w:after="0"/>
      </w:pPr>
      <w:r>
        <w:t>Right-to-left</w:t>
      </w:r>
    </w:p>
    <w:p w:rsidR="00E56176" w:rsidRDefault="00E56176" w:rsidP="00C77B32">
      <w:pPr>
        <w:spacing w:after="0"/>
      </w:pPr>
      <w:r>
        <w:t>Usually no murmur</w:t>
      </w:r>
    </w:p>
    <w:p w:rsidR="00E56176" w:rsidRDefault="00E56176" w:rsidP="00C77B32">
      <w:pPr>
        <w:spacing w:after="0"/>
      </w:pPr>
      <w:r>
        <w:t>May hear a widely split second heart sound: aortic valve closure followed by late pulmonic valve closure</w:t>
      </w:r>
    </w:p>
    <w:p w:rsidR="00E56176" w:rsidRPr="00E56176" w:rsidRDefault="00E56176" w:rsidP="00C77B32">
      <w:pPr>
        <w:spacing w:after="0"/>
      </w:pPr>
      <w:r>
        <w:t>Differential cyanosis: head and forelimbs receive oxygenated blood while the caudal half of body gets deoxygenated</w:t>
      </w:r>
      <w:r w:rsidR="00241E16">
        <w:t xml:space="preserve"> </w:t>
      </w:r>
    </w:p>
    <w:p w:rsidR="00E56176" w:rsidRPr="00E56176" w:rsidRDefault="00E56176" w:rsidP="00C77B32">
      <w:pPr>
        <w:spacing w:after="0"/>
      </w:pPr>
    </w:p>
    <w:p w:rsidR="003D7F45" w:rsidRDefault="00F825A3" w:rsidP="003D7F45">
      <w:pPr>
        <w:spacing w:after="0"/>
        <w:rPr>
          <w:i/>
        </w:rPr>
      </w:pPr>
      <w:r w:rsidRPr="00F825A3">
        <w:rPr>
          <w:i/>
        </w:rPr>
        <w:t>Radiology</w:t>
      </w:r>
      <w:r>
        <w:rPr>
          <w:i/>
        </w:rPr>
        <w:t>:</w:t>
      </w:r>
    </w:p>
    <w:p w:rsidR="00F825A3" w:rsidRDefault="00F825A3" w:rsidP="003D7F45">
      <w:pPr>
        <w:spacing w:after="0"/>
      </w:pPr>
      <w:r>
        <w:t>Changes depend on the size of the PDA</w:t>
      </w:r>
    </w:p>
    <w:p w:rsidR="00F825A3" w:rsidRDefault="00F825A3" w:rsidP="003D7F45">
      <w:pPr>
        <w:spacing w:after="0"/>
      </w:pPr>
      <w:r>
        <w:t>May see left sided enlargement</w:t>
      </w:r>
    </w:p>
    <w:p w:rsidR="00F825A3" w:rsidRDefault="00F825A3" w:rsidP="003D7F45">
      <w:pPr>
        <w:spacing w:after="0"/>
      </w:pPr>
      <w:r>
        <w:t>Ductal aneurysm: bulge in the descending aorta in the region of the ductus origin on DV radiograph</w:t>
      </w:r>
    </w:p>
    <w:p w:rsidR="00F825A3" w:rsidRDefault="00F825A3" w:rsidP="003D7F45">
      <w:pPr>
        <w:spacing w:after="0"/>
      </w:pPr>
      <w:r>
        <w:t>Increase in PA size may be seen as bulge at 2-o-clock position on DV</w:t>
      </w:r>
    </w:p>
    <w:p w:rsidR="00F825A3" w:rsidRDefault="00F825A3" w:rsidP="003D7F45">
      <w:pPr>
        <w:spacing w:after="0"/>
      </w:pPr>
      <w:r>
        <w:t>Dogs with right-to-left may have descending aortic bulge or evidence of right sided enlargement</w:t>
      </w:r>
    </w:p>
    <w:p w:rsidR="00F825A3" w:rsidRDefault="00F825A3" w:rsidP="003D7F45">
      <w:pPr>
        <w:spacing w:after="0"/>
      </w:pPr>
    </w:p>
    <w:p w:rsidR="00F825A3" w:rsidRDefault="00F825A3" w:rsidP="003D7F45">
      <w:pPr>
        <w:spacing w:after="0"/>
        <w:rPr>
          <w:i/>
        </w:rPr>
      </w:pPr>
      <w:r w:rsidRPr="00F825A3">
        <w:rPr>
          <w:i/>
        </w:rPr>
        <w:t>ECG:</w:t>
      </w:r>
    </w:p>
    <w:p w:rsidR="00F825A3" w:rsidRDefault="00F825A3" w:rsidP="003D7F45">
      <w:pPr>
        <w:spacing w:after="0"/>
      </w:pPr>
      <w:r>
        <w:t>Left-to-right</w:t>
      </w:r>
    </w:p>
    <w:p w:rsidR="00F825A3" w:rsidRPr="00F825A3" w:rsidRDefault="00F825A3" w:rsidP="003D7F45">
      <w:pPr>
        <w:spacing w:after="0"/>
      </w:pPr>
      <w:r>
        <w:t>Increase in R wave height in lead II due as a result of left ventricular enlargement</w:t>
      </w:r>
    </w:p>
    <w:p w:rsidR="00A95552" w:rsidRDefault="00A95552" w:rsidP="00A95552">
      <w:pPr>
        <w:spacing w:after="0"/>
      </w:pPr>
    </w:p>
    <w:p w:rsidR="00F825A3" w:rsidRDefault="00F825A3" w:rsidP="00A95552">
      <w:pPr>
        <w:spacing w:after="0"/>
      </w:pPr>
      <w:r>
        <w:t>Right-to-left</w:t>
      </w:r>
    </w:p>
    <w:p w:rsidR="00F825A3" w:rsidRDefault="00F825A3" w:rsidP="00A95552">
      <w:pPr>
        <w:spacing w:after="0"/>
      </w:pPr>
      <w:r>
        <w:t>Right axis deviation, deep S wave consistent with right ventricular enlargement</w:t>
      </w:r>
    </w:p>
    <w:p w:rsidR="005A5832" w:rsidRDefault="005A5832" w:rsidP="005A5832">
      <w:pPr>
        <w:spacing w:after="0"/>
        <w:ind w:left="720"/>
      </w:pPr>
    </w:p>
    <w:p w:rsidR="005A5832" w:rsidRPr="003F08AD" w:rsidRDefault="003F08AD" w:rsidP="005A5832">
      <w:pPr>
        <w:spacing w:after="0"/>
        <w:rPr>
          <w:i/>
        </w:rPr>
      </w:pPr>
      <w:r w:rsidRPr="003F08AD">
        <w:rPr>
          <w:i/>
        </w:rPr>
        <w:t xml:space="preserve">Treatment: </w:t>
      </w:r>
      <w:r w:rsidR="005A5832" w:rsidRPr="003F08AD">
        <w:rPr>
          <w:i/>
        </w:rPr>
        <w:tab/>
      </w:r>
    </w:p>
    <w:p w:rsidR="005A5832" w:rsidRDefault="003F08AD" w:rsidP="005A5832">
      <w:pPr>
        <w:spacing w:after="0"/>
      </w:pPr>
      <w:r>
        <w:t>Left-to-right</w:t>
      </w:r>
    </w:p>
    <w:p w:rsidR="003F08AD" w:rsidRDefault="003F08AD" w:rsidP="005A5832">
      <w:pPr>
        <w:spacing w:after="0"/>
      </w:pPr>
      <w:r>
        <w:t>Surgery recommended: ductal ligation</w:t>
      </w:r>
    </w:p>
    <w:p w:rsidR="003F08AD" w:rsidRDefault="003F08AD" w:rsidP="005A5832">
      <w:pPr>
        <w:spacing w:after="0"/>
      </w:pPr>
    </w:p>
    <w:p w:rsidR="003F08AD" w:rsidRDefault="003F08AD" w:rsidP="005A5832">
      <w:pPr>
        <w:spacing w:after="0"/>
      </w:pPr>
      <w:r>
        <w:t>Right-to-left</w:t>
      </w:r>
    </w:p>
    <w:p w:rsidR="003F08AD" w:rsidRDefault="003F08AD" w:rsidP="005A5832">
      <w:pPr>
        <w:spacing w:after="0"/>
      </w:pPr>
      <w:r>
        <w:t>Surgery:</w:t>
      </w:r>
    </w:p>
    <w:p w:rsidR="003F08AD" w:rsidRDefault="003F08AD" w:rsidP="003F08AD">
      <w:pPr>
        <w:spacing w:after="0"/>
        <w:ind w:firstLine="720"/>
      </w:pPr>
      <w:r>
        <w:t>•Ductal ligation contraindicated: increase PA pressure, most die within 36 hours of surgery</w:t>
      </w:r>
    </w:p>
    <w:p w:rsidR="003F08AD" w:rsidRDefault="003F08AD" w:rsidP="003F08AD">
      <w:pPr>
        <w:spacing w:after="0"/>
        <w:ind w:firstLine="720"/>
      </w:pPr>
      <w:r>
        <w:t>•Interventional closure: coils, occlusion device</w:t>
      </w:r>
      <w:r>
        <w:tab/>
      </w:r>
    </w:p>
    <w:p w:rsidR="003F08AD" w:rsidRDefault="003F08AD" w:rsidP="005A5832">
      <w:pPr>
        <w:spacing w:after="0"/>
      </w:pPr>
      <w:r>
        <w:t>Medical management:</w:t>
      </w:r>
    </w:p>
    <w:p w:rsidR="003F08AD" w:rsidRDefault="003F08AD" w:rsidP="005A5832">
      <w:pPr>
        <w:spacing w:after="0"/>
      </w:pPr>
      <w:r>
        <w:tab/>
        <w:t>•Reduce hematocrit with phlebotomy</w:t>
      </w:r>
    </w:p>
    <w:p w:rsidR="003F08AD" w:rsidRDefault="003F08AD" w:rsidP="005A5832">
      <w:pPr>
        <w:spacing w:after="0"/>
      </w:pPr>
      <w:r>
        <w:tab/>
        <w:t>•Hydroxyurea to suppress bone marrow</w:t>
      </w:r>
    </w:p>
    <w:p w:rsidR="003F08AD" w:rsidRDefault="003F08AD" w:rsidP="005A5832">
      <w:pPr>
        <w:spacing w:after="0"/>
      </w:pPr>
    </w:p>
    <w:p w:rsidR="005A5832" w:rsidRDefault="005A5832" w:rsidP="005A5832">
      <w:pPr>
        <w:spacing w:after="0"/>
      </w:pPr>
    </w:p>
    <w:p w:rsidR="005A5832" w:rsidRDefault="005A5832" w:rsidP="005A5832">
      <w:pPr>
        <w:spacing w:after="0"/>
      </w:pPr>
    </w:p>
    <w:p w:rsidR="005A5832" w:rsidRDefault="005A5832" w:rsidP="005A5832">
      <w:pPr>
        <w:spacing w:after="0"/>
      </w:pPr>
      <w:r>
        <w:lastRenderedPageBreak/>
        <w:t>1. What are the three most common congenital heart defects?</w:t>
      </w:r>
    </w:p>
    <w:p w:rsidR="005A5832" w:rsidRDefault="005A5832" w:rsidP="005A5832">
      <w:pPr>
        <w:spacing w:after="0"/>
      </w:pPr>
      <w:r>
        <w:tab/>
        <w:t>a. Patent ductus arteriosis (PDA)</w:t>
      </w:r>
    </w:p>
    <w:p w:rsidR="005A5832" w:rsidRDefault="005A5832" w:rsidP="005A5832">
      <w:pPr>
        <w:spacing w:after="0"/>
      </w:pPr>
      <w:r>
        <w:tab/>
        <w:t>b. Subaortic stenosis (SAS)</w:t>
      </w:r>
    </w:p>
    <w:p w:rsidR="005A5832" w:rsidRDefault="005A5832" w:rsidP="005A5832">
      <w:pPr>
        <w:spacing w:after="0"/>
      </w:pPr>
      <w:r>
        <w:tab/>
        <w:t>c. Pulmonic stenosis (PS)</w:t>
      </w:r>
    </w:p>
    <w:p w:rsidR="00A26AD5" w:rsidRDefault="00A26AD5" w:rsidP="005A5832">
      <w:pPr>
        <w:spacing w:after="0"/>
      </w:pPr>
    </w:p>
    <w:p w:rsidR="00A26AD5" w:rsidRDefault="00A26AD5" w:rsidP="005A5832">
      <w:pPr>
        <w:spacing w:after="0"/>
      </w:pPr>
      <w:r>
        <w:t>2.  All of the following are associated with closure of the ductus arteriosus at birth except:</w:t>
      </w:r>
    </w:p>
    <w:p w:rsidR="00A26AD5" w:rsidRDefault="00A26AD5" w:rsidP="005A5832">
      <w:pPr>
        <w:spacing w:after="0"/>
      </w:pPr>
      <w:r>
        <w:tab/>
        <w:t>a. Decreased circulating prostaglandin levels</w:t>
      </w:r>
    </w:p>
    <w:p w:rsidR="00A26AD5" w:rsidRDefault="00A26AD5" w:rsidP="005A5832">
      <w:pPr>
        <w:spacing w:after="0"/>
      </w:pPr>
      <w:r>
        <w:tab/>
        <w:t>b. Increased aortic pressures</w:t>
      </w:r>
    </w:p>
    <w:p w:rsidR="00A26AD5" w:rsidRDefault="00A26AD5" w:rsidP="005A5832">
      <w:pPr>
        <w:spacing w:after="0"/>
      </w:pPr>
      <w:r>
        <w:tab/>
      </w:r>
      <w:r w:rsidRPr="00A26AD5">
        <w:rPr>
          <w:highlight w:val="yellow"/>
        </w:rPr>
        <w:t>c. Decreased PaO2</w:t>
      </w:r>
    </w:p>
    <w:p w:rsidR="00A26AD5" w:rsidRDefault="00A26AD5" w:rsidP="005A5832">
      <w:pPr>
        <w:spacing w:after="0"/>
      </w:pPr>
      <w:r>
        <w:tab/>
        <w:t>d. Decreased pulmonary vascular resistance</w:t>
      </w:r>
    </w:p>
    <w:p w:rsidR="005A5832" w:rsidRDefault="005A5832" w:rsidP="005A5832">
      <w:pPr>
        <w:spacing w:after="0"/>
      </w:pPr>
    </w:p>
    <w:p w:rsidR="00A26AD5" w:rsidRDefault="00A26AD5" w:rsidP="005A5832">
      <w:pPr>
        <w:spacing w:after="0"/>
      </w:pPr>
      <w:r>
        <w:t>3. All of the following breeds have been associated with hereditary PDA except:</w:t>
      </w:r>
    </w:p>
    <w:p w:rsidR="00A26AD5" w:rsidRDefault="00A26AD5" w:rsidP="005A5832">
      <w:pPr>
        <w:spacing w:after="0"/>
      </w:pPr>
      <w:r>
        <w:tab/>
        <w:t>a. Toy poodles</w:t>
      </w:r>
    </w:p>
    <w:p w:rsidR="00A26AD5" w:rsidRDefault="00A26AD5" w:rsidP="005A5832">
      <w:pPr>
        <w:spacing w:after="0"/>
      </w:pPr>
      <w:r>
        <w:tab/>
        <w:t>b. German Shepherds</w:t>
      </w:r>
    </w:p>
    <w:p w:rsidR="00A26AD5" w:rsidRDefault="00A26AD5" w:rsidP="005A5832">
      <w:pPr>
        <w:spacing w:after="0"/>
      </w:pPr>
      <w:r>
        <w:tab/>
        <w:t>c. Pomeranians</w:t>
      </w:r>
    </w:p>
    <w:p w:rsidR="00A26AD5" w:rsidRDefault="00A26AD5" w:rsidP="005A5832">
      <w:pPr>
        <w:spacing w:after="0"/>
      </w:pPr>
      <w:r>
        <w:tab/>
      </w:r>
      <w:r w:rsidRPr="00A26AD5">
        <w:rPr>
          <w:highlight w:val="yellow"/>
        </w:rPr>
        <w:t>d. Great Danes</w:t>
      </w:r>
    </w:p>
    <w:p w:rsidR="00A26AD5" w:rsidRDefault="00A26AD5" w:rsidP="005A5832">
      <w:pPr>
        <w:spacing w:after="0"/>
      </w:pPr>
    </w:p>
    <w:p w:rsidR="00A26AD5" w:rsidRDefault="00A26AD5" w:rsidP="005A5832">
      <w:pPr>
        <w:spacing w:after="0"/>
      </w:pPr>
      <w:r>
        <w:t xml:space="preserve">4. </w:t>
      </w:r>
      <w:r w:rsidR="00851EFB">
        <w:t xml:space="preserve"> The amount of blood flow through a PDA shunt is dependent on what factors?</w:t>
      </w:r>
    </w:p>
    <w:p w:rsidR="00851EFB" w:rsidRDefault="00851EFB" w:rsidP="00851EFB">
      <w:pPr>
        <w:spacing w:after="0"/>
      </w:pPr>
      <w:r>
        <w:tab/>
        <w:t xml:space="preserve">a. the location of the communication, </w:t>
      </w:r>
    </w:p>
    <w:p w:rsidR="00851EFB" w:rsidRDefault="00851EFB" w:rsidP="00851EFB">
      <w:pPr>
        <w:spacing w:after="0"/>
        <w:ind w:firstLine="720"/>
      </w:pPr>
      <w:r>
        <w:t xml:space="preserve">b. the size of the communication </w:t>
      </w:r>
    </w:p>
    <w:p w:rsidR="00851EFB" w:rsidRDefault="00851EFB" w:rsidP="00851EFB">
      <w:pPr>
        <w:spacing w:after="0"/>
        <w:ind w:firstLine="720"/>
      </w:pPr>
      <w:r>
        <w:t>c. the relative resistances of the systemic and pulmonary circulations</w:t>
      </w:r>
    </w:p>
    <w:p w:rsidR="00851EFB" w:rsidRDefault="00851EFB" w:rsidP="00851EFB">
      <w:pPr>
        <w:spacing w:after="0"/>
      </w:pPr>
    </w:p>
    <w:p w:rsidR="00851EFB" w:rsidRDefault="00851EFB" w:rsidP="00851EFB">
      <w:pPr>
        <w:spacing w:after="0"/>
      </w:pPr>
      <w:r>
        <w:t>5. Shunting of deoxygenated blood from the venous circulation (PA) into the aorta with a right-to-left shunt results in all of the following except:</w:t>
      </w:r>
    </w:p>
    <w:p w:rsidR="00851EFB" w:rsidRDefault="00851EFB" w:rsidP="00851EFB">
      <w:pPr>
        <w:spacing w:after="0"/>
      </w:pPr>
      <w:r>
        <w:tab/>
        <w:t xml:space="preserve">a. Increased </w:t>
      </w:r>
      <w:proofErr w:type="spellStart"/>
      <w:r>
        <w:t>erythropoesis</w:t>
      </w:r>
      <w:proofErr w:type="spellEnd"/>
    </w:p>
    <w:p w:rsidR="00851EFB" w:rsidRDefault="00851EFB" w:rsidP="00851EFB">
      <w:pPr>
        <w:spacing w:after="0"/>
      </w:pPr>
      <w:r>
        <w:tab/>
      </w:r>
      <w:r w:rsidRPr="001E1357">
        <w:rPr>
          <w:highlight w:val="yellow"/>
        </w:rPr>
        <w:t>b. Cerebral hypoxia</w:t>
      </w:r>
    </w:p>
    <w:p w:rsidR="001E1357" w:rsidRDefault="00851EFB" w:rsidP="00851EFB">
      <w:pPr>
        <w:spacing w:after="0"/>
      </w:pPr>
      <w:r>
        <w:tab/>
        <w:t>c. Severe pulmonary hypertension</w:t>
      </w:r>
    </w:p>
    <w:p w:rsidR="00851EFB" w:rsidRDefault="00851EFB" w:rsidP="00851EFB">
      <w:pPr>
        <w:spacing w:after="0"/>
      </w:pPr>
      <w:r>
        <w:tab/>
        <w:t xml:space="preserve">d. </w:t>
      </w:r>
      <w:r w:rsidR="001E1357">
        <w:t>Differential cyanosis</w:t>
      </w:r>
    </w:p>
    <w:p w:rsidR="001E1357" w:rsidRDefault="001E1357" w:rsidP="00851EFB">
      <w:pPr>
        <w:spacing w:after="0"/>
      </w:pPr>
    </w:p>
    <w:p w:rsidR="001E1357" w:rsidRDefault="001E1357" w:rsidP="00851EFB">
      <w:pPr>
        <w:spacing w:after="0"/>
      </w:pPr>
      <w:r>
        <w:t>6.  In a dog with a right-to-left shunting PDA, what would you  expect pulmonary artery pressures to be?</w:t>
      </w:r>
    </w:p>
    <w:p w:rsidR="001E1357" w:rsidRDefault="001E1357" w:rsidP="00851EFB">
      <w:pPr>
        <w:spacing w:after="0"/>
      </w:pPr>
      <w:r>
        <w:tab/>
        <w:t>a. 35/20</w:t>
      </w:r>
    </w:p>
    <w:p w:rsidR="001E1357" w:rsidRDefault="001E1357" w:rsidP="00851EFB">
      <w:pPr>
        <w:spacing w:after="0"/>
      </w:pPr>
      <w:r>
        <w:tab/>
        <w:t>b. 20/8</w:t>
      </w:r>
    </w:p>
    <w:p w:rsidR="001E1357" w:rsidRDefault="001E1357" w:rsidP="00851EFB">
      <w:pPr>
        <w:spacing w:after="0"/>
      </w:pPr>
      <w:r>
        <w:tab/>
      </w:r>
      <w:r w:rsidRPr="001E1357">
        <w:rPr>
          <w:highlight w:val="yellow"/>
        </w:rPr>
        <w:t>c. 120/80</w:t>
      </w:r>
    </w:p>
    <w:p w:rsidR="001E1357" w:rsidRDefault="001E1357" w:rsidP="00851EFB">
      <w:pPr>
        <w:spacing w:after="0"/>
      </w:pPr>
      <w:r>
        <w:tab/>
        <w:t>d. 120/8</w:t>
      </w:r>
    </w:p>
    <w:p w:rsidR="001E1357" w:rsidRDefault="001E1357" w:rsidP="00851EFB">
      <w:pPr>
        <w:spacing w:after="0"/>
      </w:pPr>
    </w:p>
    <w:p w:rsidR="001E1357" w:rsidRDefault="001E1357" w:rsidP="00851EFB">
      <w:pPr>
        <w:spacing w:after="0"/>
      </w:pPr>
      <w:r>
        <w:t xml:space="preserve">7.  True or false.  Dogs with a right-to-left shunting PDA typically present with a loud continuous left cranial heart murmur.  </w:t>
      </w:r>
      <w:proofErr w:type="gramStart"/>
      <w:r w:rsidRPr="001E1357">
        <w:rPr>
          <w:highlight w:val="yellow"/>
        </w:rPr>
        <w:t>False.</w:t>
      </w:r>
      <w:proofErr w:type="gramEnd"/>
      <w:r>
        <w:t xml:space="preserve">   </w:t>
      </w:r>
    </w:p>
    <w:p w:rsidR="00851EFB" w:rsidRDefault="00851EFB" w:rsidP="005A5832">
      <w:pPr>
        <w:spacing w:after="0"/>
      </w:pPr>
    </w:p>
    <w:p w:rsidR="001E1357" w:rsidRDefault="001E1357" w:rsidP="005A5832">
      <w:pPr>
        <w:spacing w:after="0"/>
      </w:pPr>
      <w:r>
        <w:t>8. Without treatment, what percentage of dogs with left-to-right shunting PDA</w:t>
      </w:r>
      <w:r w:rsidR="00256D60">
        <w:t xml:space="preserve"> may</w:t>
      </w:r>
      <w:r>
        <w:t xml:space="preserve"> die within the first year of life?</w:t>
      </w:r>
    </w:p>
    <w:p w:rsidR="001E1357" w:rsidRDefault="001E1357" w:rsidP="005A5832">
      <w:pPr>
        <w:spacing w:after="0"/>
      </w:pPr>
      <w:r>
        <w:tab/>
        <w:t>a. 30%</w:t>
      </w:r>
    </w:p>
    <w:p w:rsidR="001E1357" w:rsidRDefault="001E1357" w:rsidP="005A5832">
      <w:pPr>
        <w:spacing w:after="0"/>
      </w:pPr>
      <w:r>
        <w:tab/>
        <w:t>b. 50%</w:t>
      </w:r>
    </w:p>
    <w:p w:rsidR="001E1357" w:rsidRDefault="001E1357" w:rsidP="005A5832">
      <w:pPr>
        <w:spacing w:after="0"/>
      </w:pPr>
      <w:r>
        <w:lastRenderedPageBreak/>
        <w:tab/>
      </w:r>
      <w:r w:rsidRPr="001E1357">
        <w:rPr>
          <w:highlight w:val="yellow"/>
        </w:rPr>
        <w:t>c. 65%</w:t>
      </w:r>
    </w:p>
    <w:p w:rsidR="001E1357" w:rsidRDefault="001E1357" w:rsidP="005A5832">
      <w:pPr>
        <w:spacing w:after="0"/>
      </w:pPr>
      <w:r>
        <w:tab/>
        <w:t>d. 90%</w:t>
      </w:r>
    </w:p>
    <w:p w:rsidR="00256D60" w:rsidRDefault="00256D60" w:rsidP="005A5832">
      <w:pPr>
        <w:spacing w:after="0"/>
      </w:pPr>
    </w:p>
    <w:p w:rsidR="00256D60" w:rsidRDefault="00256D60" w:rsidP="005A5832">
      <w:pPr>
        <w:spacing w:after="0"/>
      </w:pPr>
      <w:r>
        <w:t xml:space="preserve">9.  </w:t>
      </w:r>
      <w:r w:rsidR="00BD0554">
        <w:t xml:space="preserve">List 5 </w:t>
      </w:r>
      <w:r>
        <w:t xml:space="preserve">possible </w:t>
      </w:r>
      <w:proofErr w:type="spellStart"/>
      <w:r>
        <w:t>sequella</w:t>
      </w:r>
      <w:proofErr w:type="spellEnd"/>
      <w:r>
        <w:t xml:space="preserve"> of a le</w:t>
      </w:r>
      <w:r w:rsidR="00BD0554">
        <w:t xml:space="preserve">ft-to-right shunting PDA </w:t>
      </w:r>
    </w:p>
    <w:p w:rsidR="00256D60" w:rsidRDefault="00256D60" w:rsidP="005A5832">
      <w:pPr>
        <w:spacing w:after="0"/>
      </w:pPr>
      <w:r>
        <w:tab/>
        <w:t>a. Left ventricular eccentric hypertrophy</w:t>
      </w:r>
    </w:p>
    <w:p w:rsidR="00256D60" w:rsidRDefault="00256D60" w:rsidP="005A5832">
      <w:pPr>
        <w:spacing w:after="0"/>
      </w:pPr>
      <w:r>
        <w:tab/>
        <w:t>b. Pulmonary hypertension</w:t>
      </w:r>
    </w:p>
    <w:p w:rsidR="00256D60" w:rsidRDefault="00256D60" w:rsidP="005A5832">
      <w:pPr>
        <w:spacing w:after="0"/>
      </w:pPr>
      <w:r>
        <w:tab/>
        <w:t xml:space="preserve">c.  Increased </w:t>
      </w:r>
      <w:r w:rsidR="00BD0554">
        <w:t>left ventricular end diastolic</w:t>
      </w:r>
      <w:r>
        <w:t xml:space="preserve"> pressure</w:t>
      </w:r>
      <w:r w:rsidR="00BD0554">
        <w:t xml:space="preserve"> (</w:t>
      </w:r>
      <w:proofErr w:type="spellStart"/>
      <w:r w:rsidR="00BD0554">
        <w:t>afterload</w:t>
      </w:r>
      <w:proofErr w:type="spellEnd"/>
      <w:r w:rsidR="00BD0554">
        <w:t>)</w:t>
      </w:r>
    </w:p>
    <w:p w:rsidR="00BD0554" w:rsidRDefault="00BD0554" w:rsidP="00256D60">
      <w:pPr>
        <w:spacing w:after="0"/>
      </w:pPr>
      <w:r>
        <w:tab/>
        <w:t>d. Increased left ventricular e</w:t>
      </w:r>
      <w:r w:rsidR="00256D60">
        <w:t>nd-diastolic diameter</w:t>
      </w:r>
    </w:p>
    <w:p w:rsidR="00256D60" w:rsidRDefault="00BD0554" w:rsidP="00BD0554">
      <w:pPr>
        <w:spacing w:after="0"/>
        <w:ind w:firstLine="720"/>
      </w:pPr>
      <w:r>
        <w:t xml:space="preserve">e. Increased left ventricular end-diastolic </w:t>
      </w:r>
      <w:r w:rsidR="00256D60">
        <w:t xml:space="preserve">volume </w:t>
      </w:r>
      <w:r>
        <w:t>(preload)</w:t>
      </w:r>
    </w:p>
    <w:p w:rsidR="00256D60" w:rsidRDefault="00BD0554" w:rsidP="005A5832">
      <w:pPr>
        <w:spacing w:after="0"/>
      </w:pPr>
      <w:r>
        <w:tab/>
        <w:t>f. pulmonary congestion and edema</w:t>
      </w:r>
    </w:p>
    <w:p w:rsidR="00BD0554" w:rsidRDefault="00BD0554" w:rsidP="005A5832">
      <w:pPr>
        <w:spacing w:after="0"/>
      </w:pPr>
      <w:r>
        <w:tab/>
        <w:t>g. Left-sided CHF</w:t>
      </w:r>
    </w:p>
    <w:p w:rsidR="00BD0554" w:rsidRDefault="00BD0554" w:rsidP="005A5832">
      <w:pPr>
        <w:spacing w:after="0"/>
      </w:pPr>
    </w:p>
    <w:p w:rsidR="005A5832" w:rsidRDefault="005A5832" w:rsidP="005A5832">
      <w:pPr>
        <w:spacing w:after="0"/>
      </w:pPr>
    </w:p>
    <w:p w:rsidR="005A5832" w:rsidRDefault="005A5832" w:rsidP="005A5832">
      <w:pPr>
        <w:spacing w:after="0"/>
      </w:pPr>
    </w:p>
    <w:sectPr w:rsidR="005A5832" w:rsidSect="00EB7C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C476C"/>
    <w:multiLevelType w:val="hybridMultilevel"/>
    <w:tmpl w:val="9454D2A4"/>
    <w:lvl w:ilvl="0" w:tplc="45FC446E">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15791"/>
    <w:multiLevelType w:val="hybridMultilevel"/>
    <w:tmpl w:val="9BA6D6B6"/>
    <w:lvl w:ilvl="0" w:tplc="3D58EE2C">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26574C"/>
    <w:multiLevelType w:val="hybridMultilevel"/>
    <w:tmpl w:val="90F21B42"/>
    <w:lvl w:ilvl="0" w:tplc="9E4E8032">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B299E"/>
    <w:multiLevelType w:val="hybridMultilevel"/>
    <w:tmpl w:val="A4E69608"/>
    <w:lvl w:ilvl="0" w:tplc="0706AAB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1E58A8"/>
    <w:multiLevelType w:val="hybridMultilevel"/>
    <w:tmpl w:val="B9CE8A4C"/>
    <w:lvl w:ilvl="0" w:tplc="FB36F51C">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A97C32"/>
    <w:multiLevelType w:val="hybridMultilevel"/>
    <w:tmpl w:val="CA360FD2"/>
    <w:lvl w:ilvl="0" w:tplc="AEDEF154">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624CB6"/>
    <w:multiLevelType w:val="hybridMultilevel"/>
    <w:tmpl w:val="E4AEA9F2"/>
    <w:lvl w:ilvl="0" w:tplc="F0BCF544">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9E2494"/>
    <w:multiLevelType w:val="hybridMultilevel"/>
    <w:tmpl w:val="7C24E992"/>
    <w:lvl w:ilvl="0" w:tplc="6706F1DE">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533256"/>
    <w:multiLevelType w:val="hybridMultilevel"/>
    <w:tmpl w:val="9DDA24EE"/>
    <w:lvl w:ilvl="0" w:tplc="4956F46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8E5A45"/>
    <w:multiLevelType w:val="hybridMultilevel"/>
    <w:tmpl w:val="E2D830DC"/>
    <w:lvl w:ilvl="0" w:tplc="B204D7C2">
      <w:start w:val="3"/>
      <w:numFmt w:val="bullet"/>
      <w:lvlText w:val="-"/>
      <w:lvlJc w:val="left"/>
      <w:pPr>
        <w:ind w:left="2535" w:hanging="360"/>
      </w:pPr>
      <w:rPr>
        <w:rFonts w:ascii="Calibri" w:eastAsiaTheme="minorHAnsi" w:hAnsi="Calibri" w:cstheme="minorBidi"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10">
    <w:nsid w:val="6A185FDA"/>
    <w:multiLevelType w:val="hybridMultilevel"/>
    <w:tmpl w:val="CAE2F5A0"/>
    <w:lvl w:ilvl="0" w:tplc="5D98E4EC">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C67A0B"/>
    <w:multiLevelType w:val="hybridMultilevel"/>
    <w:tmpl w:val="E3B66984"/>
    <w:lvl w:ilvl="0" w:tplc="95BCCF5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121B0A"/>
    <w:multiLevelType w:val="hybridMultilevel"/>
    <w:tmpl w:val="6E4486FA"/>
    <w:lvl w:ilvl="0" w:tplc="69AE9228">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3E543F"/>
    <w:multiLevelType w:val="hybridMultilevel"/>
    <w:tmpl w:val="E20EECEA"/>
    <w:lvl w:ilvl="0" w:tplc="87984142">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AF387C"/>
    <w:multiLevelType w:val="hybridMultilevel"/>
    <w:tmpl w:val="AC3044B0"/>
    <w:lvl w:ilvl="0" w:tplc="BA9C9A72">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6"/>
  </w:num>
  <w:num w:numId="4">
    <w:abstractNumId w:val="7"/>
  </w:num>
  <w:num w:numId="5">
    <w:abstractNumId w:val="10"/>
  </w:num>
  <w:num w:numId="6">
    <w:abstractNumId w:val="4"/>
  </w:num>
  <w:num w:numId="7">
    <w:abstractNumId w:val="1"/>
  </w:num>
  <w:num w:numId="8">
    <w:abstractNumId w:val="12"/>
  </w:num>
  <w:num w:numId="9">
    <w:abstractNumId w:val="9"/>
  </w:num>
  <w:num w:numId="10">
    <w:abstractNumId w:val="5"/>
  </w:num>
  <w:num w:numId="11">
    <w:abstractNumId w:val="8"/>
  </w:num>
  <w:num w:numId="12">
    <w:abstractNumId w:val="2"/>
  </w:num>
  <w:num w:numId="13">
    <w:abstractNumId w:val="0"/>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5832"/>
    <w:rsid w:val="001D6AD9"/>
    <w:rsid w:val="001E1357"/>
    <w:rsid w:val="00241E16"/>
    <w:rsid w:val="00256D60"/>
    <w:rsid w:val="003876A9"/>
    <w:rsid w:val="003D7F45"/>
    <w:rsid w:val="003F08AD"/>
    <w:rsid w:val="005A5832"/>
    <w:rsid w:val="00643E79"/>
    <w:rsid w:val="006C00E1"/>
    <w:rsid w:val="00851EFB"/>
    <w:rsid w:val="009269A9"/>
    <w:rsid w:val="00953144"/>
    <w:rsid w:val="009979E5"/>
    <w:rsid w:val="009D0EB5"/>
    <w:rsid w:val="00A26AD5"/>
    <w:rsid w:val="00A95552"/>
    <w:rsid w:val="00AC1AA2"/>
    <w:rsid w:val="00BD0554"/>
    <w:rsid w:val="00C70D28"/>
    <w:rsid w:val="00C77B32"/>
    <w:rsid w:val="00E4295D"/>
    <w:rsid w:val="00E56176"/>
    <w:rsid w:val="00EA48AD"/>
    <w:rsid w:val="00EB7C78"/>
    <w:rsid w:val="00F825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EB5"/>
    <w:pPr>
      <w:ind w:left="720"/>
      <w:contextualSpacing/>
    </w:pPr>
  </w:style>
  <w:style w:type="character" w:styleId="Hyperlink">
    <w:name w:val="Hyperlink"/>
    <w:basedOn w:val="DefaultParagraphFont"/>
    <w:uiPriority w:val="99"/>
    <w:semiHidden/>
    <w:unhideWhenUsed/>
    <w:rsid w:val="00643E79"/>
    <w:rPr>
      <w:color w:val="003A3A"/>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www.cvphysiology.com/Hemodynamics/H011.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6</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jrs455</dc:creator>
  <cp:keywords/>
  <dc:description/>
  <cp:lastModifiedBy>jrs455</cp:lastModifiedBy>
  <cp:revision>17</cp:revision>
  <dcterms:created xsi:type="dcterms:W3CDTF">2010-04-13T18:00:00Z</dcterms:created>
  <dcterms:modified xsi:type="dcterms:W3CDTF">2010-04-13T22:21:00Z</dcterms:modified>
</cp:coreProperties>
</file>