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778" w:type="dxa"/>
        <w:tblLook w:val="00BF"/>
      </w:tblPr>
      <w:tblGrid>
        <w:gridCol w:w="1908"/>
        <w:gridCol w:w="6750"/>
        <w:gridCol w:w="6120"/>
      </w:tblGrid>
      <w:tr w:rsidR="001C3E74" w:rsidRPr="00AF6B30">
        <w:tc>
          <w:tcPr>
            <w:tcW w:w="1908" w:type="dxa"/>
          </w:tcPr>
          <w:p w:rsidR="001C3E74" w:rsidRPr="00AF6B30" w:rsidRDefault="001C3E74">
            <w:p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Toxin</w:t>
            </w:r>
          </w:p>
        </w:tc>
        <w:tc>
          <w:tcPr>
            <w:tcW w:w="6750" w:type="dxa"/>
          </w:tcPr>
          <w:p w:rsidR="001C3E74" w:rsidRPr="00AF6B30" w:rsidRDefault="001C3E74">
            <w:p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Pathophysiology</w:t>
            </w:r>
            <w:proofErr w:type="spellEnd"/>
          </w:p>
        </w:tc>
        <w:tc>
          <w:tcPr>
            <w:tcW w:w="6120" w:type="dxa"/>
          </w:tcPr>
          <w:p w:rsidR="001C3E74" w:rsidRPr="00AF6B30" w:rsidRDefault="001C3E74">
            <w:p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Treatment</w:t>
            </w:r>
          </w:p>
        </w:tc>
      </w:tr>
      <w:tr w:rsidR="001C3E74" w:rsidRPr="00AF6B30">
        <w:tc>
          <w:tcPr>
            <w:tcW w:w="1908" w:type="dxa"/>
          </w:tcPr>
          <w:p w:rsidR="001C3E74" w:rsidRPr="00AF6B30" w:rsidRDefault="001C3E74">
            <w:p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Aflatoxin</w:t>
            </w:r>
            <w:proofErr w:type="spellEnd"/>
          </w:p>
        </w:tc>
        <w:tc>
          <w:tcPr>
            <w:tcW w:w="6750" w:type="dxa"/>
          </w:tcPr>
          <w:p w:rsidR="001C3E74" w:rsidRPr="00AF6B30" w:rsidRDefault="001C3E74" w:rsidP="00B10011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Source</w:t>
            </w:r>
          </w:p>
          <w:p w:rsidR="001C3E74" w:rsidRPr="00AF6B30" w:rsidRDefault="001C3E74" w:rsidP="00B10011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i/>
                <w:sz w:val="20"/>
              </w:rPr>
              <w:t>Aspergillus</w:t>
            </w:r>
            <w:proofErr w:type="spellEnd"/>
            <w:r w:rsidRPr="00AF6B30">
              <w:rPr>
                <w:rFonts w:asciiTheme="majorHAnsi" w:hAnsiTheme="majorHAnsi"/>
                <w:i/>
                <w:sz w:val="20"/>
              </w:rPr>
              <w:t xml:space="preserve"> </w:t>
            </w:r>
            <w:proofErr w:type="spellStart"/>
            <w:r w:rsidRPr="00AF6B30">
              <w:rPr>
                <w:rFonts w:asciiTheme="majorHAnsi" w:hAnsiTheme="majorHAnsi"/>
                <w:i/>
                <w:sz w:val="20"/>
              </w:rPr>
              <w:t>flavus/parasiticus</w:t>
            </w:r>
            <w:proofErr w:type="spellEnd"/>
          </w:p>
          <w:p w:rsidR="001C3E74" w:rsidRPr="00AF6B30" w:rsidRDefault="001C3E74" w:rsidP="00B10011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 xml:space="preserve">Select </w:t>
            </w:r>
            <w:proofErr w:type="spellStart"/>
            <w:r w:rsidRPr="00AF6B30">
              <w:rPr>
                <w:rFonts w:asciiTheme="majorHAnsi" w:hAnsiTheme="majorHAnsi"/>
                <w:i/>
                <w:sz w:val="20"/>
              </w:rPr>
              <w:t>Penicilium</w:t>
            </w:r>
            <w:proofErr w:type="spellEnd"/>
            <w:r w:rsidRPr="00AF6B30">
              <w:rPr>
                <w:rFonts w:asciiTheme="majorHAnsi" w:hAnsiTheme="majorHAnsi"/>
                <w:i/>
                <w:sz w:val="20"/>
              </w:rPr>
              <w:t xml:space="preserve"> spp.</w:t>
            </w:r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Toxic element primarily B1</w:t>
            </w:r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Activation by CytoP450 to 8,9-epoxide</w:t>
            </w:r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8,9-epoxide depletes GSH then binds enzymes, proteins and DNA causing decreased metabolism, gene transcription and protein synthesis</w:t>
            </w:r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Causes biliary hyperplasia, hepatic fibrosis and poor liver function</w:t>
            </w:r>
          </w:p>
        </w:tc>
        <w:tc>
          <w:tcPr>
            <w:tcW w:w="6120" w:type="dxa"/>
          </w:tcPr>
          <w:p w:rsidR="001C3E74" w:rsidRPr="00AF6B30" w:rsidRDefault="001C3E74" w:rsidP="003418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Typically eliminated by the body with GSH binding and biliary excretion</w:t>
            </w:r>
          </w:p>
          <w:p w:rsidR="001C3E74" w:rsidRPr="00AF6B30" w:rsidRDefault="001C3E74" w:rsidP="0034181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Recommended supportive care:</w:t>
            </w:r>
          </w:p>
          <w:p w:rsidR="001C3E74" w:rsidRPr="00AF6B30" w:rsidRDefault="001C3E74" w:rsidP="0034181A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SAMe</w:t>
            </w:r>
          </w:p>
          <w:p w:rsidR="001C3E74" w:rsidRPr="00AF6B30" w:rsidRDefault="001C3E74" w:rsidP="0034181A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Milk thistle</w:t>
            </w:r>
          </w:p>
          <w:p w:rsidR="001C3E74" w:rsidRPr="00AF6B30" w:rsidRDefault="001C3E74" w:rsidP="0034181A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Vitamin K</w:t>
            </w:r>
            <w:r w:rsidRPr="00AF6B30">
              <w:rPr>
                <w:rFonts w:asciiTheme="majorHAnsi" w:hAnsiTheme="majorHAnsi"/>
                <w:sz w:val="20"/>
                <w:vertAlign w:val="subscript"/>
              </w:rPr>
              <w:t>1</w:t>
            </w:r>
          </w:p>
          <w:p w:rsidR="001C3E74" w:rsidRPr="00AF6B30" w:rsidRDefault="001C3E74" w:rsidP="0034181A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Vitamin E</w:t>
            </w:r>
          </w:p>
          <w:p w:rsidR="001C3E74" w:rsidRPr="00AF6B30" w:rsidRDefault="001C3E74" w:rsidP="0034181A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L-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carnitine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>?</w:t>
            </w:r>
          </w:p>
          <w:p w:rsidR="001C3E74" w:rsidRPr="00AF6B30" w:rsidRDefault="001C3E74" w:rsidP="0034181A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Oltipraz</w:t>
            </w:r>
            <w:proofErr w:type="spellEnd"/>
            <w:r w:rsidR="005C78FA">
              <w:rPr>
                <w:rFonts w:asciiTheme="majorHAnsi" w:hAnsiTheme="majorHAnsi"/>
                <w:sz w:val="20"/>
              </w:rPr>
              <w:t>?</w:t>
            </w:r>
          </w:p>
          <w:p w:rsidR="001C3E74" w:rsidRPr="00AF6B30" w:rsidRDefault="001C3E74" w:rsidP="0034181A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Ampicillin</w:t>
            </w:r>
            <w:proofErr w:type="spellEnd"/>
          </w:p>
          <w:p w:rsidR="001C3E74" w:rsidRPr="00AF6B30" w:rsidRDefault="001C3E74" w:rsidP="0034181A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Gastroprotectants</w:t>
            </w:r>
            <w:proofErr w:type="spellEnd"/>
          </w:p>
          <w:p w:rsidR="001C3E74" w:rsidRPr="00AF6B30" w:rsidRDefault="001C3E74" w:rsidP="0034181A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Antiemetics</w:t>
            </w:r>
            <w:proofErr w:type="spellEnd"/>
          </w:p>
          <w:p w:rsidR="001C3E74" w:rsidRPr="00AF6B30" w:rsidRDefault="001C3E74" w:rsidP="0034181A">
            <w:pPr>
              <w:pStyle w:val="ListParagraph"/>
              <w:numPr>
                <w:ilvl w:val="1"/>
                <w:numId w:val="1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FFP/other products</w:t>
            </w:r>
          </w:p>
        </w:tc>
      </w:tr>
      <w:tr w:rsidR="001C3E74" w:rsidRPr="00AF6B30">
        <w:tc>
          <w:tcPr>
            <w:tcW w:w="1908" w:type="dxa"/>
          </w:tcPr>
          <w:p w:rsidR="001C3E74" w:rsidRPr="00AF6B30" w:rsidRDefault="001C3E74">
            <w:p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Xylitol</w:t>
            </w:r>
            <w:proofErr w:type="spellEnd"/>
          </w:p>
        </w:tc>
        <w:tc>
          <w:tcPr>
            <w:tcW w:w="6750" w:type="dxa"/>
          </w:tcPr>
          <w:p w:rsidR="001C3E74" w:rsidRPr="00AF6B30" w:rsidRDefault="001C3E74" w:rsidP="00B1001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Toxic dose reported to be 1.4-2 g/kg</w:t>
            </w:r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2 proposed mechanisms:</w:t>
            </w:r>
          </w:p>
          <w:p w:rsidR="001C3E74" w:rsidRPr="00AF6B30" w:rsidRDefault="001C3E74" w:rsidP="00F81F10">
            <w:pPr>
              <w:pStyle w:val="ListParagraph"/>
              <w:numPr>
                <w:ilvl w:val="1"/>
                <w:numId w:val="2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 xml:space="preserve">ATP depletion by production of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phosphrylated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intermidiates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in hepatic metabolism of drug</w:t>
            </w:r>
          </w:p>
          <w:p w:rsidR="001C3E74" w:rsidRPr="00AF6B30" w:rsidRDefault="001C3E74" w:rsidP="00F81F10">
            <w:pPr>
              <w:pStyle w:val="ListParagraph"/>
              <w:numPr>
                <w:ilvl w:val="1"/>
                <w:numId w:val="2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 xml:space="preserve">Production of ROS by mitochondrial metabolism of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nicotinamide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adenine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dinucleotide</w:t>
            </w:r>
            <w:proofErr w:type="spellEnd"/>
          </w:p>
        </w:tc>
        <w:tc>
          <w:tcPr>
            <w:tcW w:w="6120" w:type="dxa"/>
          </w:tcPr>
          <w:p w:rsidR="001C3E74" w:rsidRPr="00AF6B30" w:rsidRDefault="001C3E74" w:rsidP="00B1001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Use of activated charcoal equivocal</w:t>
            </w:r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Vitamin K</w:t>
            </w:r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Vitamin E</w:t>
            </w:r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Vitamin C</w:t>
            </w:r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SAMe</w:t>
            </w:r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Silymarin</w:t>
            </w:r>
            <w:proofErr w:type="spellEnd"/>
          </w:p>
          <w:p w:rsidR="001C3E74" w:rsidRPr="00AF6B30" w:rsidRDefault="001C3E74" w:rsidP="00B10011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FFP PRN</w:t>
            </w:r>
          </w:p>
        </w:tc>
      </w:tr>
      <w:tr w:rsidR="001C3E74" w:rsidRPr="00AF6B30">
        <w:tc>
          <w:tcPr>
            <w:tcW w:w="1908" w:type="dxa"/>
          </w:tcPr>
          <w:p w:rsidR="001C3E74" w:rsidRPr="00AF6B30" w:rsidRDefault="001C3E74">
            <w:p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Sago Palm</w:t>
            </w:r>
          </w:p>
        </w:tc>
        <w:tc>
          <w:tcPr>
            <w:tcW w:w="6750" w:type="dxa"/>
          </w:tcPr>
          <w:p w:rsidR="00B06294" w:rsidRDefault="001C3E74" w:rsidP="00F81F1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 xml:space="preserve">Contain 3 toxins: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cycasin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>, beta-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methylamino-L-alanine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>, and an unidentified toxin</w:t>
            </w:r>
          </w:p>
          <w:p w:rsidR="001C3E74" w:rsidRPr="00AF6B30" w:rsidRDefault="00B06294" w:rsidP="00F81F1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All parts are toxic, seeds the worst</w:t>
            </w:r>
          </w:p>
          <w:p w:rsidR="001C3E74" w:rsidRPr="00AF6B30" w:rsidRDefault="001C3E74" w:rsidP="00F81F1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Cycasin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is converted to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aglycone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,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methylazoxymethanol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which may cause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centrilobular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and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midzonal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hepatic necrosis</w:t>
            </w:r>
          </w:p>
          <w:p w:rsidR="001C3E74" w:rsidRPr="00AF6B30" w:rsidRDefault="001C3E74" w:rsidP="00F81F1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Beta-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methylamino-L-alanine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is a neurotoxin causing a Lou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Gerhig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like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disase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in humans</w:t>
            </w:r>
          </w:p>
          <w:p w:rsidR="002C6951" w:rsidRDefault="001C3E74" w:rsidP="00F81F1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Unknown toxin causes hindlimb paresis in calves</w:t>
            </w:r>
          </w:p>
          <w:p w:rsidR="001C3E74" w:rsidRPr="00AF6B30" w:rsidRDefault="002C6951" w:rsidP="002C6951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Glucose molecule on </w:t>
            </w:r>
            <w:proofErr w:type="spellStart"/>
            <w:r>
              <w:rPr>
                <w:rFonts w:asciiTheme="majorHAnsi" w:hAnsiTheme="majorHAnsi"/>
                <w:sz w:val="20"/>
              </w:rPr>
              <w:t>cycasin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hydrolyzed in gut to </w:t>
            </w:r>
            <w:r>
              <w:rPr>
                <w:rFonts w:ascii="Calibri" w:hAnsi="Calibri"/>
                <w:sz w:val="20"/>
              </w:rPr>
              <w:t>β</w:t>
            </w:r>
            <w:r>
              <w:rPr>
                <w:rFonts w:asciiTheme="majorHAnsi" w:hAnsiTheme="majorHAnsi"/>
                <w:sz w:val="20"/>
              </w:rPr>
              <w:t xml:space="preserve">-glycosidase which </w:t>
            </w:r>
            <w:proofErr w:type="spellStart"/>
            <w:r>
              <w:rPr>
                <w:rFonts w:asciiTheme="majorHAnsi" w:hAnsiTheme="majorHAnsi"/>
                <w:sz w:val="20"/>
              </w:rPr>
              <w:t>alkylates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DNA and RNA</w:t>
            </w:r>
            <w:r w:rsidRPr="002C6951">
              <w:rPr>
                <w:rFonts w:asciiTheme="majorHAnsi" w:hAnsiTheme="majorHAnsi"/>
                <w:sz w:val="20"/>
              </w:rPr>
              <w:sym w:font="Wingdings" w:char="F0E0"/>
            </w:r>
            <w:proofErr w:type="spellStart"/>
            <w:r>
              <w:rPr>
                <w:rFonts w:asciiTheme="majorHAnsi" w:hAnsiTheme="majorHAnsi"/>
                <w:sz w:val="20"/>
              </w:rPr>
              <w:t>hepatotoxic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effects</w:t>
            </w:r>
          </w:p>
        </w:tc>
        <w:tc>
          <w:tcPr>
            <w:tcW w:w="6120" w:type="dxa"/>
          </w:tcPr>
          <w:p w:rsidR="00AF6B30" w:rsidRPr="00AF6B30" w:rsidRDefault="00AF6B30" w:rsidP="00AF6B3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No antidote available, just supportive care</w:t>
            </w:r>
          </w:p>
          <w:p w:rsidR="00AF6B30" w:rsidRPr="00AF6B30" w:rsidRDefault="00AF6B30" w:rsidP="00AF6B3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 xml:space="preserve">Emesis/gastric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lavage</w:t>
            </w:r>
            <w:proofErr w:type="spellEnd"/>
          </w:p>
          <w:p w:rsidR="00AF6B30" w:rsidRPr="00AF6B30" w:rsidRDefault="00AF6B30" w:rsidP="00AF6B3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Activated charcoal w/ repeated doses</w:t>
            </w:r>
          </w:p>
          <w:p w:rsidR="00AF6B30" w:rsidRPr="00AF6B30" w:rsidRDefault="00AF6B30" w:rsidP="00AF6B3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IVF, 5% dextrose in saline</w:t>
            </w:r>
          </w:p>
          <w:p w:rsidR="002C6951" w:rsidRDefault="00AF6B30" w:rsidP="00AF6B3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 xml:space="preserve">PPI/H2 blocker,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carafate</w:t>
            </w:r>
            <w:proofErr w:type="spellEnd"/>
          </w:p>
          <w:p w:rsidR="00AF6B30" w:rsidRPr="00AF6B30" w:rsidRDefault="002C6951" w:rsidP="00AF6B3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Treat for hepatic failure, encephalopathy, hypoproteinemia</w:t>
            </w:r>
          </w:p>
          <w:p w:rsidR="00AF6B30" w:rsidRPr="00AF6B30" w:rsidRDefault="00AF6B30" w:rsidP="00AF6B3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SamE</w:t>
            </w:r>
            <w:proofErr w:type="spellEnd"/>
          </w:p>
          <w:p w:rsidR="001C3E74" w:rsidRPr="00AF6B30" w:rsidRDefault="00AF6B30" w:rsidP="00AF6B3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Low protein diet</w:t>
            </w:r>
          </w:p>
        </w:tc>
      </w:tr>
      <w:tr w:rsidR="001C3E74" w:rsidRPr="00AF6B30">
        <w:tc>
          <w:tcPr>
            <w:tcW w:w="1908" w:type="dxa"/>
          </w:tcPr>
          <w:p w:rsidR="001C3E74" w:rsidRPr="00AF6B30" w:rsidRDefault="001C3E74">
            <w:p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Blue-green algae</w:t>
            </w:r>
          </w:p>
        </w:tc>
        <w:tc>
          <w:tcPr>
            <w:tcW w:w="6750" w:type="dxa"/>
          </w:tcPr>
          <w:p w:rsidR="001C3E74" w:rsidRPr="00AF6B30" w:rsidRDefault="001C3E74" w:rsidP="00F81F10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Source:</w:t>
            </w:r>
          </w:p>
          <w:p w:rsidR="001C3E74" w:rsidRPr="00AF6B30" w:rsidRDefault="001C3E74" w:rsidP="00F81F10">
            <w:pPr>
              <w:pStyle w:val="ListParagraph"/>
              <w:numPr>
                <w:ilvl w:val="1"/>
                <w:numId w:val="3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i/>
                <w:sz w:val="20"/>
              </w:rPr>
              <w:t>Microcystic</w:t>
            </w:r>
            <w:proofErr w:type="spellEnd"/>
            <w:r w:rsidRPr="00AF6B30">
              <w:rPr>
                <w:rFonts w:asciiTheme="majorHAnsi" w:hAnsiTheme="majorHAnsi"/>
                <w:i/>
                <w:sz w:val="20"/>
              </w:rPr>
              <w:t xml:space="preserve"> </w:t>
            </w:r>
            <w:proofErr w:type="gramStart"/>
            <w:r w:rsidRPr="00AF6B30">
              <w:rPr>
                <w:rFonts w:asciiTheme="majorHAnsi" w:hAnsiTheme="majorHAnsi"/>
                <w:i/>
                <w:sz w:val="20"/>
              </w:rPr>
              <w:t>sp</w:t>
            </w:r>
            <w:proofErr w:type="gramEnd"/>
            <w:r w:rsidRPr="00AF6B30">
              <w:rPr>
                <w:rFonts w:asciiTheme="majorHAnsi" w:hAnsiTheme="majorHAnsi"/>
                <w:i/>
                <w:sz w:val="20"/>
              </w:rPr>
              <w:t>.</w:t>
            </w:r>
          </w:p>
          <w:p w:rsidR="001C3E74" w:rsidRPr="00AF6B30" w:rsidRDefault="001C3E74" w:rsidP="00F81F10">
            <w:pPr>
              <w:pStyle w:val="ListParagraph"/>
              <w:numPr>
                <w:ilvl w:val="1"/>
                <w:numId w:val="3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i/>
                <w:sz w:val="20"/>
              </w:rPr>
              <w:t>Nodularia</w:t>
            </w:r>
            <w:proofErr w:type="spellEnd"/>
            <w:r w:rsidRPr="00AF6B30">
              <w:rPr>
                <w:rFonts w:asciiTheme="majorHAnsi" w:hAnsiTheme="majorHAnsi"/>
                <w:i/>
                <w:sz w:val="20"/>
              </w:rPr>
              <w:t xml:space="preserve"> </w:t>
            </w:r>
            <w:proofErr w:type="gramStart"/>
            <w:r w:rsidRPr="00AF6B30">
              <w:rPr>
                <w:rFonts w:asciiTheme="majorHAnsi" w:hAnsiTheme="majorHAnsi"/>
                <w:i/>
                <w:sz w:val="20"/>
              </w:rPr>
              <w:t>sp</w:t>
            </w:r>
            <w:proofErr w:type="gramEnd"/>
            <w:r w:rsidRPr="00AF6B30">
              <w:rPr>
                <w:rFonts w:asciiTheme="majorHAnsi" w:hAnsiTheme="majorHAnsi"/>
                <w:i/>
                <w:sz w:val="20"/>
              </w:rPr>
              <w:t>.</w:t>
            </w:r>
          </w:p>
          <w:p w:rsidR="001C3E74" w:rsidRPr="00AF6B30" w:rsidRDefault="001C3E74" w:rsidP="001C3E74">
            <w:pPr>
              <w:numPr>
                <w:ilvl w:val="0"/>
                <w:numId w:val="9"/>
              </w:numPr>
              <w:ind w:left="162" w:hanging="168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Not all blooms are toxic, specific water conditions believed to be necessary for toxin production, not fully elucidated yet</w:t>
            </w:r>
          </w:p>
          <w:p w:rsidR="001C3E74" w:rsidRPr="00AF6B30" w:rsidRDefault="001C3E74" w:rsidP="001C3E74">
            <w:pPr>
              <w:numPr>
                <w:ilvl w:val="0"/>
                <w:numId w:val="9"/>
              </w:numPr>
              <w:ind w:left="162" w:hanging="168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Rapidly absorbed from intestine</w:t>
            </w:r>
          </w:p>
          <w:p w:rsidR="001C3E74" w:rsidRPr="00AF6B30" w:rsidRDefault="001C3E74" w:rsidP="001C3E74">
            <w:pPr>
              <w:numPr>
                <w:ilvl w:val="0"/>
                <w:numId w:val="9"/>
              </w:numPr>
              <w:ind w:left="162" w:hanging="168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Taken up by hepatocytes</w:t>
            </w:r>
          </w:p>
          <w:p w:rsidR="001C3E74" w:rsidRPr="00AF6B30" w:rsidRDefault="001C3E74" w:rsidP="001C3E7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 xml:space="preserve">Inhibit protein </w:t>
            </w:r>
            <w:proofErr w:type="spellStart"/>
            <w:r w:rsidRPr="00AF6B30">
              <w:rPr>
                <w:rFonts w:asciiTheme="majorHAnsi" w:hAnsiTheme="majorHAnsi"/>
                <w:sz w:val="20"/>
                <w:szCs w:val="20"/>
              </w:rPr>
              <w:t>phosphatases</w:t>
            </w:r>
            <w:proofErr w:type="spellEnd"/>
            <w:r w:rsidRPr="00AF6B30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AF6B30">
              <w:rPr>
                <w:rFonts w:asciiTheme="majorHAnsi" w:hAnsiTheme="majorHAnsi"/>
                <w:sz w:val="20"/>
                <w:szCs w:val="20"/>
              </w:rPr>
              <w:t xml:space="preserve">hepatocellular necrosis, </w:t>
            </w:r>
            <w:proofErr w:type="spellStart"/>
            <w:r w:rsidRPr="00AF6B30">
              <w:rPr>
                <w:rFonts w:asciiTheme="majorHAnsi" w:hAnsiTheme="majorHAnsi"/>
                <w:sz w:val="20"/>
                <w:szCs w:val="20"/>
              </w:rPr>
              <w:t>intrahepatic</w:t>
            </w:r>
            <w:proofErr w:type="spellEnd"/>
            <w:r w:rsidRPr="00AF6B30">
              <w:rPr>
                <w:rFonts w:asciiTheme="majorHAnsi" w:hAnsiTheme="majorHAnsi"/>
                <w:sz w:val="20"/>
                <w:szCs w:val="20"/>
              </w:rPr>
              <w:t xml:space="preserve"> hemorrhage and shock</w:t>
            </w:r>
          </w:p>
        </w:tc>
        <w:tc>
          <w:tcPr>
            <w:tcW w:w="6120" w:type="dxa"/>
          </w:tcPr>
          <w:p w:rsidR="005C78FA" w:rsidRDefault="005C78FA" w:rsidP="001C3E74">
            <w:pPr>
              <w:numPr>
                <w:ilvl w:val="0"/>
                <w:numId w:val="9"/>
              </w:numPr>
              <w:ind w:left="162" w:hanging="168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No antidote available</w:t>
            </w:r>
          </w:p>
          <w:p w:rsidR="001C3E74" w:rsidRPr="00AF6B30" w:rsidRDefault="001C3E74" w:rsidP="001C3E74">
            <w:pPr>
              <w:numPr>
                <w:ilvl w:val="0"/>
                <w:numId w:val="9"/>
              </w:numPr>
              <w:ind w:left="162" w:hanging="168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AF6B30">
              <w:rPr>
                <w:rFonts w:asciiTheme="majorHAnsi" w:hAnsiTheme="majorHAnsi"/>
                <w:sz w:val="20"/>
                <w:szCs w:val="20"/>
              </w:rPr>
              <w:t>emesis</w:t>
            </w:r>
            <w:proofErr w:type="gramEnd"/>
          </w:p>
          <w:p w:rsidR="001C3E74" w:rsidRPr="00AF6B30" w:rsidRDefault="001C3E74" w:rsidP="001C3E74">
            <w:pPr>
              <w:numPr>
                <w:ilvl w:val="0"/>
                <w:numId w:val="9"/>
              </w:numPr>
              <w:ind w:left="162" w:hanging="168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AF6B30">
              <w:rPr>
                <w:rFonts w:asciiTheme="majorHAnsi" w:hAnsiTheme="majorHAnsi"/>
                <w:sz w:val="20"/>
                <w:szCs w:val="20"/>
              </w:rPr>
              <w:t>activated</w:t>
            </w:r>
            <w:proofErr w:type="gramEnd"/>
            <w:r w:rsidRPr="00AF6B30">
              <w:rPr>
                <w:rFonts w:asciiTheme="majorHAnsi" w:hAnsiTheme="majorHAnsi"/>
                <w:sz w:val="20"/>
                <w:szCs w:val="20"/>
              </w:rPr>
              <w:t xml:space="preserve"> charcoal +/- cathartic</w:t>
            </w:r>
          </w:p>
          <w:p w:rsidR="001C3E74" w:rsidRPr="00AF6B30" w:rsidRDefault="001C3E74" w:rsidP="001C3E74">
            <w:pPr>
              <w:numPr>
                <w:ilvl w:val="0"/>
                <w:numId w:val="9"/>
              </w:numPr>
              <w:ind w:left="162" w:hanging="168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 xml:space="preserve">+/- </w:t>
            </w:r>
            <w:proofErr w:type="gramStart"/>
            <w:r w:rsidRPr="00AF6B30">
              <w:rPr>
                <w:rFonts w:asciiTheme="majorHAnsi" w:hAnsiTheme="majorHAnsi"/>
                <w:sz w:val="20"/>
                <w:szCs w:val="20"/>
              </w:rPr>
              <w:t>bathing</w:t>
            </w:r>
            <w:proofErr w:type="gramEnd"/>
          </w:p>
          <w:p w:rsidR="001C3E74" w:rsidRPr="00AF6B30" w:rsidRDefault="001C3E74" w:rsidP="001C3E74">
            <w:pPr>
              <w:numPr>
                <w:ilvl w:val="0"/>
                <w:numId w:val="9"/>
              </w:numPr>
              <w:ind w:left="162" w:hanging="168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IVF</w:t>
            </w:r>
          </w:p>
          <w:p w:rsidR="001C3E74" w:rsidRPr="00AF6B30" w:rsidRDefault="001C3E74" w:rsidP="001C3E74">
            <w:pPr>
              <w:numPr>
                <w:ilvl w:val="0"/>
                <w:numId w:val="9"/>
              </w:numPr>
              <w:ind w:left="162" w:hanging="168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Shock therapy</w:t>
            </w:r>
          </w:p>
          <w:p w:rsidR="001C3E74" w:rsidRPr="00AF6B30" w:rsidRDefault="001C3E74" w:rsidP="001C3E74">
            <w:pPr>
              <w:numPr>
                <w:ilvl w:val="0"/>
                <w:numId w:val="9"/>
              </w:numPr>
              <w:ind w:left="162" w:hanging="168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Grave prognosis w/ CS</w:t>
            </w:r>
          </w:p>
        </w:tc>
      </w:tr>
      <w:tr w:rsidR="00AF6B30" w:rsidRPr="00AF6B30">
        <w:tc>
          <w:tcPr>
            <w:tcW w:w="1908" w:type="dxa"/>
          </w:tcPr>
          <w:p w:rsidR="00AF6B30" w:rsidRPr="00AF6B30" w:rsidRDefault="00AF6B30">
            <w:p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Fumonisin</w:t>
            </w:r>
            <w:proofErr w:type="spellEnd"/>
          </w:p>
        </w:tc>
        <w:tc>
          <w:tcPr>
            <w:tcW w:w="6750" w:type="dxa"/>
          </w:tcPr>
          <w:p w:rsidR="00C07BB3" w:rsidRPr="00C07BB3" w:rsidRDefault="00AF6B30" w:rsidP="00391047">
            <w:pPr>
              <w:numPr>
                <w:ilvl w:val="0"/>
                <w:numId w:val="8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P</w:t>
            </w:r>
            <w:r w:rsidRPr="00AF6B30">
              <w:rPr>
                <w:rFonts w:asciiTheme="majorHAnsi" w:hAnsiTheme="majorHAnsi" w:cs="Verdana"/>
                <w:sz w:val="20"/>
              </w:rPr>
              <w:t xml:space="preserve">roduced by </w:t>
            </w:r>
            <w:proofErr w:type="spellStart"/>
            <w:r w:rsidRPr="00AF6B30">
              <w:rPr>
                <w:rFonts w:asciiTheme="majorHAnsi" w:hAnsiTheme="majorHAnsi" w:cs="Verdana"/>
                <w:i/>
                <w:iCs/>
                <w:sz w:val="20"/>
              </w:rPr>
              <w:t>Fusarium</w:t>
            </w:r>
            <w:proofErr w:type="spellEnd"/>
            <w:r w:rsidRPr="00AF6B30">
              <w:rPr>
                <w:rFonts w:asciiTheme="majorHAnsi" w:hAnsiTheme="majorHAnsi" w:cs="Verdana"/>
                <w:i/>
                <w:iCs/>
                <w:sz w:val="20"/>
              </w:rPr>
              <w:t xml:space="preserve"> </w:t>
            </w:r>
            <w:proofErr w:type="spellStart"/>
            <w:r w:rsidRPr="00AF6B30">
              <w:rPr>
                <w:rFonts w:asciiTheme="majorHAnsi" w:hAnsiTheme="majorHAnsi" w:cs="Verdana"/>
                <w:i/>
                <w:iCs/>
                <w:sz w:val="20"/>
              </w:rPr>
              <w:t>verticillioides</w:t>
            </w:r>
            <w:proofErr w:type="spellEnd"/>
          </w:p>
          <w:p w:rsidR="00AF6B30" w:rsidRPr="00AF6B30" w:rsidRDefault="00C07BB3" w:rsidP="00391047">
            <w:pPr>
              <w:numPr>
                <w:ilvl w:val="0"/>
                <w:numId w:val="8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 w:cs="Verdana"/>
                <w:iCs/>
                <w:sz w:val="20"/>
              </w:rPr>
              <w:t>Moldy corn</w:t>
            </w:r>
          </w:p>
          <w:p w:rsidR="00AF6B30" w:rsidRPr="00AF6B30" w:rsidRDefault="00AF6B30" w:rsidP="00391047">
            <w:pPr>
              <w:numPr>
                <w:ilvl w:val="0"/>
                <w:numId w:val="8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AF6B30">
              <w:rPr>
                <w:rFonts w:asciiTheme="majorHAnsi" w:hAnsiTheme="majorHAnsi" w:cs="Verdana"/>
                <w:sz w:val="20"/>
              </w:rPr>
              <w:t>structurally</w:t>
            </w:r>
            <w:proofErr w:type="gramEnd"/>
            <w:r w:rsidRPr="00AF6B30">
              <w:rPr>
                <w:rFonts w:asciiTheme="majorHAnsi" w:hAnsiTheme="majorHAnsi" w:cs="Verdana"/>
                <w:sz w:val="20"/>
              </w:rPr>
              <w:t xml:space="preserve"> similar to </w:t>
            </w:r>
            <w:proofErr w:type="spellStart"/>
            <w:r w:rsidRPr="00AF6B30">
              <w:rPr>
                <w:rFonts w:asciiTheme="majorHAnsi" w:hAnsiTheme="majorHAnsi" w:cs="Verdana"/>
                <w:sz w:val="20"/>
              </w:rPr>
              <w:t>sphingosine</w:t>
            </w:r>
            <w:proofErr w:type="spellEnd"/>
            <w:r w:rsidRPr="00AF6B30">
              <w:rPr>
                <w:rFonts w:asciiTheme="majorHAnsi" w:hAnsiTheme="majorHAnsi" w:cs="Verdana"/>
                <w:sz w:val="20"/>
              </w:rPr>
              <w:t xml:space="preserve"> a constituent of </w:t>
            </w:r>
            <w:proofErr w:type="spellStart"/>
            <w:r w:rsidRPr="00AF6B30">
              <w:rPr>
                <w:rFonts w:asciiTheme="majorHAnsi" w:hAnsiTheme="majorHAnsi" w:cs="Verdana"/>
                <w:sz w:val="20"/>
              </w:rPr>
              <w:t>sphingolipids</w:t>
            </w:r>
            <w:proofErr w:type="spellEnd"/>
          </w:p>
          <w:p w:rsidR="00AF6B30" w:rsidRPr="00AF6B30" w:rsidRDefault="00AF6B30" w:rsidP="00AF6B30">
            <w:pPr>
              <w:numPr>
                <w:ilvl w:val="0"/>
                <w:numId w:val="8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 w:cs="Verdana"/>
                <w:sz w:val="20"/>
              </w:rPr>
              <w:t xml:space="preserve">Inhibit </w:t>
            </w:r>
            <w:proofErr w:type="spellStart"/>
            <w:r w:rsidRPr="00AF6B30">
              <w:rPr>
                <w:rFonts w:asciiTheme="majorHAnsi" w:hAnsiTheme="majorHAnsi" w:cs="Verdana"/>
                <w:sz w:val="20"/>
              </w:rPr>
              <w:t>sphingolipid</w:t>
            </w:r>
            <w:proofErr w:type="spellEnd"/>
            <w:r w:rsidRPr="00AF6B30">
              <w:rPr>
                <w:rFonts w:asciiTheme="majorHAnsi" w:hAnsiTheme="majorHAnsi" w:cs="Verdana"/>
                <w:sz w:val="20"/>
              </w:rPr>
              <w:t xml:space="preserve"> biosynthesis</w:t>
            </w:r>
            <w:r w:rsidRPr="00AF6B30">
              <w:rPr>
                <w:rFonts w:asciiTheme="majorHAnsi" w:hAnsiTheme="majorHAnsi" w:cs="Verdana"/>
                <w:sz w:val="20"/>
              </w:rPr>
              <w:sym w:font="Wingdings" w:char="F0E0"/>
            </w:r>
            <w:r w:rsidRPr="00AF6B30">
              <w:rPr>
                <w:rFonts w:asciiTheme="majorHAnsi" w:hAnsiTheme="majorHAnsi" w:cs="Verdana"/>
                <w:sz w:val="20"/>
              </w:rPr>
              <w:t xml:space="preserve">liver damage by derangements in cell membranes and disruption of normal regulatory mechanisms within cells due to the accumulation of </w:t>
            </w:r>
            <w:proofErr w:type="spellStart"/>
            <w:r w:rsidRPr="00AF6B30">
              <w:rPr>
                <w:rFonts w:asciiTheme="majorHAnsi" w:hAnsiTheme="majorHAnsi" w:cs="Verdana"/>
                <w:sz w:val="20"/>
              </w:rPr>
              <w:t>sphinganine</w:t>
            </w:r>
            <w:proofErr w:type="spellEnd"/>
          </w:p>
        </w:tc>
        <w:tc>
          <w:tcPr>
            <w:tcW w:w="6120" w:type="dxa"/>
          </w:tcPr>
          <w:p w:rsidR="005C78FA" w:rsidRDefault="005C78FA" w:rsidP="00391047">
            <w:pPr>
              <w:numPr>
                <w:ilvl w:val="0"/>
                <w:numId w:val="9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No antidote available</w:t>
            </w:r>
          </w:p>
          <w:p w:rsidR="00AF6B30" w:rsidRPr="00AF6B30" w:rsidRDefault="00AF6B30" w:rsidP="00391047">
            <w:pPr>
              <w:numPr>
                <w:ilvl w:val="0"/>
                <w:numId w:val="9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Supportive care:</w:t>
            </w:r>
          </w:p>
          <w:p w:rsidR="00AF6B30" w:rsidRPr="00AF6B30" w:rsidRDefault="00AF6B30" w:rsidP="00AF6B30">
            <w:pPr>
              <w:numPr>
                <w:ilvl w:val="0"/>
                <w:numId w:val="9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IVF</w:t>
            </w:r>
          </w:p>
          <w:p w:rsidR="00AF6B30" w:rsidRPr="00AF6B30" w:rsidRDefault="00AF6B30" w:rsidP="00AF6B30">
            <w:pPr>
              <w:numPr>
                <w:ilvl w:val="0"/>
                <w:numId w:val="9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 xml:space="preserve">Liver </w:t>
            </w:r>
            <w:proofErr w:type="spellStart"/>
            <w:r w:rsidRPr="00AF6B30">
              <w:rPr>
                <w:rFonts w:asciiTheme="majorHAnsi" w:hAnsiTheme="majorHAnsi"/>
                <w:sz w:val="20"/>
                <w:szCs w:val="20"/>
              </w:rPr>
              <w:t>protectants</w:t>
            </w:r>
            <w:proofErr w:type="spellEnd"/>
            <w:r w:rsidRPr="00AF6B30">
              <w:rPr>
                <w:rFonts w:asciiTheme="majorHAnsi" w:hAnsiTheme="majorHAnsi"/>
                <w:sz w:val="20"/>
                <w:szCs w:val="20"/>
              </w:rPr>
              <w:t xml:space="preserve">: same, </w:t>
            </w:r>
            <w:proofErr w:type="spellStart"/>
            <w:r w:rsidRPr="00AF6B30">
              <w:rPr>
                <w:rFonts w:asciiTheme="majorHAnsi" w:hAnsiTheme="majorHAnsi"/>
                <w:sz w:val="20"/>
                <w:szCs w:val="20"/>
              </w:rPr>
              <w:t>silymarin</w:t>
            </w:r>
            <w:proofErr w:type="spellEnd"/>
            <w:r w:rsidRPr="00AF6B30">
              <w:rPr>
                <w:rFonts w:asciiTheme="majorHAnsi" w:hAnsiTheme="majorHAnsi"/>
                <w:sz w:val="20"/>
                <w:szCs w:val="20"/>
              </w:rPr>
              <w:t>, vitamin E</w:t>
            </w:r>
          </w:p>
        </w:tc>
      </w:tr>
      <w:tr w:rsidR="001C3E74" w:rsidRPr="00AF6B30">
        <w:tc>
          <w:tcPr>
            <w:tcW w:w="1908" w:type="dxa"/>
          </w:tcPr>
          <w:p w:rsidR="001C3E74" w:rsidRPr="00AF6B30" w:rsidRDefault="001C3E74">
            <w:p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</w:rPr>
              <w:t>Aminita</w:t>
            </w:r>
            <w:proofErr w:type="spellEnd"/>
            <w:r w:rsidRPr="00AF6B30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AF6B30">
              <w:rPr>
                <w:rFonts w:asciiTheme="majorHAnsi" w:hAnsiTheme="majorHAnsi"/>
                <w:sz w:val="20"/>
              </w:rPr>
              <w:t>phalloides</w:t>
            </w:r>
            <w:proofErr w:type="spellEnd"/>
          </w:p>
          <w:p w:rsidR="001C3E74" w:rsidRPr="00AF6B30" w:rsidRDefault="001C3E74">
            <w:p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>Death cap!</w:t>
            </w:r>
          </w:p>
          <w:p w:rsidR="001C3E74" w:rsidRPr="00AF6B30" w:rsidRDefault="001C3E74">
            <w:p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</w:rPr>
              <w:t xml:space="preserve">A. </w:t>
            </w:r>
            <w:proofErr w:type="spellStart"/>
            <w:proofErr w:type="gramStart"/>
            <w:r w:rsidRPr="00AF6B30">
              <w:rPr>
                <w:rFonts w:asciiTheme="majorHAnsi" w:hAnsiTheme="majorHAnsi"/>
                <w:sz w:val="20"/>
              </w:rPr>
              <w:t>ocreata</w:t>
            </w:r>
            <w:proofErr w:type="spellEnd"/>
            <w:proofErr w:type="gramEnd"/>
          </w:p>
        </w:tc>
        <w:tc>
          <w:tcPr>
            <w:tcW w:w="6750" w:type="dxa"/>
          </w:tcPr>
          <w:p w:rsidR="001C3E74" w:rsidRPr="00AF6B30" w:rsidRDefault="001C3E74" w:rsidP="00391047">
            <w:pPr>
              <w:numPr>
                <w:ilvl w:val="0"/>
                <w:numId w:val="8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Dogs - generally 5-6 mg of amatoxin/40g of fresh mushroom</w:t>
            </w:r>
          </w:p>
          <w:p w:rsidR="001C3E74" w:rsidRPr="00AF6B30" w:rsidRDefault="001C3E74" w:rsidP="00391047">
            <w:pPr>
              <w:numPr>
                <w:ilvl w:val="0"/>
                <w:numId w:val="8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Estimated LD</w:t>
            </w:r>
            <w:r w:rsidRPr="00AF6B30">
              <w:rPr>
                <w:rFonts w:asciiTheme="majorHAnsi" w:hAnsiTheme="majorHAnsi"/>
                <w:sz w:val="20"/>
                <w:szCs w:val="20"/>
                <w:vertAlign w:val="subscript"/>
              </w:rPr>
              <w:t>50</w:t>
            </w:r>
            <w:r w:rsidRPr="00AF6B30">
              <w:rPr>
                <w:rFonts w:asciiTheme="majorHAnsi" w:hAnsiTheme="majorHAnsi"/>
                <w:sz w:val="20"/>
                <w:szCs w:val="20"/>
              </w:rPr>
              <w:t xml:space="preserve"> is 0.5 mg of </w:t>
            </w:r>
            <w:proofErr w:type="spellStart"/>
            <w:r w:rsidRPr="00AF6B30">
              <w:rPr>
                <w:rFonts w:asciiTheme="majorHAnsi" w:hAnsiTheme="majorHAnsi"/>
                <w:sz w:val="20"/>
                <w:szCs w:val="20"/>
              </w:rPr>
              <w:t>amatoxin</w:t>
            </w:r>
            <w:proofErr w:type="spellEnd"/>
            <w:r w:rsidRPr="00AF6B30">
              <w:rPr>
                <w:rFonts w:asciiTheme="majorHAnsi" w:hAnsiTheme="majorHAnsi"/>
                <w:sz w:val="20"/>
                <w:szCs w:val="20"/>
              </w:rPr>
              <w:t>/kg BW</w:t>
            </w:r>
          </w:p>
          <w:p w:rsidR="001C3E74" w:rsidRPr="00AF6B30" w:rsidRDefault="001C3E74" w:rsidP="0039104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1- 40 gm mushroom may kill a 10 kg dog</w:t>
            </w:r>
          </w:p>
          <w:p w:rsidR="001C3E74" w:rsidRPr="00AF6B30" w:rsidRDefault="001C3E74" w:rsidP="00391047">
            <w:pPr>
              <w:numPr>
                <w:ilvl w:val="0"/>
                <w:numId w:val="9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 xml:space="preserve">Interfere with RNA and DNA transcription </w:t>
            </w:r>
            <w:r w:rsidRPr="00AF6B30">
              <w:rPr>
                <w:rFonts w:asciiTheme="majorHAnsi" w:hAnsiTheme="majorHAnsi"/>
                <w:sz w:val="20"/>
                <w:szCs w:val="20"/>
              </w:rPr>
              <w:sym w:font="Wingdings" w:char="F0E0"/>
            </w:r>
            <w:r w:rsidRPr="00AF6B30">
              <w:rPr>
                <w:rFonts w:asciiTheme="majorHAnsi" w:hAnsiTheme="majorHAnsi"/>
                <w:sz w:val="20"/>
                <w:szCs w:val="20"/>
              </w:rPr>
              <w:t xml:space="preserve"> decreased protein synthesis.</w:t>
            </w:r>
          </w:p>
          <w:p w:rsidR="001C3E74" w:rsidRPr="00AF6B30" w:rsidRDefault="001C3E74" w:rsidP="0039104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>Hepatocytes, crypt cells, and proximal convoluted tubules of the kidney are highly susceptible</w:t>
            </w:r>
          </w:p>
        </w:tc>
        <w:tc>
          <w:tcPr>
            <w:tcW w:w="6120" w:type="dxa"/>
          </w:tcPr>
          <w:p w:rsidR="001C3E74" w:rsidRPr="00AF6B30" w:rsidRDefault="001C3E74" w:rsidP="00391047">
            <w:pPr>
              <w:numPr>
                <w:ilvl w:val="0"/>
                <w:numId w:val="9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  <w:szCs w:val="20"/>
              </w:rPr>
              <w:t>Silymarin</w:t>
            </w:r>
            <w:proofErr w:type="spellEnd"/>
          </w:p>
          <w:p w:rsidR="001C3E74" w:rsidRPr="00AF6B30" w:rsidRDefault="001C3E74" w:rsidP="00391047">
            <w:pPr>
              <w:numPr>
                <w:ilvl w:val="0"/>
                <w:numId w:val="9"/>
              </w:numPr>
              <w:ind w:left="162" w:hanging="180"/>
              <w:rPr>
                <w:rFonts w:asciiTheme="majorHAnsi" w:hAnsiTheme="majorHAnsi"/>
                <w:sz w:val="20"/>
                <w:szCs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 xml:space="preserve">Penicillin G </w:t>
            </w:r>
            <w:proofErr w:type="gramStart"/>
            <w:r w:rsidRPr="00AF6B30">
              <w:rPr>
                <w:rFonts w:asciiTheme="majorHAnsi" w:hAnsiTheme="majorHAnsi"/>
                <w:sz w:val="20"/>
                <w:szCs w:val="20"/>
              </w:rPr>
              <w:t>–  thought</w:t>
            </w:r>
            <w:proofErr w:type="gramEnd"/>
            <w:r w:rsidRPr="00AF6B30">
              <w:rPr>
                <w:rFonts w:asciiTheme="majorHAnsi" w:hAnsiTheme="majorHAnsi"/>
                <w:sz w:val="20"/>
                <w:szCs w:val="20"/>
              </w:rPr>
              <w:t xml:space="preserve"> to reduce </w:t>
            </w:r>
            <w:proofErr w:type="spellStart"/>
            <w:r w:rsidRPr="00AF6B30">
              <w:rPr>
                <w:rFonts w:asciiTheme="majorHAnsi" w:hAnsiTheme="majorHAnsi"/>
                <w:sz w:val="20"/>
                <w:szCs w:val="20"/>
              </w:rPr>
              <w:t>amatoxin</w:t>
            </w:r>
            <w:proofErr w:type="spellEnd"/>
            <w:r w:rsidRPr="00AF6B30">
              <w:rPr>
                <w:rFonts w:asciiTheme="majorHAnsi" w:hAnsiTheme="majorHAnsi"/>
                <w:sz w:val="20"/>
                <w:szCs w:val="20"/>
              </w:rPr>
              <w:t xml:space="preserve"> uptake</w:t>
            </w:r>
          </w:p>
          <w:p w:rsidR="001C3E74" w:rsidRPr="00AF6B30" w:rsidRDefault="001C3E74" w:rsidP="0039104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r w:rsidRPr="00AF6B30">
              <w:rPr>
                <w:rFonts w:asciiTheme="majorHAnsi" w:hAnsiTheme="majorHAnsi"/>
                <w:sz w:val="20"/>
                <w:szCs w:val="20"/>
              </w:rPr>
              <w:t xml:space="preserve">FFP, IVF, dextrose, </w:t>
            </w:r>
            <w:proofErr w:type="spellStart"/>
            <w:r w:rsidRPr="00AF6B30">
              <w:rPr>
                <w:rFonts w:asciiTheme="majorHAnsi" w:hAnsiTheme="majorHAnsi"/>
                <w:sz w:val="20"/>
                <w:szCs w:val="20"/>
              </w:rPr>
              <w:t>vit</w:t>
            </w:r>
            <w:proofErr w:type="spellEnd"/>
            <w:r w:rsidRPr="00AF6B30">
              <w:rPr>
                <w:rFonts w:asciiTheme="majorHAnsi" w:hAnsiTheme="majorHAnsi"/>
                <w:sz w:val="20"/>
                <w:szCs w:val="20"/>
              </w:rPr>
              <w:t xml:space="preserve"> K, </w:t>
            </w:r>
            <w:proofErr w:type="spellStart"/>
            <w:r w:rsidRPr="00AF6B30">
              <w:rPr>
                <w:rFonts w:asciiTheme="majorHAnsi" w:hAnsiTheme="majorHAnsi"/>
                <w:sz w:val="20"/>
                <w:szCs w:val="20"/>
              </w:rPr>
              <w:t>gastroprotectants</w:t>
            </w:r>
            <w:proofErr w:type="spellEnd"/>
          </w:p>
          <w:p w:rsidR="001C3E74" w:rsidRPr="00AF6B30" w:rsidRDefault="001C3E74" w:rsidP="00391047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  <w:sz w:val="20"/>
              </w:rPr>
            </w:pPr>
            <w:proofErr w:type="spellStart"/>
            <w:r w:rsidRPr="00AF6B30">
              <w:rPr>
                <w:rFonts w:asciiTheme="majorHAnsi" w:hAnsiTheme="majorHAnsi"/>
                <w:sz w:val="20"/>
                <w:szCs w:val="20"/>
              </w:rPr>
              <w:t>Nanodiamonds</w:t>
            </w:r>
            <w:proofErr w:type="spellEnd"/>
            <w:r w:rsidRPr="00AF6B30">
              <w:rPr>
                <w:rFonts w:asciiTheme="majorHAnsi" w:hAnsiTheme="majorHAnsi"/>
                <w:sz w:val="20"/>
                <w:szCs w:val="20"/>
              </w:rPr>
              <w:t>-thought to reduce uptake</w:t>
            </w:r>
          </w:p>
        </w:tc>
      </w:tr>
    </w:tbl>
    <w:p w:rsidR="0034181A" w:rsidRDefault="0034181A"/>
    <w:sectPr w:rsidR="0034181A" w:rsidSect="008741C4">
      <w:pgSz w:w="15840" w:h="12240" w:orient="landscape"/>
      <w:pgMar w:top="432" w:right="864" w:bottom="432" w:left="432" w:header="0" w:footer="0" w:gutter="0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C3CB1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5B760EA"/>
    <w:multiLevelType w:val="hybridMultilevel"/>
    <w:tmpl w:val="56F8E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BB1634"/>
    <w:multiLevelType w:val="hybridMultilevel"/>
    <w:tmpl w:val="E37E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52364"/>
    <w:multiLevelType w:val="hybridMultilevel"/>
    <w:tmpl w:val="909E6644"/>
    <w:lvl w:ilvl="0" w:tplc="297861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F3064E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7184220F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73263EAD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78285F4F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7BA77C67"/>
    <w:multiLevelType w:val="multilevel"/>
    <w:tmpl w:val="9BB889A4"/>
    <w:lvl w:ilvl="0">
      <w:start w:val="1"/>
      <w:numFmt w:val="bullet"/>
      <w:suff w:val="space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16" w:hanging="72"/>
      </w:pPr>
      <w:rPr>
        <w:rFonts w:ascii="Courier New" w:hAnsi="Courier New" w:hint="default"/>
      </w:rPr>
    </w:lvl>
    <w:lvl w:ilvl="2">
      <w:start w:val="1"/>
      <w:numFmt w:val="bullet"/>
      <w:suff w:val="space"/>
      <w:lvlText w:val=""/>
      <w:lvlJc w:val="left"/>
      <w:pPr>
        <w:ind w:left="360" w:hanging="72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504" w:hanging="72"/>
      </w:pPr>
      <w:rPr>
        <w:rFonts w:ascii="Symbol" w:hAnsi="Symbol" w:hint="default"/>
      </w:rPr>
    </w:lvl>
    <w:lvl w:ilvl="4">
      <w:start w:val="1"/>
      <w:numFmt w:val="bullet"/>
      <w:suff w:val="space"/>
      <w:lvlText w:val=""/>
      <w:lvlJc w:val="left"/>
      <w:pPr>
        <w:ind w:left="648" w:hanging="72"/>
      </w:pPr>
      <w:rPr>
        <w:rFonts w:ascii="Symbol" w:hAnsi="Symbol" w:hint="default"/>
      </w:rPr>
    </w:lvl>
    <w:lvl w:ilvl="5">
      <w:start w:val="1"/>
      <w:numFmt w:val="bullet"/>
      <w:suff w:val="space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8741C4"/>
    <w:rsid w:val="001C3E74"/>
    <w:rsid w:val="00276AF0"/>
    <w:rsid w:val="002C6951"/>
    <w:rsid w:val="0034181A"/>
    <w:rsid w:val="00391047"/>
    <w:rsid w:val="005C78FA"/>
    <w:rsid w:val="008741C4"/>
    <w:rsid w:val="00AA275E"/>
    <w:rsid w:val="00AF6B30"/>
    <w:rsid w:val="00B06294"/>
    <w:rsid w:val="00B10011"/>
    <w:rsid w:val="00B77756"/>
    <w:rsid w:val="00C07BB3"/>
    <w:rsid w:val="00D42A05"/>
    <w:rsid w:val="00DE55F6"/>
    <w:rsid w:val="00F064CF"/>
    <w:rsid w:val="00F81F10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555A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8741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418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430</Words>
  <Characters>2453</Characters>
  <Application>Microsoft Macintosh Word</Application>
  <DocSecurity>0</DocSecurity>
  <Lines>20</Lines>
  <Paragraphs>4</Paragraphs>
  <ScaleCrop>false</ScaleCrop>
  <Company>Animal Medical Center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cp:lastModifiedBy>Joel Weltman</cp:lastModifiedBy>
  <cp:revision>6</cp:revision>
  <dcterms:created xsi:type="dcterms:W3CDTF">2010-09-24T18:12:00Z</dcterms:created>
  <dcterms:modified xsi:type="dcterms:W3CDTF">2010-10-05T20:37:00Z</dcterms:modified>
</cp:coreProperties>
</file>