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80" w:rsidRDefault="00074D80">
      <w:pPr>
        <w:rPr>
          <w:i/>
        </w:rPr>
      </w:pPr>
      <w:r>
        <w:rPr>
          <w:i/>
        </w:rPr>
        <w:t xml:space="preserve">Physiology and </w:t>
      </w:r>
      <w:proofErr w:type="spellStart"/>
      <w:r>
        <w:rPr>
          <w:i/>
        </w:rPr>
        <w:t>pathophysiology</w:t>
      </w:r>
      <w:proofErr w:type="spellEnd"/>
      <w:r>
        <w:rPr>
          <w:i/>
        </w:rPr>
        <w:t>:</w:t>
      </w:r>
    </w:p>
    <w:p w:rsidR="00074D80" w:rsidRDefault="00074D80" w:rsidP="00074D80"/>
    <w:p w:rsidR="00054448" w:rsidRPr="00054448" w:rsidRDefault="00054448" w:rsidP="00074D80">
      <w:pPr>
        <w:pStyle w:val="ListParagraph"/>
        <w:numPr>
          <w:ilvl w:val="0"/>
          <w:numId w:val="3"/>
        </w:numPr>
        <w:rPr>
          <w:i/>
        </w:rPr>
      </w:pPr>
      <w:r>
        <w:t>ALP expression can be induced by which of the following tissues: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Bone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Kidney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Pancreas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A and C</w:t>
      </w:r>
    </w:p>
    <w:p w:rsidR="000F6034" w:rsidRPr="000F6034" w:rsidRDefault="00054448" w:rsidP="00054448">
      <w:pPr>
        <w:pStyle w:val="ListParagraph"/>
        <w:numPr>
          <w:ilvl w:val="1"/>
          <w:numId w:val="3"/>
        </w:numPr>
        <w:rPr>
          <w:b/>
          <w:i/>
        </w:rPr>
      </w:pPr>
      <w:r w:rsidRPr="000F6034">
        <w:rPr>
          <w:b/>
        </w:rPr>
        <w:t>A and B</w:t>
      </w:r>
    </w:p>
    <w:p w:rsidR="00054448" w:rsidRPr="000F6034" w:rsidRDefault="000F6034" w:rsidP="000F6034">
      <w:pPr>
        <w:ind w:left="360"/>
        <w:rPr>
          <w:i/>
        </w:rPr>
      </w:pPr>
      <w:r>
        <w:rPr>
          <w:i/>
        </w:rPr>
        <w:t>**</w:t>
      </w:r>
      <w:proofErr w:type="gramStart"/>
      <w:r>
        <w:rPr>
          <w:i/>
        </w:rPr>
        <w:t>also</w:t>
      </w:r>
      <w:proofErr w:type="gramEnd"/>
      <w:r>
        <w:rPr>
          <w:i/>
        </w:rPr>
        <w:t xml:space="preserve"> in intestine and liver</w:t>
      </w:r>
    </w:p>
    <w:p w:rsidR="00054448" w:rsidRPr="00054448" w:rsidRDefault="00054448" w:rsidP="00054448">
      <w:pPr>
        <w:pStyle w:val="ListParagraph"/>
        <w:numPr>
          <w:ilvl w:val="0"/>
          <w:numId w:val="3"/>
        </w:numPr>
        <w:rPr>
          <w:i/>
        </w:rPr>
      </w:pPr>
      <w:r>
        <w:t xml:space="preserve">What are the </w:t>
      </w:r>
      <w:proofErr w:type="spellStart"/>
      <w:r>
        <w:t>isoenzymes</w:t>
      </w:r>
      <w:proofErr w:type="spellEnd"/>
      <w:r>
        <w:t xml:space="preserve"> generally measured in serum or plasma of ALP?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L-ALP: liver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B-ALP: bone</w:t>
      </w:r>
    </w:p>
    <w:p w:rsidR="00054448" w:rsidRPr="00054448" w:rsidRDefault="00054448" w:rsidP="00054448">
      <w:pPr>
        <w:pStyle w:val="ListParagraph"/>
        <w:numPr>
          <w:ilvl w:val="1"/>
          <w:numId w:val="3"/>
        </w:numPr>
        <w:rPr>
          <w:i/>
        </w:rPr>
      </w:pPr>
      <w:r>
        <w:t>C-ALP: corticosteroid</w:t>
      </w:r>
    </w:p>
    <w:p w:rsidR="000F6034" w:rsidRPr="000F6034" w:rsidRDefault="000F6034" w:rsidP="000F6034">
      <w:pPr>
        <w:pStyle w:val="ListParagraph"/>
        <w:numPr>
          <w:ilvl w:val="0"/>
          <w:numId w:val="3"/>
        </w:numPr>
        <w:rPr>
          <w:b/>
          <w:i/>
        </w:rPr>
      </w:pPr>
      <w:r>
        <w:t xml:space="preserve">What </w:t>
      </w:r>
      <w:r w:rsidR="004F20DB">
        <w:t>are the primary tissues containing AST?</w:t>
      </w:r>
      <w:r>
        <w:t xml:space="preserve"> </w:t>
      </w:r>
    </w:p>
    <w:p w:rsidR="004F20DB" w:rsidRPr="004F20DB" w:rsidRDefault="004F20DB" w:rsidP="000F6034">
      <w:pPr>
        <w:pStyle w:val="ListParagraph"/>
        <w:numPr>
          <w:ilvl w:val="1"/>
          <w:numId w:val="3"/>
        </w:numPr>
        <w:rPr>
          <w:i/>
        </w:rPr>
      </w:pPr>
      <w:r>
        <w:t>Cytosol and mitochondria of hepatocytes</w:t>
      </w:r>
    </w:p>
    <w:p w:rsidR="004F20DB" w:rsidRPr="004F20DB" w:rsidRDefault="004F20DB" w:rsidP="000F6034">
      <w:pPr>
        <w:pStyle w:val="ListParagraph"/>
        <w:numPr>
          <w:ilvl w:val="1"/>
          <w:numId w:val="3"/>
        </w:numPr>
        <w:rPr>
          <w:i/>
        </w:rPr>
      </w:pPr>
      <w:r>
        <w:t xml:space="preserve">Cytosol of </w:t>
      </w:r>
      <w:r w:rsidR="00131F61">
        <w:t>lymphocytes</w:t>
      </w:r>
    </w:p>
    <w:p w:rsidR="004F20DB" w:rsidRPr="004F20DB" w:rsidRDefault="004F20DB" w:rsidP="000F6034">
      <w:pPr>
        <w:pStyle w:val="ListParagraph"/>
        <w:numPr>
          <w:ilvl w:val="1"/>
          <w:numId w:val="3"/>
        </w:numPr>
        <w:rPr>
          <w:i/>
        </w:rPr>
      </w:pPr>
      <w:r>
        <w:t xml:space="preserve">Cytosol and mitochondria of </w:t>
      </w:r>
      <w:proofErr w:type="spellStart"/>
      <w:r>
        <w:t>myocytes</w:t>
      </w:r>
      <w:proofErr w:type="spellEnd"/>
    </w:p>
    <w:p w:rsidR="004F20DB" w:rsidRPr="004F20DB" w:rsidRDefault="00131F61" w:rsidP="000F6034">
      <w:pPr>
        <w:pStyle w:val="ListParagraph"/>
        <w:numPr>
          <w:ilvl w:val="1"/>
          <w:numId w:val="3"/>
        </w:numPr>
        <w:rPr>
          <w:i/>
        </w:rPr>
      </w:pPr>
      <w:r>
        <w:t>Nucleus of platelets</w:t>
      </w:r>
    </w:p>
    <w:p w:rsidR="004F20DB" w:rsidRPr="004F20DB" w:rsidRDefault="004F20DB" w:rsidP="000F6034">
      <w:pPr>
        <w:pStyle w:val="ListParagraph"/>
        <w:numPr>
          <w:ilvl w:val="1"/>
          <w:numId w:val="3"/>
        </w:numPr>
        <w:rPr>
          <w:i/>
        </w:rPr>
      </w:pPr>
      <w:r>
        <w:t>All of the above</w:t>
      </w:r>
    </w:p>
    <w:p w:rsidR="002634CD" w:rsidRPr="002634CD" w:rsidRDefault="004F20DB" w:rsidP="000F6034">
      <w:pPr>
        <w:pStyle w:val="ListParagraph"/>
        <w:numPr>
          <w:ilvl w:val="1"/>
          <w:numId w:val="3"/>
        </w:numPr>
        <w:rPr>
          <w:b/>
          <w:i/>
        </w:rPr>
      </w:pPr>
      <w:r w:rsidRPr="004F20DB">
        <w:rPr>
          <w:b/>
        </w:rPr>
        <w:t>A and C</w:t>
      </w:r>
    </w:p>
    <w:p w:rsidR="000F6034" w:rsidRPr="002634CD" w:rsidRDefault="002634CD" w:rsidP="002634CD">
      <w:pPr>
        <w:pStyle w:val="ListParagraph"/>
        <w:rPr>
          <w:i/>
        </w:rPr>
      </w:pPr>
      <w:r w:rsidRPr="002634CD">
        <w:t>**</w:t>
      </w:r>
      <w:proofErr w:type="gramStart"/>
      <w:r w:rsidRPr="002634CD">
        <w:t>also</w:t>
      </w:r>
      <w:proofErr w:type="gramEnd"/>
      <w:r w:rsidRPr="002634CD">
        <w:t xml:space="preserve"> </w:t>
      </w:r>
      <w:r>
        <w:t>in kidney, muscle, lymph node, pancreas, brain, lung, small intestine, spleen and dissolved in serum</w:t>
      </w:r>
    </w:p>
    <w:p w:rsidR="007C0CE7" w:rsidRPr="007C0CE7" w:rsidRDefault="007C0CE7" w:rsidP="00074D80">
      <w:pPr>
        <w:pStyle w:val="ListParagraph"/>
        <w:numPr>
          <w:ilvl w:val="0"/>
          <w:numId w:val="3"/>
        </w:numPr>
        <w:rPr>
          <w:i/>
        </w:rPr>
      </w:pPr>
      <w:r>
        <w:t>The primary extrahepatic causes of cholestasis are: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Hyperadrenocorticism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Pancreatitis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IBD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Gall bladder disease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All of the above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rPr>
          <w:b/>
        </w:rPr>
        <w:t>B-D</w:t>
      </w:r>
    </w:p>
    <w:p w:rsidR="007C0CE7" w:rsidRPr="007C0CE7" w:rsidRDefault="007C0CE7" w:rsidP="007C0CE7">
      <w:pPr>
        <w:pStyle w:val="ListParagraph"/>
        <w:numPr>
          <w:ilvl w:val="0"/>
          <w:numId w:val="3"/>
        </w:numPr>
        <w:rPr>
          <w:i/>
        </w:rPr>
      </w:pPr>
      <w:r>
        <w:t>Increases in ALT with hepatocellular carcinoma are primarily due to: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Extrahepatic cholestasis and altered biliary flow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Direct hepatocellular injury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b/>
          <w:i/>
        </w:rPr>
      </w:pPr>
      <w:r w:rsidRPr="007C0CE7">
        <w:rPr>
          <w:b/>
        </w:rPr>
        <w:t xml:space="preserve">Induction of unique </w:t>
      </w:r>
      <w:proofErr w:type="spellStart"/>
      <w:r w:rsidRPr="007C0CE7">
        <w:rPr>
          <w:b/>
        </w:rPr>
        <w:t>isoenzyme</w:t>
      </w:r>
      <w:proofErr w:type="spellEnd"/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Increases in circulating corticosteroids</w:t>
      </w:r>
    </w:p>
    <w:p w:rsidR="007C0CE7" w:rsidRPr="007C0CE7" w:rsidRDefault="007C0CE7" w:rsidP="007C0CE7">
      <w:pPr>
        <w:pStyle w:val="ListParagraph"/>
        <w:numPr>
          <w:ilvl w:val="0"/>
          <w:numId w:val="3"/>
        </w:numPr>
        <w:rPr>
          <w:i/>
        </w:rPr>
      </w:pPr>
      <w:r>
        <w:t>Breed associated hyperphosphatemia and induced cholestatic enzyme elevations are: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Shetland sheepdogs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 xml:space="preserve">Miniature </w:t>
      </w:r>
      <w:proofErr w:type="spellStart"/>
      <w:r>
        <w:t>schauzers</w:t>
      </w:r>
      <w:proofErr w:type="spellEnd"/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Doberman pinschers</w:t>
      </w:r>
    </w:p>
    <w:p w:rsidR="007C0CE7" w:rsidRPr="007C0CE7" w:rsidRDefault="007C0CE7" w:rsidP="007C0CE7">
      <w:pPr>
        <w:pStyle w:val="ListParagraph"/>
        <w:numPr>
          <w:ilvl w:val="1"/>
          <w:numId w:val="3"/>
        </w:numPr>
        <w:rPr>
          <w:b/>
          <w:i/>
        </w:rPr>
      </w:pPr>
      <w:r w:rsidRPr="007C0CE7">
        <w:rPr>
          <w:b/>
        </w:rPr>
        <w:t>Scottish terriers</w:t>
      </w:r>
    </w:p>
    <w:p w:rsidR="003F1BC0" w:rsidRPr="003F1BC0" w:rsidRDefault="007C0CE7" w:rsidP="007C0CE7">
      <w:pPr>
        <w:pStyle w:val="ListParagraph"/>
        <w:numPr>
          <w:ilvl w:val="1"/>
          <w:numId w:val="3"/>
        </w:numPr>
        <w:rPr>
          <w:i/>
        </w:rPr>
      </w:pPr>
      <w:r>
        <w:t>All of the above</w:t>
      </w:r>
    </w:p>
    <w:p w:rsidR="003F1BC0" w:rsidRPr="003F1BC0" w:rsidRDefault="003F1BC0" w:rsidP="003F1BC0">
      <w:pPr>
        <w:pStyle w:val="ListParagraph"/>
        <w:rPr>
          <w:i/>
        </w:rPr>
      </w:pPr>
    </w:p>
    <w:p w:rsidR="003F1BC0" w:rsidRDefault="003F1BC0" w:rsidP="003F1BC0">
      <w:pPr>
        <w:rPr>
          <w:i/>
        </w:rPr>
      </w:pPr>
      <w:r>
        <w:rPr>
          <w:i/>
        </w:rPr>
        <w:t>Diagnostic Approach</w:t>
      </w:r>
    </w:p>
    <w:p w:rsidR="007C0CE7" w:rsidRPr="003F1BC0" w:rsidRDefault="007C0CE7" w:rsidP="003F1BC0">
      <w:pPr>
        <w:rPr>
          <w:i/>
        </w:rPr>
      </w:pPr>
    </w:p>
    <w:p w:rsidR="009D6504" w:rsidRPr="009D6504" w:rsidRDefault="009D6504" w:rsidP="003F1BC0">
      <w:pPr>
        <w:pStyle w:val="ListParagraph"/>
        <w:numPr>
          <w:ilvl w:val="0"/>
          <w:numId w:val="5"/>
        </w:numPr>
        <w:rPr>
          <w:i/>
        </w:rPr>
      </w:pPr>
      <w:r>
        <w:t>What percent of the hepatic parenchyma is lost before hypoalbuminemia results?</w:t>
      </w:r>
    </w:p>
    <w:p w:rsidR="009D6504" w:rsidRPr="009D6504" w:rsidRDefault="009D6504" w:rsidP="009D6504">
      <w:pPr>
        <w:pStyle w:val="ListParagraph"/>
        <w:numPr>
          <w:ilvl w:val="1"/>
          <w:numId w:val="5"/>
        </w:numPr>
        <w:rPr>
          <w:i/>
        </w:rPr>
      </w:pPr>
      <w:r>
        <w:t>40%</w:t>
      </w:r>
    </w:p>
    <w:p w:rsidR="009D6504" w:rsidRPr="009D6504" w:rsidRDefault="009D6504" w:rsidP="009D6504">
      <w:pPr>
        <w:pStyle w:val="ListParagraph"/>
        <w:numPr>
          <w:ilvl w:val="1"/>
          <w:numId w:val="5"/>
        </w:numPr>
        <w:rPr>
          <w:i/>
        </w:rPr>
      </w:pPr>
      <w:r>
        <w:t>60%</w:t>
      </w:r>
    </w:p>
    <w:p w:rsidR="00AB79D2" w:rsidRPr="00AB79D2" w:rsidRDefault="009D6504" w:rsidP="009D6504">
      <w:pPr>
        <w:pStyle w:val="ListParagraph"/>
        <w:numPr>
          <w:ilvl w:val="1"/>
          <w:numId w:val="5"/>
        </w:numPr>
        <w:rPr>
          <w:b/>
          <w:i/>
        </w:rPr>
      </w:pPr>
      <w:r w:rsidRPr="00AB79D2">
        <w:rPr>
          <w:b/>
        </w:rPr>
        <w:t>70%</w:t>
      </w:r>
    </w:p>
    <w:p w:rsidR="00AB79D2" w:rsidRPr="00AB79D2" w:rsidRDefault="00AB79D2" w:rsidP="009D6504">
      <w:pPr>
        <w:pStyle w:val="ListParagraph"/>
        <w:numPr>
          <w:ilvl w:val="1"/>
          <w:numId w:val="5"/>
        </w:numPr>
        <w:rPr>
          <w:i/>
        </w:rPr>
      </w:pPr>
      <w:r>
        <w:t>50%</w:t>
      </w:r>
    </w:p>
    <w:p w:rsidR="00AB79D2" w:rsidRPr="00AB79D2" w:rsidRDefault="00AB79D2" w:rsidP="00AB79D2">
      <w:pPr>
        <w:pStyle w:val="ListParagraph"/>
        <w:numPr>
          <w:ilvl w:val="0"/>
          <w:numId w:val="5"/>
        </w:numPr>
        <w:rPr>
          <w:i/>
        </w:rPr>
      </w:pPr>
      <w:r>
        <w:t>What percent of the hepatic parenchyma is lost before hypoglycemia?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35%</w:t>
      </w:r>
    </w:p>
    <w:p w:rsidR="00AB79D2" w:rsidRPr="00082AF4" w:rsidRDefault="00AB79D2" w:rsidP="00AB79D2">
      <w:pPr>
        <w:pStyle w:val="ListParagraph"/>
        <w:numPr>
          <w:ilvl w:val="1"/>
          <w:numId w:val="5"/>
        </w:numPr>
        <w:rPr>
          <w:b/>
          <w:i/>
        </w:rPr>
      </w:pPr>
      <w:r w:rsidRPr="00082AF4">
        <w:rPr>
          <w:b/>
        </w:rPr>
        <w:t>75%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60%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10%</w:t>
      </w:r>
    </w:p>
    <w:p w:rsidR="00AB79D2" w:rsidRPr="00AB79D2" w:rsidRDefault="00AB79D2" w:rsidP="00AB79D2">
      <w:pPr>
        <w:pStyle w:val="ListParagraph"/>
        <w:numPr>
          <w:ilvl w:val="0"/>
          <w:numId w:val="5"/>
        </w:numPr>
        <w:rPr>
          <w:i/>
        </w:rPr>
      </w:pPr>
      <w:r>
        <w:t>What is a high liver copper content indicative of?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Impaired excretion with chronic hepatitis and cholestasis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Inborn copper excretion and metabolism derangements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Low glutathione levels</w:t>
      </w:r>
    </w:p>
    <w:p w:rsidR="00AB79D2" w:rsidRPr="00AB79D2" w:rsidRDefault="00AB79D2" w:rsidP="00AB79D2">
      <w:pPr>
        <w:pStyle w:val="ListParagraph"/>
        <w:numPr>
          <w:ilvl w:val="1"/>
          <w:numId w:val="5"/>
        </w:numPr>
        <w:rPr>
          <w:i/>
        </w:rPr>
      </w:pPr>
      <w:r>
        <w:t>A and B</w:t>
      </w:r>
    </w:p>
    <w:p w:rsidR="00AB79D2" w:rsidRPr="00082AF4" w:rsidRDefault="00AB79D2" w:rsidP="00AB79D2">
      <w:pPr>
        <w:pStyle w:val="ListParagraph"/>
        <w:numPr>
          <w:ilvl w:val="1"/>
          <w:numId w:val="5"/>
        </w:numPr>
        <w:rPr>
          <w:b/>
          <w:i/>
        </w:rPr>
      </w:pPr>
      <w:r w:rsidRPr="00082AF4">
        <w:rPr>
          <w:b/>
        </w:rPr>
        <w:t>All above</w:t>
      </w:r>
    </w:p>
    <w:p w:rsidR="00082AF4" w:rsidRPr="00082AF4" w:rsidRDefault="00082AF4" w:rsidP="00AB79D2">
      <w:pPr>
        <w:pStyle w:val="ListParagraph"/>
        <w:numPr>
          <w:ilvl w:val="0"/>
          <w:numId w:val="5"/>
        </w:numPr>
        <w:rPr>
          <w:i/>
        </w:rPr>
      </w:pPr>
      <w:r>
        <w:t>Increased hepatic iron levels is associated with: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Bacterial infection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Abnormal hemoglobin metabolism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Increased intestinal absorption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b/>
          <w:i/>
        </w:rPr>
      </w:pPr>
      <w:r w:rsidRPr="00082AF4">
        <w:rPr>
          <w:b/>
        </w:rPr>
        <w:t>B and C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All above</w:t>
      </w:r>
    </w:p>
    <w:p w:rsidR="00082AF4" w:rsidRPr="00082AF4" w:rsidRDefault="00082AF4" w:rsidP="00082AF4">
      <w:pPr>
        <w:pStyle w:val="ListParagraph"/>
        <w:numPr>
          <w:ilvl w:val="0"/>
          <w:numId w:val="5"/>
        </w:numPr>
        <w:rPr>
          <w:i/>
        </w:rPr>
      </w:pPr>
      <w:r>
        <w:t xml:space="preserve">What </w:t>
      </w:r>
      <w:proofErr w:type="gramStart"/>
      <w:r>
        <w:t>are the liver specific function</w:t>
      </w:r>
      <w:proofErr w:type="gramEnd"/>
      <w:r>
        <w:t xml:space="preserve"> tests which are clinically used?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Serum bile acids</w:t>
      </w:r>
    </w:p>
    <w:p w:rsidR="00082AF4" w:rsidRPr="00082AF4" w:rsidRDefault="00082AF4" w:rsidP="00082AF4">
      <w:pPr>
        <w:pStyle w:val="ListParagraph"/>
        <w:numPr>
          <w:ilvl w:val="2"/>
          <w:numId w:val="5"/>
        </w:numPr>
        <w:rPr>
          <w:i/>
        </w:rPr>
      </w:pPr>
      <w:r>
        <w:t xml:space="preserve">Use </w:t>
      </w:r>
      <w:proofErr w:type="spellStart"/>
      <w:r>
        <w:t>ceruletide</w:t>
      </w:r>
      <w:proofErr w:type="spellEnd"/>
      <w:r>
        <w:t xml:space="preserve"> for anorectic animals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Urine bile acids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Ammonia levels</w:t>
      </w:r>
      <w:r w:rsidR="009B66C9">
        <w:t>—indicates loss of &gt;70% of the liver parenchyma</w:t>
      </w:r>
    </w:p>
    <w:p w:rsidR="00082AF4" w:rsidRPr="00082AF4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Protein C</w:t>
      </w:r>
    </w:p>
    <w:p w:rsidR="009B66C9" w:rsidRPr="009B66C9" w:rsidRDefault="00082AF4" w:rsidP="00082AF4">
      <w:pPr>
        <w:pStyle w:val="ListParagraph"/>
        <w:numPr>
          <w:ilvl w:val="1"/>
          <w:numId w:val="5"/>
        </w:numPr>
        <w:rPr>
          <w:i/>
        </w:rPr>
      </w:pPr>
      <w:r>
        <w:t>PT/PTT prolongation associated with lower survival</w:t>
      </w:r>
    </w:p>
    <w:p w:rsidR="002679FD" w:rsidRPr="002679FD" w:rsidRDefault="009B66C9" w:rsidP="00082AF4">
      <w:pPr>
        <w:pStyle w:val="ListParagraph"/>
        <w:numPr>
          <w:ilvl w:val="1"/>
          <w:numId w:val="5"/>
        </w:numPr>
        <w:rPr>
          <w:i/>
        </w:rPr>
      </w:pPr>
      <w:proofErr w:type="spellStart"/>
      <w:r>
        <w:t>Bromosulphalein</w:t>
      </w:r>
      <w:proofErr w:type="spellEnd"/>
      <w:r>
        <w:t xml:space="preserve"> and </w:t>
      </w:r>
      <w:proofErr w:type="spellStart"/>
      <w:r>
        <w:t>indocyanine</w:t>
      </w:r>
      <w:proofErr w:type="spellEnd"/>
      <w:r>
        <w:t xml:space="preserve"> green clearance tests</w:t>
      </w:r>
    </w:p>
    <w:p w:rsidR="002679FD" w:rsidRPr="002679FD" w:rsidRDefault="002679FD" w:rsidP="002679FD">
      <w:pPr>
        <w:pStyle w:val="ListParagraph"/>
        <w:numPr>
          <w:ilvl w:val="0"/>
          <w:numId w:val="5"/>
        </w:numPr>
        <w:rPr>
          <w:i/>
        </w:rPr>
      </w:pPr>
      <w:r>
        <w:t>Which is true of cat cholestatic patterns:</w:t>
      </w:r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r>
        <w:t>ALP typically 5-10 fold increased</w:t>
      </w:r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r>
        <w:t>Minimal increase in GGT</w:t>
      </w:r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b/>
          <w:i/>
        </w:rPr>
      </w:pPr>
      <w:r w:rsidRPr="002679FD">
        <w:rPr>
          <w:b/>
        </w:rPr>
        <w:t xml:space="preserve">ALP elevation above GGT would be indicative of hepatic </w:t>
      </w:r>
      <w:proofErr w:type="spellStart"/>
      <w:r w:rsidRPr="002679FD">
        <w:rPr>
          <w:b/>
        </w:rPr>
        <w:t>lipidosis</w:t>
      </w:r>
      <w:proofErr w:type="spellEnd"/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r>
        <w:t>All of the above</w:t>
      </w:r>
    </w:p>
    <w:p w:rsidR="002679FD" w:rsidRPr="002679FD" w:rsidRDefault="002679FD" w:rsidP="002679FD">
      <w:pPr>
        <w:pStyle w:val="ListParagraph"/>
        <w:numPr>
          <w:ilvl w:val="0"/>
          <w:numId w:val="5"/>
        </w:numPr>
        <w:rPr>
          <w:i/>
        </w:rPr>
      </w:pPr>
      <w:r>
        <w:t xml:space="preserve">Induced ALP due to hyperphosphatemia in Siberian Huskies is primarily due to which </w:t>
      </w:r>
      <w:proofErr w:type="spellStart"/>
      <w:r>
        <w:t>isoenzyme</w:t>
      </w:r>
      <w:proofErr w:type="spellEnd"/>
      <w:r>
        <w:t>?</w:t>
      </w:r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proofErr w:type="gramStart"/>
      <w:r>
        <w:t>bone</w:t>
      </w:r>
      <w:proofErr w:type="gramEnd"/>
    </w:p>
    <w:p w:rsidR="002679FD" w:rsidRPr="002679FD" w:rsidRDefault="002679FD" w:rsidP="002679FD">
      <w:pPr>
        <w:pStyle w:val="ListParagraph"/>
        <w:numPr>
          <w:ilvl w:val="0"/>
          <w:numId w:val="5"/>
        </w:numPr>
        <w:rPr>
          <w:i/>
        </w:rPr>
      </w:pPr>
      <w:r>
        <w:t>Which are the markers of biliary and hepatic disease in birds?</w:t>
      </w:r>
    </w:p>
    <w:p w:rsidR="002679FD" w:rsidRPr="002679FD" w:rsidRDefault="00AC616A" w:rsidP="002679FD">
      <w:pPr>
        <w:pStyle w:val="ListParagraph"/>
        <w:numPr>
          <w:ilvl w:val="1"/>
          <w:numId w:val="5"/>
        </w:numPr>
        <w:rPr>
          <w:i/>
        </w:rPr>
      </w:pPr>
      <w:proofErr w:type="spellStart"/>
      <w:r>
        <w:t>Bilirubin</w:t>
      </w:r>
      <w:proofErr w:type="spellEnd"/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r>
        <w:t xml:space="preserve">Gamma </w:t>
      </w:r>
      <w:proofErr w:type="spellStart"/>
      <w:r>
        <w:t>glutamyl</w:t>
      </w:r>
      <w:proofErr w:type="spellEnd"/>
      <w:r>
        <w:t xml:space="preserve"> </w:t>
      </w:r>
      <w:proofErr w:type="spellStart"/>
      <w:r>
        <w:t>transferase</w:t>
      </w:r>
      <w:proofErr w:type="spellEnd"/>
    </w:p>
    <w:p w:rsidR="002679FD" w:rsidRPr="002679FD" w:rsidRDefault="002679FD" w:rsidP="002679FD">
      <w:pPr>
        <w:pStyle w:val="ListParagraph"/>
        <w:numPr>
          <w:ilvl w:val="1"/>
          <w:numId w:val="5"/>
        </w:numPr>
        <w:rPr>
          <w:i/>
        </w:rPr>
      </w:pPr>
      <w:proofErr w:type="spellStart"/>
      <w:r>
        <w:t>Glutamte</w:t>
      </w:r>
      <w:proofErr w:type="spellEnd"/>
      <w:r>
        <w:t xml:space="preserve"> </w:t>
      </w:r>
      <w:proofErr w:type="spellStart"/>
      <w:r>
        <w:t>dehydrogenase</w:t>
      </w:r>
      <w:proofErr w:type="spellEnd"/>
    </w:p>
    <w:p w:rsidR="002679FD" w:rsidRPr="002679FD" w:rsidRDefault="00AC616A" w:rsidP="002679FD">
      <w:pPr>
        <w:pStyle w:val="ListParagraph"/>
        <w:numPr>
          <w:ilvl w:val="1"/>
          <w:numId w:val="5"/>
        </w:numPr>
        <w:rPr>
          <w:i/>
        </w:rPr>
      </w:pPr>
      <w:r>
        <w:t>All above</w:t>
      </w:r>
    </w:p>
    <w:p w:rsidR="00AC616A" w:rsidRPr="00AC616A" w:rsidRDefault="002679FD" w:rsidP="002679FD">
      <w:pPr>
        <w:pStyle w:val="ListParagraph"/>
        <w:numPr>
          <w:ilvl w:val="1"/>
          <w:numId w:val="5"/>
        </w:numPr>
        <w:rPr>
          <w:b/>
          <w:i/>
        </w:rPr>
      </w:pPr>
      <w:r w:rsidRPr="00AC616A">
        <w:rPr>
          <w:b/>
        </w:rPr>
        <w:t>Both B and C</w:t>
      </w:r>
    </w:p>
    <w:p w:rsidR="00AC616A" w:rsidRDefault="0071548A" w:rsidP="00AC616A">
      <w:pPr>
        <w:rPr>
          <w:i/>
        </w:rPr>
      </w:pPr>
      <w:r>
        <w:rPr>
          <w:i/>
        </w:rPr>
        <w:t>**</w:t>
      </w:r>
      <w:proofErr w:type="gramStart"/>
      <w:r>
        <w:rPr>
          <w:i/>
        </w:rPr>
        <w:t>birds</w:t>
      </w:r>
      <w:proofErr w:type="gramEnd"/>
      <w:r>
        <w:rPr>
          <w:i/>
        </w:rPr>
        <w:t xml:space="preserve"> lack </w:t>
      </w:r>
      <w:proofErr w:type="spellStart"/>
      <w:r>
        <w:rPr>
          <w:i/>
        </w:rPr>
        <w:t>biliv</w:t>
      </w:r>
      <w:r w:rsidR="00AC616A">
        <w:rPr>
          <w:i/>
        </w:rPr>
        <w:t>e</w:t>
      </w:r>
      <w:r>
        <w:rPr>
          <w:i/>
        </w:rPr>
        <w:t>r</w:t>
      </w:r>
      <w:r w:rsidR="00AC616A">
        <w:rPr>
          <w:i/>
        </w:rPr>
        <w:t>din</w:t>
      </w:r>
      <w:proofErr w:type="spellEnd"/>
      <w:r w:rsidR="009B66C9">
        <w:rPr>
          <w:i/>
        </w:rPr>
        <w:t xml:space="preserve"> </w:t>
      </w:r>
      <w:proofErr w:type="spellStart"/>
      <w:r w:rsidR="009B66C9">
        <w:rPr>
          <w:i/>
        </w:rPr>
        <w:t>reductase</w:t>
      </w:r>
      <w:proofErr w:type="spellEnd"/>
      <w:r w:rsidR="00AC616A">
        <w:rPr>
          <w:i/>
        </w:rPr>
        <w:t xml:space="preserve"> and cannot form significant quantities of </w:t>
      </w:r>
      <w:proofErr w:type="spellStart"/>
      <w:r w:rsidR="00AC616A">
        <w:rPr>
          <w:i/>
        </w:rPr>
        <w:t>bilirubin</w:t>
      </w:r>
      <w:proofErr w:type="spellEnd"/>
      <w:r w:rsidR="009B66C9">
        <w:rPr>
          <w:i/>
        </w:rPr>
        <w:t xml:space="preserve">, they have </w:t>
      </w:r>
      <w:proofErr w:type="spellStart"/>
      <w:r w:rsidR="009B66C9">
        <w:rPr>
          <w:i/>
        </w:rPr>
        <w:t>biliverdin</w:t>
      </w:r>
      <w:proofErr w:type="spellEnd"/>
      <w:r w:rsidR="009B66C9">
        <w:rPr>
          <w:i/>
        </w:rPr>
        <w:t xml:space="preserve"> instead</w:t>
      </w:r>
    </w:p>
    <w:p w:rsidR="00054448" w:rsidRPr="0071548A" w:rsidRDefault="00AC616A" w:rsidP="0071548A">
      <w:pPr>
        <w:rPr>
          <w:i/>
        </w:rPr>
      </w:pPr>
      <w:r>
        <w:rPr>
          <w:i/>
        </w:rPr>
        <w:t>**GGT is the most specific marker of biliary disease in birds</w:t>
      </w:r>
    </w:p>
    <w:sectPr w:rsidR="00054448" w:rsidRPr="0071548A" w:rsidSect="00054448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23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CCF32B7"/>
    <w:multiLevelType w:val="multilevel"/>
    <w:tmpl w:val="55EA633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A78550C"/>
    <w:multiLevelType w:val="multilevel"/>
    <w:tmpl w:val="55EA633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5253035"/>
    <w:multiLevelType w:val="multilevel"/>
    <w:tmpl w:val="55EA633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6103A7B"/>
    <w:multiLevelType w:val="multilevel"/>
    <w:tmpl w:val="561271F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9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74D80"/>
    <w:rsid w:val="00054448"/>
    <w:rsid w:val="00074D80"/>
    <w:rsid w:val="00082AF4"/>
    <w:rsid w:val="000F6034"/>
    <w:rsid w:val="00131F61"/>
    <w:rsid w:val="002634CD"/>
    <w:rsid w:val="002679FD"/>
    <w:rsid w:val="003F1BC0"/>
    <w:rsid w:val="004D3B48"/>
    <w:rsid w:val="004F20DB"/>
    <w:rsid w:val="0071548A"/>
    <w:rsid w:val="0079098A"/>
    <w:rsid w:val="007C0CE7"/>
    <w:rsid w:val="00814505"/>
    <w:rsid w:val="009B66C9"/>
    <w:rsid w:val="009D6504"/>
    <w:rsid w:val="00A90052"/>
    <w:rsid w:val="00AB79D2"/>
    <w:rsid w:val="00AC616A"/>
    <w:rsid w:val="00F923DF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74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374</Words>
  <Characters>2132</Characters>
  <Application>Microsoft Macintosh Word</Application>
  <DocSecurity>0</DocSecurity>
  <Lines>17</Lines>
  <Paragraphs>4</Paragraphs>
  <ScaleCrop>false</ScaleCrop>
  <Company>Animal Medical Center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5</cp:revision>
  <dcterms:created xsi:type="dcterms:W3CDTF">2010-08-21T02:32:00Z</dcterms:created>
  <dcterms:modified xsi:type="dcterms:W3CDTF">2010-08-25T22:07:00Z</dcterms:modified>
</cp:coreProperties>
</file>