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B434D2" w:rsidRDefault="00B434D2" w:rsidP="00B434D2">
      <w:pPr>
        <w:outlineLvl w:val="0"/>
        <w:rPr>
          <w:u w:val="single"/>
        </w:rPr>
      </w:pPr>
    </w:p>
    <w:p w:rsidR="006555A8" w:rsidRDefault="00D144BA" w:rsidP="00B434D2">
      <w:pPr>
        <w:outlineLvl w:val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027420" cy="4363720"/>
            <wp:effectExtent l="25400" t="25400" r="17780" b="304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43643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u w:val="single"/>
        </w:rPr>
        <w:t>Key Points:</w:t>
      </w:r>
    </w:p>
    <w:p w:rsidR="00D144BA" w:rsidRDefault="00D144BA" w:rsidP="00D144BA">
      <w:pPr>
        <w:pStyle w:val="ListParagraph"/>
        <w:numPr>
          <w:ilvl w:val="0"/>
          <w:numId w:val="1"/>
        </w:numPr>
      </w:pPr>
      <w:r>
        <w:t>Only cocker spaniel</w:t>
      </w:r>
      <w:r w:rsidR="00144E62">
        <w:t xml:space="preserve">s over-represented, females </w:t>
      </w:r>
      <w:r>
        <w:t>more than males</w:t>
      </w:r>
      <w:r w:rsidR="00144E62">
        <w:t>, median age of onset 8.1 y</w:t>
      </w:r>
    </w:p>
    <w:p w:rsidR="00241813" w:rsidRDefault="00D144BA" w:rsidP="00D144BA">
      <w:pPr>
        <w:pStyle w:val="ListParagraph"/>
        <w:numPr>
          <w:ilvl w:val="0"/>
          <w:numId w:val="1"/>
        </w:numPr>
      </w:pPr>
      <w:r>
        <w:t xml:space="preserve">Melena at presentation significantly associated with failure to survive to discharge </w:t>
      </w:r>
      <w:r w:rsidR="00241813">
        <w:t>and need for</w:t>
      </w:r>
      <w:r>
        <w:t xml:space="preserve"> blood</w:t>
      </w:r>
    </w:p>
    <w:p w:rsidR="00D144BA" w:rsidRDefault="00D144BA" w:rsidP="00D144BA">
      <w:pPr>
        <w:pStyle w:val="ListParagraph"/>
        <w:numPr>
          <w:ilvl w:val="0"/>
          <w:numId w:val="1"/>
        </w:numPr>
      </w:pPr>
      <w:r>
        <w:t>Elevated BUN was significantly associated w/ failure to survive</w:t>
      </w:r>
    </w:p>
    <w:p w:rsidR="00D144BA" w:rsidRDefault="00D144BA" w:rsidP="00D144BA">
      <w:pPr>
        <w:pStyle w:val="ListParagraph"/>
        <w:numPr>
          <w:ilvl w:val="0"/>
          <w:numId w:val="1"/>
        </w:numPr>
      </w:pPr>
      <w:r>
        <w:t>No association b/t megakaryocytic hypo or hyperplasia and survival</w:t>
      </w:r>
    </w:p>
    <w:p w:rsidR="00D144BA" w:rsidRDefault="00D144BA" w:rsidP="00D144BA">
      <w:pPr>
        <w:pStyle w:val="ListParagraph"/>
        <w:numPr>
          <w:ilvl w:val="0"/>
          <w:numId w:val="1"/>
        </w:numPr>
      </w:pPr>
      <w:r>
        <w:t xml:space="preserve">Treatment with all: steroids, cyclosporine, vincristine and </w:t>
      </w:r>
      <w:proofErr w:type="spellStart"/>
      <w:r>
        <w:t>mycophenolate</w:t>
      </w:r>
      <w:proofErr w:type="spellEnd"/>
      <w:r>
        <w:t xml:space="preserve"> is significantly less likely to survive than treatment with other drug combinations</w:t>
      </w:r>
    </w:p>
    <w:p w:rsidR="00D144BA" w:rsidRDefault="00D144BA" w:rsidP="00D144BA">
      <w:pPr>
        <w:pStyle w:val="ListParagraph"/>
        <w:numPr>
          <w:ilvl w:val="0"/>
          <w:numId w:val="1"/>
        </w:numPr>
      </w:pPr>
      <w:r>
        <w:t xml:space="preserve">Treatment with </w:t>
      </w:r>
      <w:proofErr w:type="spellStart"/>
      <w:r>
        <w:t>gastroprotectants</w:t>
      </w:r>
      <w:proofErr w:type="spellEnd"/>
      <w:r>
        <w:t xml:space="preserve"> was not significantly associated with survival</w:t>
      </w:r>
    </w:p>
    <w:p w:rsidR="00D144BA" w:rsidRDefault="00D144BA" w:rsidP="00D144BA">
      <w:pPr>
        <w:pStyle w:val="ListParagraph"/>
        <w:numPr>
          <w:ilvl w:val="0"/>
          <w:numId w:val="1"/>
        </w:numPr>
      </w:pPr>
      <w:r>
        <w:t>84% survived to discharge</w:t>
      </w:r>
    </w:p>
    <w:p w:rsidR="00AD5C5E" w:rsidRDefault="00AD5C5E" w:rsidP="00D144BA">
      <w:pPr>
        <w:pStyle w:val="ListParagraph"/>
        <w:numPr>
          <w:ilvl w:val="0"/>
          <w:numId w:val="1"/>
        </w:numPr>
      </w:pPr>
      <w:proofErr w:type="gramStart"/>
      <w:r>
        <w:t>median</w:t>
      </w:r>
      <w:proofErr w:type="gramEnd"/>
      <w:r>
        <w:t xml:space="preserve"> hospital stay was 4 days-5 days for survivors and 3 days for </w:t>
      </w:r>
      <w:proofErr w:type="spellStart"/>
      <w:r>
        <w:t>nonsurviors</w:t>
      </w:r>
      <w:proofErr w:type="spellEnd"/>
      <w:r>
        <w:t>, median bill was 2,222</w:t>
      </w:r>
    </w:p>
    <w:p w:rsidR="00AD5C5E" w:rsidRDefault="00AD5C5E" w:rsidP="00D144BA">
      <w:pPr>
        <w:pStyle w:val="ListParagraph"/>
        <w:numPr>
          <w:ilvl w:val="0"/>
          <w:numId w:val="1"/>
        </w:numPr>
      </w:pPr>
      <w:r>
        <w:t>3% of patients surviving to discharge developed a thromboembolic event following</w:t>
      </w:r>
    </w:p>
    <w:p w:rsidR="00AD5C5E" w:rsidRDefault="00AD5C5E" w:rsidP="00D144BA">
      <w:pPr>
        <w:pStyle w:val="ListParagraph"/>
        <w:numPr>
          <w:ilvl w:val="0"/>
          <w:numId w:val="1"/>
        </w:numPr>
      </w:pPr>
      <w:r>
        <w:t>9% had relapse of signs, median time was 1,743 days</w:t>
      </w:r>
    </w:p>
    <w:p w:rsidR="00144E62" w:rsidRDefault="00AD5C5E" w:rsidP="00D144BA">
      <w:pPr>
        <w:pStyle w:val="ListParagraph"/>
        <w:numPr>
          <w:ilvl w:val="0"/>
          <w:numId w:val="1"/>
        </w:numPr>
      </w:pPr>
      <w:proofErr w:type="gramStart"/>
      <w:r>
        <w:t>median</w:t>
      </w:r>
      <w:proofErr w:type="gramEnd"/>
      <w:r>
        <w:t xml:space="preserve"> interval to weaning from </w:t>
      </w:r>
      <w:proofErr w:type="spellStart"/>
      <w:r>
        <w:t>immunosuppresives</w:t>
      </w:r>
      <w:proofErr w:type="spellEnd"/>
      <w:r>
        <w:t>: 123 days</w:t>
      </w:r>
    </w:p>
    <w:p w:rsidR="00241813" w:rsidRDefault="00241813" w:rsidP="00B434D2">
      <w:pPr>
        <w:outlineLvl w:val="0"/>
      </w:pPr>
      <w:r>
        <w:rPr>
          <w:u w:val="single"/>
        </w:rPr>
        <w:t>Questions:</w:t>
      </w:r>
    </w:p>
    <w:p w:rsidR="00241813" w:rsidRDefault="00241813" w:rsidP="00241813">
      <w:pPr>
        <w:pStyle w:val="ListParagraph"/>
        <w:numPr>
          <w:ilvl w:val="0"/>
          <w:numId w:val="4"/>
        </w:numPr>
      </w:pPr>
      <w:r>
        <w:t>What factors were associated with failure to survive?  BUN and melena at presentation</w:t>
      </w:r>
    </w:p>
    <w:p w:rsidR="00241813" w:rsidRDefault="007C17A2" w:rsidP="00241813">
      <w:pPr>
        <w:pStyle w:val="ListParagraph"/>
        <w:numPr>
          <w:ilvl w:val="0"/>
          <w:numId w:val="4"/>
        </w:numPr>
      </w:pPr>
      <w:r>
        <w:t>What percent of patients developed a thromboembolic event?</w:t>
      </w:r>
    </w:p>
    <w:p w:rsidR="007C17A2" w:rsidRDefault="007C17A2" w:rsidP="007C17A2">
      <w:pPr>
        <w:pStyle w:val="ListParagraph"/>
        <w:numPr>
          <w:ilvl w:val="1"/>
          <w:numId w:val="4"/>
        </w:numPr>
      </w:pPr>
      <w:r>
        <w:t>2%</w:t>
      </w:r>
    </w:p>
    <w:p w:rsidR="007C17A2" w:rsidRDefault="007C17A2" w:rsidP="007C17A2">
      <w:pPr>
        <w:pStyle w:val="ListParagraph"/>
        <w:numPr>
          <w:ilvl w:val="1"/>
          <w:numId w:val="4"/>
        </w:numPr>
      </w:pPr>
      <w:r>
        <w:t>4%</w:t>
      </w:r>
    </w:p>
    <w:p w:rsidR="007C17A2" w:rsidRPr="007C17A2" w:rsidRDefault="007C17A2" w:rsidP="007C17A2">
      <w:pPr>
        <w:pStyle w:val="ListParagraph"/>
        <w:numPr>
          <w:ilvl w:val="1"/>
          <w:numId w:val="4"/>
        </w:numPr>
        <w:rPr>
          <w:i/>
        </w:rPr>
      </w:pPr>
      <w:r w:rsidRPr="007C17A2">
        <w:rPr>
          <w:i/>
        </w:rPr>
        <w:t>3%</w:t>
      </w:r>
    </w:p>
    <w:p w:rsidR="007C17A2" w:rsidRDefault="007C17A2" w:rsidP="007C17A2">
      <w:pPr>
        <w:pStyle w:val="ListParagraph"/>
        <w:numPr>
          <w:ilvl w:val="1"/>
          <w:numId w:val="4"/>
        </w:numPr>
      </w:pPr>
      <w:r>
        <w:t>6%</w:t>
      </w:r>
    </w:p>
    <w:p w:rsidR="007C17A2" w:rsidRDefault="007C17A2" w:rsidP="007C17A2">
      <w:pPr>
        <w:pStyle w:val="ListParagraph"/>
        <w:numPr>
          <w:ilvl w:val="0"/>
          <w:numId w:val="4"/>
        </w:numPr>
      </w:pPr>
      <w:r>
        <w:t>What was the percent survival to discharge?</w:t>
      </w:r>
    </w:p>
    <w:p w:rsidR="007C17A2" w:rsidRDefault="007C17A2" w:rsidP="007C17A2">
      <w:pPr>
        <w:pStyle w:val="ListParagraph"/>
        <w:numPr>
          <w:ilvl w:val="1"/>
          <w:numId w:val="4"/>
        </w:numPr>
      </w:pPr>
      <w:r>
        <w:t>35%</w:t>
      </w:r>
    </w:p>
    <w:p w:rsidR="007C17A2" w:rsidRDefault="007C17A2" w:rsidP="007C17A2">
      <w:pPr>
        <w:pStyle w:val="ListParagraph"/>
        <w:numPr>
          <w:ilvl w:val="1"/>
          <w:numId w:val="4"/>
        </w:numPr>
      </w:pPr>
      <w:r>
        <w:t>45%</w:t>
      </w:r>
    </w:p>
    <w:p w:rsidR="007C17A2" w:rsidRDefault="007C17A2" w:rsidP="007C17A2">
      <w:pPr>
        <w:pStyle w:val="ListParagraph"/>
        <w:numPr>
          <w:ilvl w:val="1"/>
          <w:numId w:val="4"/>
        </w:numPr>
      </w:pPr>
      <w:r>
        <w:t>65%</w:t>
      </w:r>
    </w:p>
    <w:p w:rsidR="007C17A2" w:rsidRPr="007C17A2" w:rsidRDefault="007C17A2" w:rsidP="007C17A2">
      <w:pPr>
        <w:pStyle w:val="ListParagraph"/>
        <w:numPr>
          <w:ilvl w:val="1"/>
          <w:numId w:val="4"/>
        </w:numPr>
        <w:rPr>
          <w:i/>
        </w:rPr>
      </w:pPr>
      <w:r w:rsidRPr="007C17A2">
        <w:rPr>
          <w:i/>
        </w:rPr>
        <w:t>85%</w:t>
      </w:r>
    </w:p>
    <w:p w:rsidR="00144E62" w:rsidRDefault="00144E62">
      <w:r>
        <w:br w:type="page"/>
      </w:r>
    </w:p>
    <w:p w:rsidR="00AD5C5E" w:rsidRDefault="00144E62" w:rsidP="00B434D2">
      <w:pPr>
        <w:pStyle w:val="ListParagraph"/>
        <w:tabs>
          <w:tab w:val="left" w:pos="1080"/>
        </w:tabs>
        <w:ind w:left="0"/>
        <w:outlineLvl w:val="0"/>
        <w:rPr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DC240CB" wp14:editId="403C7E2B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223760" cy="5754370"/>
            <wp:effectExtent l="25400" t="25400" r="15240" b="3683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5754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u w:val="single"/>
        </w:rPr>
        <w:t>Key points:</w:t>
      </w:r>
    </w:p>
    <w:p w:rsidR="00144E62" w:rsidRDefault="00FE2F1B" w:rsidP="007C17A2">
      <w:pPr>
        <w:pStyle w:val="ListParagraph"/>
        <w:numPr>
          <w:ilvl w:val="0"/>
          <w:numId w:val="2"/>
        </w:numPr>
        <w:ind w:left="720"/>
      </w:pPr>
      <w:r>
        <w:t xml:space="preserve">CCNU is a alkylating agent w/ low </w:t>
      </w:r>
      <w:r w:rsidR="007C17A2">
        <w:t>MW</w:t>
      </w:r>
      <w:r>
        <w:t xml:space="preserve"> and lipophilic properties-presumed to penetrate to brain</w:t>
      </w:r>
    </w:p>
    <w:p w:rsidR="00897308" w:rsidRDefault="00897308" w:rsidP="007C17A2">
      <w:pPr>
        <w:pStyle w:val="ListParagraph"/>
        <w:numPr>
          <w:ilvl w:val="0"/>
          <w:numId w:val="2"/>
        </w:numPr>
        <w:ind w:left="720"/>
      </w:pPr>
      <w:r>
        <w:t>No significant difference in sex of effected animals, GME dogs were significantly older than NE</w:t>
      </w:r>
    </w:p>
    <w:p w:rsidR="00897308" w:rsidRDefault="00897308" w:rsidP="007C17A2">
      <w:pPr>
        <w:pStyle w:val="ListParagraph"/>
        <w:numPr>
          <w:ilvl w:val="0"/>
          <w:numId w:val="2"/>
        </w:numPr>
        <w:ind w:left="720"/>
      </w:pPr>
      <w:r>
        <w:t xml:space="preserve">GME dogs </w:t>
      </w:r>
      <w:proofErr w:type="spellStart"/>
      <w:r>
        <w:t>tx</w:t>
      </w:r>
      <w:proofErr w:type="spellEnd"/>
      <w:r>
        <w:t xml:space="preserve"> w/ </w:t>
      </w:r>
      <w:proofErr w:type="spellStart"/>
      <w:r>
        <w:t>lomustine</w:t>
      </w:r>
      <w:proofErr w:type="spellEnd"/>
      <w:r>
        <w:t xml:space="preserve"> and </w:t>
      </w:r>
      <w:proofErr w:type="spellStart"/>
      <w:r>
        <w:t>pred</w:t>
      </w:r>
      <w:proofErr w:type="spellEnd"/>
      <w:r>
        <w:t xml:space="preserve"> were on a significantly lower </w:t>
      </w:r>
      <w:proofErr w:type="spellStart"/>
      <w:r>
        <w:t>pred</w:t>
      </w:r>
      <w:proofErr w:type="spellEnd"/>
      <w:r>
        <w:t xml:space="preserve"> at 6, 9 and 12 months</w:t>
      </w:r>
    </w:p>
    <w:p w:rsidR="00897308" w:rsidRDefault="00897308" w:rsidP="007C17A2">
      <w:pPr>
        <w:pStyle w:val="ListParagraph"/>
        <w:numPr>
          <w:ilvl w:val="0"/>
          <w:numId w:val="2"/>
        </w:numPr>
        <w:ind w:left="720"/>
      </w:pPr>
      <w:r>
        <w:t xml:space="preserve">Prednisolone was discontinued for 4 dogs in the GME </w:t>
      </w:r>
      <w:proofErr w:type="spellStart"/>
      <w:r>
        <w:t>lomustine</w:t>
      </w:r>
      <w:proofErr w:type="spellEnd"/>
      <w:r>
        <w:t xml:space="preserve"> group, none of just </w:t>
      </w:r>
      <w:proofErr w:type="spellStart"/>
      <w:r>
        <w:t>pred</w:t>
      </w:r>
      <w:proofErr w:type="spellEnd"/>
      <w:r>
        <w:t xml:space="preserve"> group</w:t>
      </w:r>
    </w:p>
    <w:p w:rsidR="00897308" w:rsidRDefault="00897308" w:rsidP="007C17A2">
      <w:pPr>
        <w:pStyle w:val="ListParagraph"/>
        <w:numPr>
          <w:ilvl w:val="0"/>
          <w:numId w:val="2"/>
        </w:numPr>
        <w:ind w:left="720"/>
      </w:pPr>
      <w:r>
        <w:t xml:space="preserve">No significant difference in </w:t>
      </w:r>
      <w:proofErr w:type="spellStart"/>
      <w:r>
        <w:t>pred</w:t>
      </w:r>
      <w:proofErr w:type="spellEnd"/>
      <w:r>
        <w:t xml:space="preserve"> doses b/t </w:t>
      </w:r>
      <w:proofErr w:type="spellStart"/>
      <w:r>
        <w:t>tx</w:t>
      </w:r>
      <w:proofErr w:type="spellEnd"/>
      <w:r>
        <w:t xml:space="preserve"> groups of NE</w:t>
      </w:r>
    </w:p>
    <w:p w:rsidR="00897308" w:rsidRDefault="00897308" w:rsidP="007C17A2">
      <w:pPr>
        <w:pStyle w:val="ListParagraph"/>
        <w:numPr>
          <w:ilvl w:val="0"/>
          <w:numId w:val="2"/>
        </w:numPr>
        <w:ind w:left="720"/>
      </w:pPr>
      <w:r>
        <w:t xml:space="preserve">4 dogs w/ NE were able to be taken off </w:t>
      </w:r>
      <w:proofErr w:type="spellStart"/>
      <w:r>
        <w:t>pred</w:t>
      </w:r>
      <w:proofErr w:type="spellEnd"/>
      <w:r>
        <w:t xml:space="preserve">, and 2 off </w:t>
      </w:r>
      <w:proofErr w:type="spellStart"/>
      <w:r>
        <w:t>lomustine</w:t>
      </w:r>
      <w:proofErr w:type="spellEnd"/>
      <w:r w:rsidR="00E47C49">
        <w:t>,</w:t>
      </w:r>
    </w:p>
    <w:p w:rsidR="00E47C49" w:rsidRDefault="00E47C49" w:rsidP="007C17A2">
      <w:pPr>
        <w:pStyle w:val="ListParagraph"/>
        <w:numPr>
          <w:ilvl w:val="0"/>
          <w:numId w:val="2"/>
        </w:numPr>
        <w:ind w:left="720"/>
      </w:pPr>
      <w:proofErr w:type="gramStart"/>
      <w:r>
        <w:t>survival</w:t>
      </w:r>
      <w:proofErr w:type="gramEnd"/>
      <w:r>
        <w:t xml:space="preserve"> times did not differ significantly b/t GME treatment groups</w:t>
      </w:r>
    </w:p>
    <w:p w:rsidR="00E47C49" w:rsidRDefault="00E47C49" w:rsidP="007C17A2">
      <w:pPr>
        <w:pStyle w:val="ListParagraph"/>
        <w:numPr>
          <w:ilvl w:val="0"/>
          <w:numId w:val="2"/>
        </w:numPr>
        <w:ind w:left="720"/>
      </w:pPr>
      <w:proofErr w:type="gramStart"/>
      <w:r>
        <w:t>age</w:t>
      </w:r>
      <w:proofErr w:type="gramEnd"/>
      <w:r>
        <w:t xml:space="preserve"> was a significant predictor of survival in GME</w:t>
      </w:r>
    </w:p>
    <w:p w:rsidR="00E47C49" w:rsidRDefault="00E47C49" w:rsidP="007C17A2">
      <w:pPr>
        <w:pStyle w:val="ListParagraph"/>
        <w:numPr>
          <w:ilvl w:val="0"/>
          <w:numId w:val="2"/>
        </w:numPr>
        <w:ind w:left="720"/>
      </w:pPr>
      <w:proofErr w:type="gramStart"/>
      <w:r>
        <w:t>survival</w:t>
      </w:r>
      <w:proofErr w:type="gramEnd"/>
      <w:r>
        <w:t xml:space="preserve"> times did not differ significantly b/t NE treatment groups</w:t>
      </w:r>
    </w:p>
    <w:p w:rsidR="007C17A2" w:rsidRDefault="007C17A2" w:rsidP="00B434D2">
      <w:pPr>
        <w:outlineLvl w:val="0"/>
        <w:rPr>
          <w:u w:val="single"/>
        </w:rPr>
      </w:pPr>
      <w:r>
        <w:rPr>
          <w:u w:val="single"/>
        </w:rPr>
        <w:t>Questions</w:t>
      </w:r>
    </w:p>
    <w:p w:rsidR="007C17A2" w:rsidRPr="007C17A2" w:rsidRDefault="007C17A2" w:rsidP="007C17A2">
      <w:pPr>
        <w:pStyle w:val="ListParagraph"/>
        <w:numPr>
          <w:ilvl w:val="0"/>
          <w:numId w:val="5"/>
        </w:numPr>
        <w:ind w:left="720"/>
        <w:rPr>
          <w:u w:val="single"/>
        </w:rPr>
      </w:pPr>
      <w:r>
        <w:t>True/</w:t>
      </w:r>
      <w:r w:rsidRPr="007C17A2">
        <w:rPr>
          <w:i/>
        </w:rPr>
        <w:t>false</w:t>
      </w:r>
      <w:r>
        <w:t xml:space="preserve">-the GME dogs with </w:t>
      </w:r>
      <w:proofErr w:type="spellStart"/>
      <w:r>
        <w:t>lomustine</w:t>
      </w:r>
      <w:proofErr w:type="spellEnd"/>
      <w:r>
        <w:t xml:space="preserve"> and </w:t>
      </w:r>
      <w:proofErr w:type="spellStart"/>
      <w:r>
        <w:t>pred</w:t>
      </w:r>
      <w:proofErr w:type="spellEnd"/>
      <w:r>
        <w:t xml:space="preserve"> had a significantly higher survival time</w:t>
      </w:r>
    </w:p>
    <w:p w:rsidR="007C17A2" w:rsidRPr="007C17A2" w:rsidRDefault="007C17A2" w:rsidP="007C17A2">
      <w:pPr>
        <w:pStyle w:val="ListParagraph"/>
        <w:numPr>
          <w:ilvl w:val="0"/>
          <w:numId w:val="5"/>
        </w:numPr>
        <w:ind w:left="720"/>
        <w:rPr>
          <w:u w:val="single"/>
        </w:rPr>
      </w:pPr>
      <w:r>
        <w:t>Which of the following were predictors of survival time in GME?</w:t>
      </w:r>
    </w:p>
    <w:p w:rsidR="007C17A2" w:rsidRPr="007C17A2" w:rsidRDefault="007C17A2" w:rsidP="007C17A2">
      <w:pPr>
        <w:pStyle w:val="ListParagraph"/>
        <w:numPr>
          <w:ilvl w:val="1"/>
          <w:numId w:val="5"/>
        </w:numPr>
        <w:ind w:left="1080"/>
        <w:rPr>
          <w:u w:val="single"/>
        </w:rPr>
      </w:pPr>
      <w:r>
        <w:t>Sex</w:t>
      </w:r>
    </w:p>
    <w:p w:rsidR="007C17A2" w:rsidRPr="007C17A2" w:rsidRDefault="007C17A2" w:rsidP="007C17A2">
      <w:pPr>
        <w:pStyle w:val="ListParagraph"/>
        <w:numPr>
          <w:ilvl w:val="1"/>
          <w:numId w:val="5"/>
        </w:numPr>
        <w:ind w:left="1080"/>
        <w:rPr>
          <w:i/>
          <w:u w:val="single"/>
        </w:rPr>
      </w:pPr>
      <w:r w:rsidRPr="007C17A2">
        <w:rPr>
          <w:i/>
        </w:rPr>
        <w:t>Age</w:t>
      </w:r>
    </w:p>
    <w:p w:rsidR="007C17A2" w:rsidRPr="007C17A2" w:rsidRDefault="007C17A2" w:rsidP="007C17A2">
      <w:pPr>
        <w:pStyle w:val="ListParagraph"/>
        <w:numPr>
          <w:ilvl w:val="1"/>
          <w:numId w:val="5"/>
        </w:numPr>
        <w:ind w:left="1080"/>
        <w:rPr>
          <w:u w:val="single"/>
        </w:rPr>
      </w:pPr>
      <w:r>
        <w:t>ALT</w:t>
      </w:r>
    </w:p>
    <w:p w:rsidR="007C17A2" w:rsidRPr="007C17A2" w:rsidRDefault="007C17A2" w:rsidP="007C17A2">
      <w:pPr>
        <w:pStyle w:val="ListParagraph"/>
        <w:numPr>
          <w:ilvl w:val="1"/>
          <w:numId w:val="5"/>
        </w:numPr>
        <w:ind w:left="1080"/>
        <w:rPr>
          <w:u w:val="single"/>
        </w:rPr>
      </w:pPr>
      <w:r>
        <w:t>All above</w:t>
      </w:r>
    </w:p>
    <w:p w:rsidR="00EF7A23" w:rsidRDefault="00EF7A23">
      <w:r>
        <w:br w:type="page"/>
      </w:r>
    </w:p>
    <w:p w:rsidR="00E34414" w:rsidRPr="00E34414" w:rsidRDefault="00EF7A23" w:rsidP="00B434D2">
      <w:pPr>
        <w:outlineLvl w:val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9AC139D" wp14:editId="59796B7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223760" cy="5826760"/>
            <wp:effectExtent l="25400" t="25400" r="15240" b="1524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58267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u w:val="single"/>
        </w:rPr>
        <w:t>Key Points</w:t>
      </w:r>
    </w:p>
    <w:p w:rsidR="00EF7A23" w:rsidRPr="00E34414" w:rsidRDefault="00E34414" w:rsidP="00EF7A23">
      <w:pPr>
        <w:pStyle w:val="ListParagraph"/>
        <w:numPr>
          <w:ilvl w:val="0"/>
          <w:numId w:val="3"/>
        </w:numPr>
        <w:rPr>
          <w:i/>
        </w:rPr>
      </w:pPr>
      <w:r>
        <w:t>Previous studies: 11 mg/kg, 4 mg/kg, identified low levels of O-</w:t>
      </w:r>
      <w:proofErr w:type="spellStart"/>
      <w:r>
        <w:t>desmethyltramadol</w:t>
      </w:r>
      <w:proofErr w:type="spellEnd"/>
      <w:r>
        <w:t xml:space="preserve"> and high levels of a different one called N-</w:t>
      </w:r>
      <w:proofErr w:type="spellStart"/>
      <w:r>
        <w:t>desmethyltramadol</w:t>
      </w:r>
      <w:proofErr w:type="spellEnd"/>
    </w:p>
    <w:p w:rsidR="00E34414" w:rsidRPr="0083011D" w:rsidRDefault="0083011D" w:rsidP="00EF7A23">
      <w:pPr>
        <w:pStyle w:val="ListParagraph"/>
        <w:numPr>
          <w:ilvl w:val="0"/>
          <w:numId w:val="3"/>
        </w:numPr>
        <w:rPr>
          <w:i/>
        </w:rPr>
      </w:pPr>
      <w:r>
        <w:t>Significant increases in the pain threshold was seen at 5 and 6 hours, no other time points, though</w:t>
      </w:r>
    </w:p>
    <w:p w:rsidR="0083011D" w:rsidRPr="003A04A1" w:rsidRDefault="003A04A1" w:rsidP="00EF7A23">
      <w:pPr>
        <w:pStyle w:val="ListParagraph"/>
        <w:numPr>
          <w:ilvl w:val="0"/>
          <w:numId w:val="3"/>
        </w:numPr>
        <w:rPr>
          <w:i/>
        </w:rPr>
      </w:pPr>
      <w:r>
        <w:t>Levels of the N-</w:t>
      </w:r>
      <w:proofErr w:type="spellStart"/>
      <w:r>
        <w:t>desmethyltramadol</w:t>
      </w:r>
      <w:proofErr w:type="spellEnd"/>
      <w:r>
        <w:t xml:space="preserve"> were higher than other metabolites in this study</w:t>
      </w:r>
    </w:p>
    <w:p w:rsidR="003A04A1" w:rsidRPr="003A04A1" w:rsidRDefault="003A04A1" w:rsidP="00EF7A23">
      <w:pPr>
        <w:pStyle w:val="ListParagraph"/>
        <w:numPr>
          <w:ilvl w:val="0"/>
          <w:numId w:val="3"/>
        </w:numPr>
        <w:rPr>
          <w:i/>
        </w:rPr>
      </w:pPr>
      <w:r>
        <w:t xml:space="preserve">Low levels of </w:t>
      </w:r>
      <w:proofErr w:type="spellStart"/>
      <w:r>
        <w:t>metabolics</w:t>
      </w:r>
      <w:proofErr w:type="spellEnd"/>
      <w:r>
        <w:t xml:space="preserve"> suggest other MOA (</w:t>
      </w:r>
      <w:proofErr w:type="spellStart"/>
      <w:r>
        <w:t>norepi</w:t>
      </w:r>
      <w:proofErr w:type="spellEnd"/>
      <w:r>
        <w:t xml:space="preserve"> reuptake inhibition or serotonin reuptake inhibition) may be the primary </w:t>
      </w:r>
      <w:proofErr w:type="spellStart"/>
      <w:r>
        <w:t>antinociceptives</w:t>
      </w:r>
      <w:proofErr w:type="spellEnd"/>
      <w:r>
        <w:t xml:space="preserve"> in tramadol</w:t>
      </w:r>
    </w:p>
    <w:p w:rsidR="003A04A1" w:rsidRPr="00B434D2" w:rsidRDefault="003A04A1" w:rsidP="00EF7A23">
      <w:pPr>
        <w:pStyle w:val="ListParagraph"/>
        <w:numPr>
          <w:ilvl w:val="0"/>
          <w:numId w:val="3"/>
        </w:numPr>
        <w:rPr>
          <w:i/>
        </w:rPr>
      </w:pPr>
      <w:r>
        <w:t xml:space="preserve">Large </w:t>
      </w:r>
      <w:proofErr w:type="spellStart"/>
      <w:r>
        <w:t>intersubject</w:t>
      </w:r>
      <w:proofErr w:type="spellEnd"/>
      <w:r>
        <w:t xml:space="preserve"> variability exists between all subjects in all studies</w:t>
      </w:r>
    </w:p>
    <w:p w:rsidR="00B434D2" w:rsidRDefault="00B434D2" w:rsidP="00B434D2">
      <w:pPr>
        <w:outlineLvl w:val="0"/>
      </w:pPr>
      <w:r>
        <w:rPr>
          <w:u w:val="single"/>
        </w:rPr>
        <w:t>Questions</w:t>
      </w:r>
    </w:p>
    <w:p w:rsidR="00B434D2" w:rsidRDefault="00B434D2" w:rsidP="00B434D2">
      <w:pPr>
        <w:pStyle w:val="ListParagraph"/>
        <w:numPr>
          <w:ilvl w:val="0"/>
          <w:numId w:val="6"/>
        </w:numPr>
        <w:ind w:left="720"/>
      </w:pPr>
      <w:r>
        <w:t>What are the sites of action of tramadol?</w:t>
      </w:r>
    </w:p>
    <w:p w:rsidR="00B434D2" w:rsidRDefault="00B434D2" w:rsidP="00B434D2">
      <w:pPr>
        <w:pStyle w:val="ListParagraph"/>
        <w:numPr>
          <w:ilvl w:val="1"/>
          <w:numId w:val="6"/>
        </w:numPr>
        <w:ind w:left="1260"/>
      </w:pPr>
      <w:proofErr w:type="gramStart"/>
      <w:r>
        <w:t>opioid</w:t>
      </w:r>
      <w:proofErr w:type="gramEnd"/>
    </w:p>
    <w:p w:rsidR="00B434D2" w:rsidRDefault="00B434D2" w:rsidP="00B434D2">
      <w:pPr>
        <w:pStyle w:val="ListParagraph"/>
        <w:numPr>
          <w:ilvl w:val="1"/>
          <w:numId w:val="6"/>
        </w:numPr>
        <w:ind w:left="1260"/>
      </w:pPr>
      <w:proofErr w:type="gramStart"/>
      <w:r>
        <w:t>norepinephrine</w:t>
      </w:r>
      <w:proofErr w:type="gramEnd"/>
      <w:r>
        <w:t xml:space="preserve"> </w:t>
      </w:r>
    </w:p>
    <w:p w:rsidR="00B434D2" w:rsidRDefault="00B434D2" w:rsidP="00B434D2">
      <w:pPr>
        <w:pStyle w:val="ListParagraph"/>
        <w:numPr>
          <w:ilvl w:val="1"/>
          <w:numId w:val="6"/>
        </w:numPr>
        <w:ind w:left="1260"/>
      </w:pPr>
      <w:proofErr w:type="gramStart"/>
      <w:r>
        <w:t>serotonin</w:t>
      </w:r>
      <w:proofErr w:type="gramEnd"/>
    </w:p>
    <w:p w:rsidR="00B434D2" w:rsidRPr="00B434D2" w:rsidRDefault="00B434D2" w:rsidP="00B434D2">
      <w:pPr>
        <w:pStyle w:val="ListParagraph"/>
        <w:numPr>
          <w:ilvl w:val="1"/>
          <w:numId w:val="6"/>
        </w:numPr>
        <w:ind w:left="1260"/>
        <w:rPr>
          <w:i/>
        </w:rPr>
      </w:pPr>
      <w:proofErr w:type="gramStart"/>
      <w:r w:rsidRPr="00B434D2">
        <w:rPr>
          <w:i/>
        </w:rPr>
        <w:t>all</w:t>
      </w:r>
      <w:proofErr w:type="gramEnd"/>
      <w:r w:rsidRPr="00B434D2">
        <w:rPr>
          <w:i/>
        </w:rPr>
        <w:t xml:space="preserve"> above</w:t>
      </w:r>
    </w:p>
    <w:p w:rsidR="00B434D2" w:rsidRDefault="00B434D2" w:rsidP="00B434D2">
      <w:pPr>
        <w:pStyle w:val="ListParagraph"/>
        <w:numPr>
          <w:ilvl w:val="0"/>
          <w:numId w:val="6"/>
        </w:numPr>
        <w:tabs>
          <w:tab w:val="left" w:pos="720"/>
        </w:tabs>
        <w:ind w:left="720"/>
      </w:pPr>
      <w:r>
        <w:t>True/</w:t>
      </w:r>
      <w:r w:rsidRPr="00B434D2">
        <w:rPr>
          <w:i/>
        </w:rPr>
        <w:t>false</w:t>
      </w:r>
      <w:r>
        <w:t>:  Tramadol gives a predictable and reliable drug distribution and time to distribution</w:t>
      </w:r>
    </w:p>
    <w:p w:rsidR="00B434D2" w:rsidRPr="00B434D2" w:rsidRDefault="00B434D2" w:rsidP="00B434D2">
      <w:pPr>
        <w:tabs>
          <w:tab w:val="left" w:pos="720"/>
        </w:tabs>
        <w:ind w:left="360"/>
      </w:pPr>
      <w:bookmarkStart w:id="0" w:name="_GoBack"/>
      <w:bookmarkEnd w:id="0"/>
    </w:p>
    <w:sectPr w:rsidR="00B434D2" w:rsidRPr="00B434D2" w:rsidSect="00D144BA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A2D"/>
    <w:multiLevelType w:val="hybridMultilevel"/>
    <w:tmpl w:val="8B20E2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9A2BA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EFE550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6F15B51"/>
    <w:multiLevelType w:val="hybridMultilevel"/>
    <w:tmpl w:val="0B58A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F24BA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70FE1D37"/>
    <w:multiLevelType w:val="hybridMultilevel"/>
    <w:tmpl w:val="1C9CC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4BA"/>
    <w:rsid w:val="000B5845"/>
    <w:rsid w:val="00144E62"/>
    <w:rsid w:val="00241813"/>
    <w:rsid w:val="003A04A1"/>
    <w:rsid w:val="00506B72"/>
    <w:rsid w:val="006555A8"/>
    <w:rsid w:val="007C17A2"/>
    <w:rsid w:val="0083011D"/>
    <w:rsid w:val="00897308"/>
    <w:rsid w:val="00AD5C5E"/>
    <w:rsid w:val="00B434D2"/>
    <w:rsid w:val="00D144BA"/>
    <w:rsid w:val="00D27818"/>
    <w:rsid w:val="00E34414"/>
    <w:rsid w:val="00E47C49"/>
    <w:rsid w:val="00EF7A23"/>
    <w:rsid w:val="00FE2F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63C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44B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4BA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144BA"/>
    <w:pPr>
      <w:ind w:left="720"/>
      <w:contextualSpacing/>
    </w:pPr>
  </w:style>
  <w:style w:type="paragraph" w:styleId="Revision">
    <w:name w:val="Revision"/>
    <w:hidden/>
    <w:uiPriority w:val="99"/>
    <w:semiHidden/>
    <w:rsid w:val="00B434D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44B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4BA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144BA"/>
    <w:pPr>
      <w:ind w:left="720"/>
      <w:contextualSpacing/>
    </w:pPr>
  </w:style>
  <w:style w:type="paragraph" w:styleId="Revision">
    <w:name w:val="Revision"/>
    <w:hidden/>
    <w:uiPriority w:val="99"/>
    <w:semiHidden/>
    <w:rsid w:val="00B43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7B4356-AFA2-D345-AAC5-51914527C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418</Words>
  <Characters>2383</Characters>
  <Application>Microsoft Macintosh Word</Application>
  <DocSecurity>0</DocSecurity>
  <Lines>19</Lines>
  <Paragraphs>5</Paragraphs>
  <ScaleCrop>false</ScaleCrop>
  <Company>Animal Medical Center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1</cp:revision>
  <dcterms:created xsi:type="dcterms:W3CDTF">2011-02-02T15:38:00Z</dcterms:created>
  <dcterms:modified xsi:type="dcterms:W3CDTF">2011-02-03T22:33:00Z</dcterms:modified>
</cp:coreProperties>
</file>