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Default Extension="jpeg" ContentType="image/jpeg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88A" w:rsidRDefault="00FE788A">
      <w:proofErr w:type="spellStart"/>
      <w:r>
        <w:t>Hypoproteinemia</w:t>
      </w:r>
      <w:proofErr w:type="spellEnd"/>
      <w:r>
        <w:t xml:space="preserve"> doesn’t alter plasma volume expansion in response to a 0.9% saline bolus in </w:t>
      </w:r>
      <w:proofErr w:type="gramStart"/>
      <w:r>
        <w:t>awake</w:t>
      </w:r>
      <w:proofErr w:type="gramEnd"/>
      <w:r>
        <w:t xml:space="preserve"> sheep. </w:t>
      </w:r>
    </w:p>
    <w:p w:rsidR="00FE788A" w:rsidRDefault="00FE788A"/>
    <w:p w:rsidR="00FE788A" w:rsidRDefault="00FE788A"/>
    <w:p w:rsidR="00FE788A" w:rsidRDefault="00FE788A"/>
    <w:p w:rsidR="00FE788A" w:rsidRDefault="00FE788A">
      <w:r>
        <w:t xml:space="preserve">Movement of fluids depends on starling law. Decrease oncotic pressure secondary to </w:t>
      </w:r>
      <w:proofErr w:type="spellStart"/>
      <w:r>
        <w:t>hypoproteinemia</w:t>
      </w:r>
      <w:proofErr w:type="spellEnd"/>
      <w:r>
        <w:t xml:space="preserve"> common in critically and traumatized patients. </w:t>
      </w:r>
    </w:p>
    <w:p w:rsidR="00FE788A" w:rsidRDefault="00FE788A">
      <w:proofErr w:type="gramStart"/>
      <w:r>
        <w:t xml:space="preserve">Effects of </w:t>
      </w:r>
      <w:proofErr w:type="spellStart"/>
      <w:r>
        <w:t>hypoproteinemia</w:t>
      </w:r>
      <w:proofErr w:type="spellEnd"/>
      <w:r>
        <w:t xml:space="preserve"> on intravascular plasma volume expansion after a crystalloid bolus lacking.</w:t>
      </w:r>
      <w:proofErr w:type="gramEnd"/>
      <w:r>
        <w:t xml:space="preserve"> </w:t>
      </w:r>
    </w:p>
    <w:p w:rsidR="00FE788A" w:rsidRDefault="00FE788A"/>
    <w:p w:rsidR="00FE788A" w:rsidRDefault="00FE788A">
      <w:r>
        <w:t xml:space="preserve">Distribution of saline: extracellular, </w:t>
      </w:r>
      <w:proofErr w:type="spellStart"/>
      <w:r>
        <w:t>hypoproteinemia</w:t>
      </w:r>
      <w:proofErr w:type="spellEnd"/>
      <w:r>
        <w:t xml:space="preserve"> induces expansion of the </w:t>
      </w:r>
      <w:proofErr w:type="spellStart"/>
      <w:proofErr w:type="gramStart"/>
      <w:r>
        <w:t>intertitial</w:t>
      </w:r>
      <w:proofErr w:type="spellEnd"/>
      <w:r>
        <w:t xml:space="preserve">  component</w:t>
      </w:r>
      <w:proofErr w:type="gramEnd"/>
      <w:r>
        <w:t xml:space="preserve">, should result into </w:t>
      </w:r>
      <w:proofErr w:type="spellStart"/>
      <w:r>
        <w:t>mouvment</w:t>
      </w:r>
      <w:proofErr w:type="spellEnd"/>
      <w:r>
        <w:t xml:space="preserve"> of a larger fraction of infused saline out of  plasma and into the </w:t>
      </w:r>
      <w:proofErr w:type="spellStart"/>
      <w:r>
        <w:t>interstitium</w:t>
      </w:r>
      <w:proofErr w:type="spellEnd"/>
      <w:r>
        <w:t xml:space="preserve">. </w:t>
      </w:r>
    </w:p>
    <w:p w:rsidR="00FE788A" w:rsidRDefault="00FE788A">
      <w:r>
        <w:t xml:space="preserve">Hypothesis:  </w:t>
      </w:r>
      <w:proofErr w:type="spellStart"/>
      <w:r>
        <w:t>hypoproteinemia</w:t>
      </w:r>
      <w:proofErr w:type="spellEnd"/>
      <w:r>
        <w:t xml:space="preserve"> decreases plasma volume expansion after 09% saline infusion when compared to plasma volume expansion after 0.9% saline infusion in </w:t>
      </w:r>
      <w:proofErr w:type="spellStart"/>
      <w:r>
        <w:t>euproteinemic</w:t>
      </w:r>
      <w:proofErr w:type="spellEnd"/>
      <w:r>
        <w:t xml:space="preserve"> patients. </w:t>
      </w:r>
    </w:p>
    <w:p w:rsidR="00FE788A" w:rsidRDefault="00FE788A"/>
    <w:p w:rsidR="00FE788A" w:rsidRDefault="00FE788A">
      <w:r>
        <w:t xml:space="preserve">Materials and methods: </w:t>
      </w:r>
    </w:p>
    <w:p w:rsidR="00FE788A" w:rsidRDefault="00FE788A">
      <w:r>
        <w:t xml:space="preserve">Sheep, equipped with PA </w:t>
      </w:r>
      <w:proofErr w:type="spellStart"/>
      <w:r>
        <w:t>cath</w:t>
      </w:r>
      <w:proofErr w:type="spellEnd"/>
      <w:r>
        <w:t xml:space="preserve"> and 2 femoral arterial and venous </w:t>
      </w:r>
      <w:proofErr w:type="gramStart"/>
      <w:r>
        <w:t>catheter</w:t>
      </w:r>
      <w:proofErr w:type="gramEnd"/>
      <w:r>
        <w:t xml:space="preserve">. U cath. </w:t>
      </w:r>
    </w:p>
    <w:p w:rsidR="00FE788A" w:rsidRDefault="00FE788A">
      <w:r>
        <w:t>Day 1: 1L bolus over 20 min 0.9% saline</w:t>
      </w:r>
    </w:p>
    <w:p w:rsidR="00FE788A" w:rsidRDefault="00FE788A">
      <w:r>
        <w:t xml:space="preserve">Day 2-4: </w:t>
      </w:r>
      <w:proofErr w:type="spellStart"/>
      <w:r>
        <w:t>plasmaphoresis</w:t>
      </w:r>
      <w:proofErr w:type="spellEnd"/>
      <w:r>
        <w:t xml:space="preserve"> remove 2L plasma, give the blood back and 6L of 0.9% saline given over the course of the 3 days: Normal PCV, decrease TS</w:t>
      </w:r>
    </w:p>
    <w:p w:rsidR="00FE788A" w:rsidRDefault="00FE788A">
      <w:proofErr w:type="gramStart"/>
      <w:r>
        <w:t>Day 5: 1L 0.9% saline bolus over 20 min.</w:t>
      </w:r>
      <w:proofErr w:type="gramEnd"/>
      <w:r>
        <w:t xml:space="preserve"> </w:t>
      </w:r>
    </w:p>
    <w:p w:rsidR="00FE788A" w:rsidRDefault="00FE788A"/>
    <w:p w:rsidR="00FE788A" w:rsidRDefault="00FE788A">
      <w:r>
        <w:t>Monitor: CO, HR, MAP&lt; CVP, TS (</w:t>
      </w:r>
      <w:proofErr w:type="spellStart"/>
      <w:r>
        <w:t>refratometry</w:t>
      </w:r>
      <w:proofErr w:type="spellEnd"/>
      <w:r>
        <w:t xml:space="preserve">), COP and UOP (during the experiment), measure ht at baseline and every 5 min during the experiment. </w:t>
      </w:r>
    </w:p>
    <w:p w:rsidR="00FE788A" w:rsidRDefault="00FE788A">
      <w:r>
        <w:t xml:space="preserve">Fractional plasma volume expansion measured fractional change in hemoglobin concentration each 5 min time. </w:t>
      </w:r>
    </w:p>
    <w:p w:rsidR="00FE788A" w:rsidRDefault="00FE788A">
      <w:r>
        <w:t>Results:</w:t>
      </w:r>
    </w:p>
    <w:p w:rsidR="00FE788A" w:rsidRDefault="00FE788A">
      <w:r>
        <w:t xml:space="preserve">No difference in cardiovascular monitoring between normal TS and low TS state. </w:t>
      </w:r>
    </w:p>
    <w:p w:rsidR="00FE788A" w:rsidRDefault="00FE788A">
      <w:r>
        <w:t xml:space="preserve">Significantly lower TS and COP in </w:t>
      </w:r>
      <w:proofErr w:type="spellStart"/>
      <w:r>
        <w:t>hypoproteinemic</w:t>
      </w:r>
      <w:proofErr w:type="spellEnd"/>
      <w:r>
        <w:t xml:space="preserve"> group. </w:t>
      </w:r>
      <w:proofErr w:type="gramStart"/>
      <w:r>
        <w:t>).9</w:t>
      </w:r>
      <w:proofErr w:type="gramEnd"/>
      <w:r>
        <w:t xml:space="preserve">% saline infusion did not alter the values compared to baseline. </w:t>
      </w:r>
    </w:p>
    <w:p w:rsidR="00FE788A" w:rsidRDefault="00FE788A"/>
    <w:p w:rsidR="00FE788A" w:rsidRDefault="00FE788A"/>
    <w:p w:rsidR="00FE788A" w:rsidRDefault="00FE788A">
      <w:r>
        <w:t xml:space="preserve">Plasma volume expansion in response to bolus infusion reached a 20% peal increased from the baseline values and decreased to a stable 10%15% dilution throughout the experiment. </w:t>
      </w:r>
    </w:p>
    <w:p w:rsidR="00FE788A" w:rsidRDefault="00FE788A"/>
    <w:p w:rsidR="00DC7B41" w:rsidRDefault="00FE788A">
      <w:r>
        <w:t xml:space="preserve">Discussion: Starling force doesn’t explain why this results where found and may be the involvement of the </w:t>
      </w:r>
      <w:proofErr w:type="spellStart"/>
      <w:r>
        <w:t>glycocalyx</w:t>
      </w:r>
      <w:proofErr w:type="spellEnd"/>
      <w:r>
        <w:t xml:space="preserve"> could be involved as to why they didn’t see a decrease in plasma volume expansion. </w:t>
      </w:r>
      <w:proofErr w:type="spellStart"/>
      <w:r>
        <w:t>Glycocalyx</w:t>
      </w:r>
      <w:proofErr w:type="spellEnd"/>
      <w:r>
        <w:t xml:space="preserve"> creates </w:t>
      </w:r>
      <w:proofErr w:type="gramStart"/>
      <w:r>
        <w:t>a</w:t>
      </w:r>
      <w:proofErr w:type="gramEnd"/>
      <w:r>
        <w:t xml:space="preserve"> oncotic gradient directly across the endothelial surface layer and helps defines vascular </w:t>
      </w:r>
      <w:r w:rsidR="00DC7B41">
        <w:t>integrity</w:t>
      </w:r>
      <w:r>
        <w:t xml:space="preserve">. </w:t>
      </w:r>
      <w:r w:rsidR="00DC7B41">
        <w:t xml:space="preserve">  </w:t>
      </w:r>
    </w:p>
    <w:p w:rsidR="00FE788A" w:rsidRDefault="00FE788A"/>
    <w:sectPr w:rsidR="00FE788A" w:rsidSect="00FE788A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FE788A"/>
    <w:rsid w:val="00DC7B41"/>
    <w:rsid w:val="00FE788A"/>
  </w:rsids>
  <m:mathPr>
    <m:mathFont m:val="ヒラギノ角ゴ Pro W3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B81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0</Words>
  <Characters>0</Characters>
  <Application>Microsoft Macintosh Word</Application>
  <DocSecurity>0</DocSecurity>
  <Lines>1</Lines>
  <Paragraphs>1</Paragraphs>
  <ScaleCrop>false</ScaleCrop>
  <Company>Cornell University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Julie Menard</cp:lastModifiedBy>
  <cp:revision>1</cp:revision>
  <dcterms:created xsi:type="dcterms:W3CDTF">2010-11-15T19:12:00Z</dcterms:created>
  <dcterms:modified xsi:type="dcterms:W3CDTF">2010-11-15T19:35:00Z</dcterms:modified>
</cp:coreProperties>
</file>