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73" w:rsidRDefault="00232F7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Early combination of antibiotic therapy yields improved survival compared with </w:t>
      </w:r>
      <w:proofErr w:type="spellStart"/>
      <w:r>
        <w:rPr>
          <w:rFonts w:ascii="Bookman Old Style" w:hAnsi="Bookman Old Style"/>
        </w:rPr>
        <w:t>monotherapy</w:t>
      </w:r>
      <w:proofErr w:type="spellEnd"/>
      <w:r>
        <w:rPr>
          <w:rFonts w:ascii="Bookman Old Style" w:hAnsi="Bookman Old Style"/>
        </w:rPr>
        <w:t xml:space="preserve"> in septic shock: A propensity matched analysis.</w:t>
      </w:r>
    </w:p>
    <w:p w:rsidR="00232F73" w:rsidRDefault="00232F73">
      <w:pPr>
        <w:rPr>
          <w:rFonts w:ascii="Bookman Old Style" w:hAnsi="Bookman Old Style"/>
        </w:rPr>
      </w:pPr>
    </w:p>
    <w:p w:rsidR="00232F73" w:rsidRDefault="00232F7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Early use of appropriate antimicrobials in sepsis (w activity in vitro against pathogen): improved survival. Incremental benefit of combination is controversial.</w:t>
      </w:r>
    </w:p>
    <w:p w:rsidR="00232F73" w:rsidRDefault="00232F73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Possibility of synergistic action of antimicrobials w combination.</w:t>
      </w:r>
      <w:proofErr w:type="gramEnd"/>
      <w:r>
        <w:rPr>
          <w:rFonts w:ascii="Bookman Old Style" w:hAnsi="Bookman Old Style"/>
        </w:rPr>
        <w:t xml:space="preserve"> </w:t>
      </w:r>
    </w:p>
    <w:p w:rsidR="00232F73" w:rsidRDefault="00232F7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Hypothesis: early combination antimicrobial therapy in adult bacterial septic shock is associated with decreased mortality. </w:t>
      </w:r>
    </w:p>
    <w:p w:rsidR="00232F73" w:rsidRDefault="00232F73">
      <w:pPr>
        <w:rPr>
          <w:rFonts w:ascii="Bookman Old Style" w:hAnsi="Bookman Old Style"/>
        </w:rPr>
      </w:pPr>
    </w:p>
    <w:p w:rsidR="00232F73" w:rsidRDefault="00232F7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Study: retrospective, propensity matched multicenter cohort study.</w:t>
      </w:r>
    </w:p>
    <w:p w:rsidR="00232F73" w:rsidRDefault="00232F7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Combination therapy: concomitant use of &gt;2 or 2 antimicrobials w different and synergistic mechanism of action w/I 24 hrs onset of hypotension (&lt; 24 hrs) </w:t>
      </w:r>
    </w:p>
    <w:p w:rsidR="00232F73" w:rsidRDefault="00232F73">
      <w:pPr>
        <w:rPr>
          <w:rFonts w:ascii="Bookman Old Style" w:hAnsi="Bookman Old Style"/>
        </w:rPr>
      </w:pPr>
    </w:p>
    <w:p w:rsidR="00232F73" w:rsidRPr="00BF1FDF" w:rsidRDefault="00232F73">
      <w:pPr>
        <w:rPr>
          <w:rFonts w:ascii="Bookman Old Style" w:hAnsi="Bookman Old Style"/>
          <w:b/>
          <w:u w:val="single"/>
        </w:rPr>
      </w:pPr>
      <w:r w:rsidRPr="00BF1FDF">
        <w:rPr>
          <w:rFonts w:ascii="Bookman Old Style" w:hAnsi="Bookman Old Style"/>
          <w:b/>
          <w:u w:val="single"/>
        </w:rPr>
        <w:t xml:space="preserve">Results: </w:t>
      </w:r>
    </w:p>
    <w:p w:rsidR="008509BA" w:rsidRDefault="00232F73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Before propensity matching: </w:t>
      </w:r>
      <w:r w:rsidRPr="00BF1FDF">
        <w:rPr>
          <w:rFonts w:ascii="Bookman Old Style" w:hAnsi="Bookman Old Style"/>
          <w:b/>
        </w:rPr>
        <w:t xml:space="preserve">36.8% patients received combination therapy vs. 63.2% received </w:t>
      </w:r>
      <w:proofErr w:type="spellStart"/>
      <w:r w:rsidRPr="00BF1FDF">
        <w:rPr>
          <w:rFonts w:ascii="Bookman Old Style" w:hAnsi="Bookman Old Style"/>
          <w:b/>
        </w:rPr>
        <w:t>monotherapy</w:t>
      </w:r>
      <w:proofErr w:type="spellEnd"/>
      <w:r>
        <w:rPr>
          <w:rFonts w:ascii="Bookman Old Style" w:hAnsi="Bookman Old Style"/>
        </w:rPr>
        <w:t xml:space="preserve">. </w:t>
      </w:r>
    </w:p>
    <w:p w:rsidR="008509BA" w:rsidRDefault="00850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Combination: younger male with lower APACHE scores shorter median time to appropriate antibiotic therapy compared to </w:t>
      </w:r>
      <w:proofErr w:type="spellStart"/>
      <w:r>
        <w:rPr>
          <w:rFonts w:ascii="Bookman Old Style" w:hAnsi="Bookman Old Style"/>
        </w:rPr>
        <w:t>monotherapy</w:t>
      </w:r>
      <w:proofErr w:type="spellEnd"/>
      <w:r>
        <w:rPr>
          <w:rFonts w:ascii="Bookman Old Style" w:hAnsi="Bookman Old Style"/>
        </w:rPr>
        <w:t xml:space="preserve">. Higher number of </w:t>
      </w:r>
      <w:proofErr w:type="gramStart"/>
      <w:r>
        <w:rPr>
          <w:rFonts w:ascii="Bookman Old Style" w:hAnsi="Bookman Old Style"/>
        </w:rPr>
        <w:t>patients</w:t>
      </w:r>
      <w:proofErr w:type="gramEnd"/>
      <w:r>
        <w:rPr>
          <w:rFonts w:ascii="Bookman Old Style" w:hAnsi="Bookman Old Style"/>
        </w:rPr>
        <w:t xml:space="preserve"> w invasive/ metastatic/ </w:t>
      </w:r>
      <w:proofErr w:type="spellStart"/>
      <w:r>
        <w:rPr>
          <w:rFonts w:ascii="Bookman Old Style" w:hAnsi="Bookman Old Style"/>
        </w:rPr>
        <w:t>neutropenia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immunosupression</w:t>
      </w:r>
      <w:proofErr w:type="spellEnd"/>
      <w:r>
        <w:rPr>
          <w:rFonts w:ascii="Bookman Old Style" w:hAnsi="Bookman Old Style"/>
        </w:rPr>
        <w:t xml:space="preserve"> in combination. Lower platelet counts and longer INR. </w:t>
      </w:r>
    </w:p>
    <w:p w:rsidR="008509BA" w:rsidRDefault="008509BA">
      <w:p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Monotherapy</w:t>
      </w:r>
      <w:proofErr w:type="spellEnd"/>
      <w:r>
        <w:rPr>
          <w:rFonts w:ascii="Bookman Old Style" w:hAnsi="Bookman Old Style"/>
        </w:rPr>
        <w:t xml:space="preserve">: recent elective/ emergency surgery or trauma. </w:t>
      </w:r>
      <w:proofErr w:type="spellStart"/>
      <w:r>
        <w:rPr>
          <w:rFonts w:ascii="Bookman Old Style" w:hAnsi="Bookman Old Style"/>
        </w:rPr>
        <w:t>Nosocomial</w:t>
      </w:r>
      <w:proofErr w:type="spellEnd"/>
      <w:r>
        <w:rPr>
          <w:rFonts w:ascii="Bookman Old Style" w:hAnsi="Bookman Old Style"/>
        </w:rPr>
        <w:t xml:space="preserve"> and healthcare infection&gt; community acquired infections.</w:t>
      </w:r>
    </w:p>
    <w:p w:rsidR="008509BA" w:rsidRDefault="008509BA">
      <w:pPr>
        <w:rPr>
          <w:rFonts w:ascii="Bookman Old Style" w:hAnsi="Bookman Old Style"/>
        </w:rPr>
      </w:pPr>
    </w:p>
    <w:p w:rsidR="008509BA" w:rsidRDefault="008509BA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71.4% patients receiving combination therapy found a suitable propensity match. Eliminated all significant differences regarding </w:t>
      </w:r>
      <w:proofErr w:type="gramStart"/>
      <w:r>
        <w:rPr>
          <w:rFonts w:ascii="Bookman Old Style" w:hAnsi="Bookman Old Style"/>
        </w:rPr>
        <w:t>patients</w:t>
      </w:r>
      <w:proofErr w:type="gramEnd"/>
      <w:r>
        <w:rPr>
          <w:rFonts w:ascii="Bookman Old Style" w:hAnsi="Bookman Old Style"/>
        </w:rPr>
        <w:t xml:space="preserve"> demographics, epidemiologic factors, lab parameters and others. </w:t>
      </w:r>
    </w:p>
    <w:p w:rsidR="008509BA" w:rsidRPr="00BF1FDF" w:rsidRDefault="008509BA">
      <w:pPr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Propensity adjusted </w:t>
      </w:r>
      <w:proofErr w:type="spellStart"/>
      <w:r>
        <w:rPr>
          <w:rFonts w:ascii="Bookman Old Style" w:hAnsi="Bookman Old Style"/>
        </w:rPr>
        <w:t>cox</w:t>
      </w:r>
      <w:proofErr w:type="spellEnd"/>
      <w:r>
        <w:rPr>
          <w:rFonts w:ascii="Bookman Old Style" w:hAnsi="Bookman Old Style"/>
        </w:rPr>
        <w:t xml:space="preserve"> model: </w:t>
      </w:r>
      <w:r w:rsidRPr="00BF1FDF">
        <w:rPr>
          <w:rFonts w:ascii="Bookman Old Style" w:hAnsi="Bookman Old Style"/>
          <w:b/>
        </w:rPr>
        <w:t xml:space="preserve">reduced mortality in combination therapy </w:t>
      </w:r>
      <w:proofErr w:type="spellStart"/>
      <w:r w:rsidRPr="00BF1FDF">
        <w:rPr>
          <w:rFonts w:ascii="Bookman Old Style" w:hAnsi="Bookman Old Style"/>
          <w:b/>
        </w:rPr>
        <w:t>vs</w:t>
      </w:r>
      <w:proofErr w:type="spellEnd"/>
      <w:r w:rsidRPr="00BF1FDF">
        <w:rPr>
          <w:rFonts w:ascii="Bookman Old Style" w:hAnsi="Bookman Old Style"/>
          <w:b/>
        </w:rPr>
        <w:t xml:space="preserve"> mono (36.3% </w:t>
      </w:r>
      <w:proofErr w:type="spellStart"/>
      <w:r w:rsidRPr="00BF1FDF">
        <w:rPr>
          <w:rFonts w:ascii="Bookman Old Style" w:hAnsi="Bookman Old Style"/>
          <w:b/>
        </w:rPr>
        <w:t>vs</w:t>
      </w:r>
      <w:proofErr w:type="spellEnd"/>
      <w:r w:rsidRPr="00BF1FDF">
        <w:rPr>
          <w:rFonts w:ascii="Bookman Old Style" w:hAnsi="Bookman Old Style"/>
          <w:b/>
        </w:rPr>
        <w:t xml:space="preserve"> 29% hazard ratio: 0.77)</w:t>
      </w:r>
    </w:p>
    <w:p w:rsidR="00BF1FDF" w:rsidRDefault="005F3C1B">
      <w:pPr>
        <w:rPr>
          <w:rFonts w:ascii="Bookman Old Style" w:hAnsi="Bookman Old Style"/>
          <w:b/>
          <w:u w:val="single"/>
        </w:rPr>
      </w:pPr>
      <w:r w:rsidRPr="00BF1FDF">
        <w:rPr>
          <w:rFonts w:ascii="Bookman Old Style" w:hAnsi="Bookman Old Style"/>
          <w:b/>
          <w:u w:val="single"/>
        </w:rPr>
        <w:t xml:space="preserve">Combination therapy: </w:t>
      </w:r>
    </w:p>
    <w:p w:rsidR="005F3C1B" w:rsidRPr="00BF1FDF" w:rsidRDefault="00BF1FDF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 </w:t>
      </w:r>
      <w:proofErr w:type="gramStart"/>
      <w:r>
        <w:rPr>
          <w:rFonts w:ascii="Bookman Old Style" w:hAnsi="Bookman Old Style"/>
        </w:rPr>
        <w:t>shorter</w:t>
      </w:r>
      <w:proofErr w:type="gramEnd"/>
      <w:r>
        <w:rPr>
          <w:rFonts w:ascii="Bookman Old Style" w:hAnsi="Bookman Old Style"/>
        </w:rPr>
        <w:t xml:space="preserve"> period documentation hypotension and </w:t>
      </w:r>
      <w:proofErr w:type="spellStart"/>
      <w:r w:rsidR="00126263">
        <w:rPr>
          <w:rFonts w:ascii="Bookman Old Style" w:hAnsi="Bookman Old Style"/>
        </w:rPr>
        <w:t>vassopressor</w:t>
      </w:r>
      <w:proofErr w:type="spellEnd"/>
      <w:r w:rsidR="00126263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administration </w:t>
      </w:r>
    </w:p>
    <w:p w:rsidR="005F3C1B" w:rsidRDefault="005F3C1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proofErr w:type="gramStart"/>
      <w:r>
        <w:rPr>
          <w:rFonts w:ascii="Bookman Old Style" w:hAnsi="Bookman Old Style"/>
        </w:rPr>
        <w:t>reduced</w:t>
      </w:r>
      <w:proofErr w:type="gramEnd"/>
      <w:r>
        <w:rPr>
          <w:rFonts w:ascii="Bookman Old Style" w:hAnsi="Bookman Old Style"/>
        </w:rPr>
        <w:t xml:space="preserve"> mortality attributable to refractory shock, sepsis related organ failure and apparent non sepsis related causes. </w:t>
      </w:r>
    </w:p>
    <w:p w:rsidR="005F3C1B" w:rsidRDefault="005F3C1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-Higher propensity of the patients</w:t>
      </w:r>
      <w:r w:rsidR="00126263">
        <w:rPr>
          <w:rFonts w:ascii="Bookman Old Style" w:hAnsi="Bookman Old Style"/>
        </w:rPr>
        <w:t xml:space="preserve"> successfully liberated </w:t>
      </w:r>
      <w:proofErr w:type="gramStart"/>
      <w:r w:rsidR="00126263">
        <w:rPr>
          <w:rFonts w:ascii="Bookman Old Style" w:hAnsi="Bookman Old Style"/>
        </w:rPr>
        <w:t xml:space="preserve">from </w:t>
      </w:r>
      <w:r>
        <w:rPr>
          <w:rFonts w:ascii="Bookman Old Style" w:hAnsi="Bookman Old Style"/>
        </w:rPr>
        <w:t xml:space="preserve"> mechanical</w:t>
      </w:r>
      <w:proofErr w:type="gramEnd"/>
      <w:r>
        <w:rPr>
          <w:rFonts w:ascii="Bookman Old Style" w:hAnsi="Bookman Old Style"/>
        </w:rPr>
        <w:t xml:space="preserve"> </w:t>
      </w:r>
      <w:r w:rsidR="00126263">
        <w:rPr>
          <w:rFonts w:ascii="Bookman Old Style" w:hAnsi="Bookman Old Style"/>
        </w:rPr>
        <w:t>ventilation</w:t>
      </w:r>
    </w:p>
    <w:p w:rsidR="005F3C1B" w:rsidRDefault="005F3C1B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- Increase discontinuation of </w:t>
      </w:r>
      <w:proofErr w:type="spellStart"/>
      <w:r>
        <w:rPr>
          <w:rFonts w:ascii="Bookman Old Style" w:hAnsi="Bookman Old Style"/>
        </w:rPr>
        <w:t>vassopressor</w:t>
      </w:r>
      <w:proofErr w:type="spellEnd"/>
      <w:r>
        <w:rPr>
          <w:rFonts w:ascii="Bookman Old Style" w:hAnsi="Bookman Old Style"/>
        </w:rPr>
        <w:t xml:space="preserve"> support </w:t>
      </w:r>
    </w:p>
    <w:p w:rsidR="005F3C1B" w:rsidRDefault="005F3C1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proofErr w:type="gramStart"/>
      <w:r>
        <w:rPr>
          <w:rFonts w:ascii="Bookman Old Style" w:hAnsi="Bookman Old Style"/>
        </w:rPr>
        <w:t>shorter</w:t>
      </w:r>
      <w:proofErr w:type="gramEnd"/>
      <w:r>
        <w:rPr>
          <w:rFonts w:ascii="Bookman Old Style" w:hAnsi="Bookman Old Style"/>
        </w:rPr>
        <w:t xml:space="preserve"> LOH but not the ICU LOS</w:t>
      </w:r>
    </w:p>
    <w:p w:rsidR="005F3C1B" w:rsidRDefault="005F3C1B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Beneficial effects: mainly seen w </w:t>
      </w:r>
      <w:proofErr w:type="spellStart"/>
      <w:proofErr w:type="gramStart"/>
      <w:r>
        <w:rPr>
          <w:rFonts w:ascii="Bookman Old Style" w:hAnsi="Bookman Old Style"/>
        </w:rPr>
        <w:t>Blactam</w:t>
      </w:r>
      <w:proofErr w:type="spellEnd"/>
      <w:r>
        <w:rPr>
          <w:rFonts w:ascii="Bookman Old Style" w:hAnsi="Bookman Old Style"/>
        </w:rPr>
        <w:t xml:space="preserve"> :</w:t>
      </w:r>
      <w:proofErr w:type="gramEnd"/>
      <w:r>
        <w:rPr>
          <w:rFonts w:ascii="Bookman Old Style" w:hAnsi="Bookman Old Style"/>
        </w:rPr>
        <w:t xml:space="preserve"> primary therapy including penicillin and cephalosporin as primary agent and then association of </w:t>
      </w:r>
      <w:proofErr w:type="spellStart"/>
      <w:r>
        <w:rPr>
          <w:rFonts w:ascii="Bookman Old Style" w:hAnsi="Bookman Old Style"/>
        </w:rPr>
        <w:t>amminoglycoside</w:t>
      </w:r>
      <w:proofErr w:type="spellEnd"/>
      <w:r>
        <w:rPr>
          <w:rFonts w:ascii="Bookman Old Style" w:hAnsi="Bookman Old Style"/>
        </w:rPr>
        <w:t xml:space="preserve">:, </w:t>
      </w:r>
      <w:proofErr w:type="spellStart"/>
      <w:r>
        <w:rPr>
          <w:rFonts w:ascii="Bookman Old Style" w:hAnsi="Bookman Old Style"/>
        </w:rPr>
        <w:t>fluoroquinolone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macrolide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clindamycin</w:t>
      </w:r>
      <w:proofErr w:type="spellEnd"/>
      <w:r>
        <w:rPr>
          <w:rFonts w:ascii="Bookman Old Style" w:hAnsi="Bookman Old Style"/>
        </w:rPr>
        <w:t xml:space="preserve">: superior outcome compared to </w:t>
      </w:r>
      <w:proofErr w:type="spellStart"/>
      <w:r>
        <w:rPr>
          <w:rFonts w:ascii="Bookman Old Style" w:hAnsi="Bookman Old Style"/>
        </w:rPr>
        <w:t>monotherapy</w:t>
      </w:r>
      <w:proofErr w:type="spellEnd"/>
      <w:r>
        <w:rPr>
          <w:rFonts w:ascii="Bookman Old Style" w:hAnsi="Bookman Old Style"/>
        </w:rPr>
        <w:t xml:space="preserve"> w </w:t>
      </w:r>
      <w:proofErr w:type="spellStart"/>
      <w:r>
        <w:rPr>
          <w:rFonts w:ascii="Bookman Old Style" w:hAnsi="Bookman Old Style"/>
        </w:rPr>
        <w:t>Blactam</w:t>
      </w:r>
      <w:proofErr w:type="spellEnd"/>
      <w:r>
        <w:rPr>
          <w:rFonts w:ascii="Bookman Old Style" w:hAnsi="Bookman Old Style"/>
        </w:rPr>
        <w:t xml:space="preserve">. </w:t>
      </w:r>
    </w:p>
    <w:p w:rsidR="00161480" w:rsidRDefault="005F3C1B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 xml:space="preserve">Significant improvement in gram positive, gram negative and strep </w:t>
      </w:r>
      <w:proofErr w:type="spellStart"/>
      <w:r>
        <w:rPr>
          <w:rFonts w:ascii="Bookman Old Style" w:hAnsi="Bookman Old Style"/>
        </w:rPr>
        <w:t>pneumoniae</w:t>
      </w:r>
      <w:proofErr w:type="spellEnd"/>
      <w:r w:rsidR="00BF1FDF">
        <w:rPr>
          <w:rFonts w:ascii="Bookman Old Style" w:hAnsi="Bookman Old Style"/>
        </w:rPr>
        <w:t xml:space="preserve"> and </w:t>
      </w:r>
      <w:proofErr w:type="spellStart"/>
      <w:r w:rsidR="00BF1FDF">
        <w:rPr>
          <w:rFonts w:ascii="Bookman Old Style" w:hAnsi="Bookman Old Style"/>
        </w:rPr>
        <w:t>enterobacteriaceae</w:t>
      </w:r>
      <w:proofErr w:type="spellEnd"/>
      <w:r w:rsidR="00BF1FDF">
        <w:rPr>
          <w:rFonts w:ascii="Bookman Old Style" w:hAnsi="Bookman Old Style"/>
        </w:rPr>
        <w:t>.</w:t>
      </w:r>
      <w:proofErr w:type="gramEnd"/>
      <w:r w:rsidR="00BF1FDF">
        <w:rPr>
          <w:rFonts w:ascii="Bookman Old Style" w:hAnsi="Bookman Old Style"/>
        </w:rPr>
        <w:t xml:space="preserve"> </w:t>
      </w:r>
    </w:p>
    <w:p w:rsidR="00126263" w:rsidRDefault="0012626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Questions:</w:t>
      </w:r>
    </w:p>
    <w:p w:rsidR="00126263" w:rsidRDefault="00126263" w:rsidP="00126263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Early combination antibiotic therapy has been shown to decrease:</w:t>
      </w:r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Need for mechanical ventilation</w:t>
      </w:r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Death related to </w:t>
      </w:r>
      <w:proofErr w:type="spellStart"/>
      <w:r>
        <w:rPr>
          <w:rFonts w:ascii="Bookman Old Style" w:hAnsi="Bookman Old Style"/>
        </w:rPr>
        <w:t>multiorgan</w:t>
      </w:r>
      <w:proofErr w:type="spellEnd"/>
      <w:r>
        <w:rPr>
          <w:rFonts w:ascii="Bookman Old Style" w:hAnsi="Bookman Old Style"/>
        </w:rPr>
        <w:t xml:space="preserve"> failure</w:t>
      </w:r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ICU length of stay</w:t>
      </w:r>
    </w:p>
    <w:p w:rsidR="00126263" w:rsidRPr="00B25765" w:rsidRDefault="00126263" w:rsidP="00B25765">
      <w:pPr>
        <w:ind w:left="1080"/>
        <w:rPr>
          <w:rFonts w:ascii="Bookman Old Style" w:hAnsi="Bookman Old Style"/>
          <w:b/>
        </w:rPr>
      </w:pPr>
    </w:p>
    <w:p w:rsidR="00126263" w:rsidRPr="00126263" w:rsidRDefault="00126263" w:rsidP="00126263">
      <w:pPr>
        <w:pStyle w:val="ListParagraph"/>
        <w:ind w:left="1440"/>
        <w:rPr>
          <w:rFonts w:ascii="Bookman Old Style" w:hAnsi="Bookman Old Style"/>
          <w:b/>
        </w:rPr>
      </w:pPr>
    </w:p>
    <w:p w:rsidR="00126263" w:rsidRDefault="00126263" w:rsidP="00126263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For which type of infection</w:t>
      </w:r>
      <w:proofErr w:type="gramStart"/>
      <w:r>
        <w:rPr>
          <w:rFonts w:ascii="Bookman Old Style" w:hAnsi="Bookman Old Style"/>
        </w:rPr>
        <w:t>,  combination</w:t>
      </w:r>
      <w:proofErr w:type="gramEnd"/>
      <w:r>
        <w:rPr>
          <w:rFonts w:ascii="Bookman Old Style" w:hAnsi="Bookman Old Style"/>
        </w:rPr>
        <w:t xml:space="preserve"> has been shown to be the most beneficial compared to  </w:t>
      </w:r>
      <w:proofErr w:type="spellStart"/>
      <w:r>
        <w:rPr>
          <w:rFonts w:ascii="Bookman Old Style" w:hAnsi="Bookman Old Style"/>
        </w:rPr>
        <w:t>monotherapy</w:t>
      </w:r>
      <w:proofErr w:type="spellEnd"/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E. Coli, Anaerobes, Staphylococcus </w:t>
      </w:r>
      <w:proofErr w:type="spellStart"/>
      <w:r>
        <w:rPr>
          <w:rFonts w:ascii="Bookman Old Style" w:hAnsi="Bookman Old Style"/>
        </w:rPr>
        <w:t>Aureus</w:t>
      </w:r>
      <w:proofErr w:type="spellEnd"/>
      <w:r>
        <w:rPr>
          <w:rFonts w:ascii="Bookman Old Style" w:hAnsi="Bookman Old Style"/>
        </w:rPr>
        <w:t xml:space="preserve"> and gram -</w:t>
      </w:r>
    </w:p>
    <w:p w:rsidR="00126263" w:rsidRP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  <w:b/>
        </w:rPr>
      </w:pPr>
      <w:r w:rsidRPr="00126263">
        <w:rPr>
          <w:rFonts w:ascii="Bookman Old Style" w:hAnsi="Bookman Old Style"/>
          <w:b/>
        </w:rPr>
        <w:t xml:space="preserve">Gram +, Gram -, Streptococcus </w:t>
      </w:r>
      <w:proofErr w:type="spellStart"/>
      <w:r w:rsidRPr="00126263">
        <w:rPr>
          <w:rFonts w:ascii="Bookman Old Style" w:hAnsi="Bookman Old Style"/>
          <w:b/>
        </w:rPr>
        <w:t>pneumoniae</w:t>
      </w:r>
      <w:proofErr w:type="spellEnd"/>
      <w:r w:rsidRPr="00126263">
        <w:rPr>
          <w:rFonts w:ascii="Bookman Old Style" w:hAnsi="Bookman Old Style"/>
          <w:b/>
        </w:rPr>
        <w:t xml:space="preserve"> and </w:t>
      </w:r>
      <w:proofErr w:type="spellStart"/>
      <w:r w:rsidRPr="00126263">
        <w:rPr>
          <w:rFonts w:ascii="Bookman Old Style" w:hAnsi="Bookman Old Style"/>
          <w:b/>
        </w:rPr>
        <w:t>Enterobacteriaceae</w:t>
      </w:r>
      <w:proofErr w:type="spellEnd"/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Gram -, E. Coli, Clostridium </w:t>
      </w:r>
      <w:proofErr w:type="spellStart"/>
      <w:r>
        <w:rPr>
          <w:rFonts w:ascii="Bookman Old Style" w:hAnsi="Bookman Old Style"/>
        </w:rPr>
        <w:t>difficile</w:t>
      </w:r>
      <w:proofErr w:type="spellEnd"/>
      <w:r>
        <w:rPr>
          <w:rFonts w:ascii="Bookman Old Style" w:hAnsi="Bookman Old Style"/>
        </w:rPr>
        <w:t>, Anaerobes</w:t>
      </w:r>
    </w:p>
    <w:p w:rsidR="00126263" w:rsidRDefault="00126263" w:rsidP="00126263">
      <w:pPr>
        <w:pStyle w:val="ListParagraph"/>
        <w:ind w:left="1440"/>
        <w:rPr>
          <w:rFonts w:ascii="Bookman Old Style" w:hAnsi="Bookman Old Style"/>
        </w:rPr>
      </w:pPr>
    </w:p>
    <w:p w:rsidR="00126263" w:rsidRDefault="00126263" w:rsidP="00126263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Beneficial impact of combination therapy </w:t>
      </w:r>
      <w:proofErr w:type="spellStart"/>
      <w:r>
        <w:rPr>
          <w:rFonts w:ascii="Bookman Old Style" w:hAnsi="Bookman Old Style"/>
        </w:rPr>
        <w:t>vs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monotherapy</w:t>
      </w:r>
      <w:proofErr w:type="spellEnd"/>
      <w:r>
        <w:rPr>
          <w:rFonts w:ascii="Bookman Old Style" w:hAnsi="Bookman Old Style"/>
        </w:rPr>
        <w:t xml:space="preserve"> was restricted to what class of antibiotics?</w:t>
      </w:r>
    </w:p>
    <w:p w:rsidR="00126263" w:rsidRP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  <w:b/>
        </w:rPr>
      </w:pPr>
      <w:proofErr w:type="spellStart"/>
      <w:r w:rsidRPr="00126263">
        <w:rPr>
          <w:rFonts w:ascii="Bookman Old Style" w:hAnsi="Bookman Old Style"/>
          <w:b/>
        </w:rPr>
        <w:t>Betalactams</w:t>
      </w:r>
      <w:proofErr w:type="spellEnd"/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Aminoglycosides</w:t>
      </w:r>
      <w:proofErr w:type="spellEnd"/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Fluoroquinolines</w:t>
      </w:r>
      <w:proofErr w:type="spellEnd"/>
    </w:p>
    <w:p w:rsidR="00126263" w:rsidRDefault="00126263" w:rsidP="00126263">
      <w:pPr>
        <w:pStyle w:val="ListParagraph"/>
        <w:numPr>
          <w:ilvl w:val="1"/>
          <w:numId w:val="1"/>
        </w:num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Macrolides</w:t>
      </w:r>
      <w:proofErr w:type="spellEnd"/>
    </w:p>
    <w:p w:rsidR="00126263" w:rsidRPr="00126263" w:rsidRDefault="00126263" w:rsidP="00126263">
      <w:pPr>
        <w:ind w:left="1080"/>
        <w:rPr>
          <w:rFonts w:ascii="Bookman Old Style" w:hAnsi="Bookman Old Style"/>
        </w:rPr>
      </w:pPr>
    </w:p>
    <w:p w:rsidR="00232F73" w:rsidRPr="00126263" w:rsidRDefault="00232F73" w:rsidP="00126263">
      <w:pPr>
        <w:pStyle w:val="ListParagraph"/>
        <w:ind w:left="1440"/>
        <w:rPr>
          <w:rFonts w:ascii="Bookman Old Style" w:hAnsi="Bookman Old Style"/>
        </w:rPr>
      </w:pPr>
    </w:p>
    <w:sectPr w:rsidR="00232F73" w:rsidRPr="00126263" w:rsidSect="00232F7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9224A"/>
    <w:multiLevelType w:val="hybridMultilevel"/>
    <w:tmpl w:val="6C880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32F73"/>
    <w:rsid w:val="00126263"/>
    <w:rsid w:val="00161480"/>
    <w:rsid w:val="00232F73"/>
    <w:rsid w:val="005F3C1B"/>
    <w:rsid w:val="00647B91"/>
    <w:rsid w:val="008509BA"/>
    <w:rsid w:val="009505DF"/>
    <w:rsid w:val="00B25765"/>
    <w:rsid w:val="00BF1FDF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126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417</Words>
  <Characters>2382</Characters>
  <Application>Microsoft Macintosh Word</Application>
  <DocSecurity>0</DocSecurity>
  <Lines>19</Lines>
  <Paragraphs>4</Paragraphs>
  <ScaleCrop>false</ScaleCrop>
  <Company>Cornell University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3</cp:revision>
  <dcterms:created xsi:type="dcterms:W3CDTF">2010-09-20T22:49:00Z</dcterms:created>
  <dcterms:modified xsi:type="dcterms:W3CDTF">2010-10-07T20:30:00Z</dcterms:modified>
</cp:coreProperties>
</file>