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A3" w:rsidRPr="00502E08" w:rsidRDefault="00305A85">
      <w:pPr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Chapter 14: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</w:p>
    <w:p w:rsidR="00305A85" w:rsidRPr="00502E08" w:rsidRDefault="00305A85" w:rsidP="00305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1) What 4 congenital cardiac abnormalities characterize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>?</w:t>
      </w:r>
    </w:p>
    <w:p w:rsidR="00305A85" w:rsidRPr="00502E08" w:rsidRDefault="00305A85" w:rsidP="00305A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ventricular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septal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defect,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pulmonic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stenosis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dextroposition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the aorta, and right ventricular hypertrophy</w:t>
      </w:r>
    </w:p>
    <w:p w:rsidR="00305A85" w:rsidRPr="00502E08" w:rsidRDefault="00305A85" w:rsidP="00305A8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05A85" w:rsidRPr="00502E08" w:rsidRDefault="00305A85" w:rsidP="00305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2) </w:t>
      </w:r>
      <w:r w:rsidR="00016A93" w:rsidRPr="00502E08">
        <w:rPr>
          <w:rFonts w:ascii="Times New Roman" w:hAnsi="Times New Roman" w:cs="Times New Roman"/>
          <w:sz w:val="20"/>
          <w:szCs w:val="20"/>
        </w:rPr>
        <w:t xml:space="preserve">T or F: </w:t>
      </w:r>
      <w:proofErr w:type="spellStart"/>
      <w:r w:rsidR="00016A93" w:rsidRPr="00502E08">
        <w:rPr>
          <w:rFonts w:ascii="Times New Roman" w:hAnsi="Times New Roman" w:cs="Times New Roman"/>
          <w:sz w:val="20"/>
          <w:szCs w:val="20"/>
        </w:rPr>
        <w:t>Tetrology</w:t>
      </w:r>
      <w:proofErr w:type="spellEnd"/>
      <w:r w:rsidR="00016A93"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016A93"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="00016A93" w:rsidRPr="00502E08">
        <w:rPr>
          <w:rFonts w:ascii="Times New Roman" w:hAnsi="Times New Roman" w:cs="Times New Roman"/>
          <w:sz w:val="20"/>
          <w:szCs w:val="20"/>
        </w:rPr>
        <w:t xml:space="preserve"> is the most common cyanotic congenital defect in the dog?</w:t>
      </w:r>
    </w:p>
    <w:p w:rsidR="00016A93" w:rsidRPr="00502E08" w:rsidRDefault="00016A93" w:rsidP="00016A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TRUE, and without palliative surgery the prognosis for this abnormality is poor, with most dogs dying within the first year of life from hypoxemia or complications from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polycythemia</w:t>
      </w:r>
      <w:proofErr w:type="spellEnd"/>
    </w:p>
    <w:p w:rsidR="00016A93" w:rsidRPr="00502E08" w:rsidRDefault="00016A93" w:rsidP="00016A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16A93" w:rsidRPr="00502E08" w:rsidRDefault="00016A93" w:rsidP="00016A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3) In which breed of dog has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found to be heritable?</w:t>
      </w:r>
    </w:p>
    <w:p w:rsidR="00016A93" w:rsidRPr="00502E08" w:rsidRDefault="00016A93" w:rsidP="00016A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Keeshond</w:t>
      </w:r>
      <w:r w:rsidR="00FE757D" w:rsidRPr="00502E08">
        <w:rPr>
          <w:rFonts w:ascii="Times New Roman" w:hAnsi="Times New Roman" w:cs="Times New Roman"/>
          <w:sz w:val="20"/>
          <w:szCs w:val="20"/>
        </w:rPr>
        <w:t xml:space="preserve">, inherited as a simple </w:t>
      </w:r>
      <w:proofErr w:type="spellStart"/>
      <w:r w:rsidR="00FE757D" w:rsidRPr="00502E08">
        <w:rPr>
          <w:rFonts w:ascii="Times New Roman" w:hAnsi="Times New Roman" w:cs="Times New Roman"/>
          <w:sz w:val="20"/>
          <w:szCs w:val="20"/>
        </w:rPr>
        <w:t>autosomal</w:t>
      </w:r>
      <w:proofErr w:type="spellEnd"/>
      <w:r w:rsidR="00FE757D" w:rsidRPr="00502E08">
        <w:rPr>
          <w:rFonts w:ascii="Times New Roman" w:hAnsi="Times New Roman" w:cs="Times New Roman"/>
          <w:sz w:val="20"/>
          <w:szCs w:val="20"/>
        </w:rPr>
        <w:t xml:space="preserve"> recessive trait</w:t>
      </w:r>
    </w:p>
    <w:p w:rsidR="009E7E8E" w:rsidRPr="00502E08" w:rsidRDefault="009E7E8E" w:rsidP="009E7E8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E7E8E" w:rsidRPr="00502E08" w:rsidRDefault="009E7E8E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4) </w:t>
      </w:r>
      <w:r w:rsidR="00D1231B" w:rsidRPr="00502E08">
        <w:rPr>
          <w:rFonts w:ascii="Times New Roman" w:hAnsi="Times New Roman" w:cs="Times New Roman"/>
          <w:sz w:val="20"/>
          <w:szCs w:val="20"/>
        </w:rPr>
        <w:t>The p</w:t>
      </w:r>
      <w:r w:rsidRPr="00502E08">
        <w:rPr>
          <w:rFonts w:ascii="Times New Roman" w:hAnsi="Times New Roman" w:cs="Times New Roman"/>
          <w:sz w:val="20"/>
          <w:szCs w:val="20"/>
        </w:rPr>
        <w:t xml:space="preserve">hysiologic consequences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depend</w:t>
      </w:r>
      <w:r w:rsidR="00D1231B" w:rsidRPr="00502E08">
        <w:rPr>
          <w:rFonts w:ascii="Times New Roman" w:hAnsi="Times New Roman" w:cs="Times New Roman"/>
          <w:sz w:val="20"/>
          <w:szCs w:val="20"/>
        </w:rPr>
        <w:t>:</w:t>
      </w:r>
    </w:p>
    <w:p w:rsidR="00D1231B" w:rsidRPr="00502E08" w:rsidRDefault="00D1231B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ab/>
        <w:t xml:space="preserve">a)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degree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pulmonic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stenosis</w:t>
      </w:r>
      <w:proofErr w:type="spellEnd"/>
    </w:p>
    <w:p w:rsidR="00D1231B" w:rsidRPr="00502E08" w:rsidRDefault="00D1231B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ab/>
        <w:t xml:space="preserve">b)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systemic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vascular resistance</w:t>
      </w:r>
    </w:p>
    <w:p w:rsidR="00D1231B" w:rsidRPr="00502E08" w:rsidRDefault="00D1231B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ab/>
        <w:t xml:space="preserve">c)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degree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of aortic override</w:t>
      </w:r>
    </w:p>
    <w:p w:rsidR="00D1231B" w:rsidRPr="00502E08" w:rsidRDefault="00D1231B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ab/>
        <w:t xml:space="preserve">d)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and b</w:t>
      </w:r>
    </w:p>
    <w:p w:rsidR="00D1231B" w:rsidRPr="00502E08" w:rsidRDefault="00D1231B" w:rsidP="009E7E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ab/>
        <w:t xml:space="preserve">e)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and c</w:t>
      </w:r>
    </w:p>
    <w:p w:rsidR="00D1231B" w:rsidRPr="00502E08" w:rsidRDefault="00D1231B" w:rsidP="00D123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D, the degree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pulmonic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stenosis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and systemic vascular resistance. The degree of aortic override is not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hemodynamically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very important</w:t>
      </w:r>
    </w:p>
    <w:p w:rsidR="00D1231B" w:rsidRPr="00502E08" w:rsidRDefault="00D1231B" w:rsidP="00D1231B">
      <w:pPr>
        <w:pStyle w:val="ListParagraph"/>
        <w:spacing w:after="0"/>
        <w:ind w:left="755"/>
        <w:rPr>
          <w:rFonts w:ascii="Times New Roman" w:hAnsi="Times New Roman" w:cs="Times New Roman"/>
          <w:sz w:val="20"/>
          <w:szCs w:val="20"/>
        </w:rPr>
      </w:pPr>
    </w:p>
    <w:p w:rsidR="00D1231B" w:rsidRPr="00502E08" w:rsidRDefault="00D1231B" w:rsidP="00D123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5) </w:t>
      </w:r>
      <w:r w:rsidR="00585DE3" w:rsidRPr="00502E08">
        <w:rPr>
          <w:rFonts w:ascii="Times New Roman" w:hAnsi="Times New Roman" w:cs="Times New Roman"/>
          <w:sz w:val="20"/>
          <w:szCs w:val="20"/>
        </w:rPr>
        <w:t>T or F: The severity of the hypoxemia is inversely proportional to the degree of shunting.</w:t>
      </w:r>
    </w:p>
    <w:p w:rsidR="00585DE3" w:rsidRPr="00502E08" w:rsidRDefault="00585DE3" w:rsidP="00585DE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FALSE, The severity of the hypoxemia directly reflects the degree of shunting</w:t>
      </w:r>
    </w:p>
    <w:p w:rsidR="00585DE3" w:rsidRPr="00502E08" w:rsidRDefault="00585DE3" w:rsidP="00585DE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85DE3" w:rsidRPr="00502E08" w:rsidRDefault="00585DE3" w:rsidP="00585D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6) Fill in the blanks.</w:t>
      </w:r>
    </w:p>
    <w:p w:rsidR="00585DE3" w:rsidRPr="00502E08" w:rsidRDefault="006E6393" w:rsidP="00585DE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Polycythemia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is a common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sequela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to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.  In response to chronic hypoxemia________________ is released by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peritubular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cells of the kidney.   This glycoprotein binds to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erythroid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cells within the bone marrow and stimulates cell growth via ________________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kinase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.  This results in an increase in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hematocrit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and subsequent improvements in oxygen carrying capacity.  However, blood viscosity increases exponentially with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hematocrit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.  PCVs that are greater than ____% generally become detrimental.  </w:t>
      </w:r>
    </w:p>
    <w:p w:rsidR="006E6393" w:rsidRPr="00502E08" w:rsidRDefault="006E6393" w:rsidP="006E63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Erythropoietin, tyrosine protein, 70%</w:t>
      </w:r>
    </w:p>
    <w:p w:rsidR="006E6393" w:rsidRPr="00502E08" w:rsidRDefault="006E6393" w:rsidP="006E63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6393" w:rsidRPr="00502E08" w:rsidRDefault="006E6393" w:rsidP="006E63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7) What is the most common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signalment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a dog found to have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>?</w:t>
      </w:r>
    </w:p>
    <w:p w:rsidR="006E6393" w:rsidRPr="00502E08" w:rsidRDefault="006E6393" w:rsidP="006E639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Young, 2-8 months, purebred</w:t>
      </w:r>
    </w:p>
    <w:p w:rsidR="006E6393" w:rsidRPr="00502E08" w:rsidRDefault="006E6393" w:rsidP="006E63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6393" w:rsidRPr="00502E08" w:rsidRDefault="006E6393" w:rsidP="006E63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8) Which of the defects in the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is responsible for creating the heart murmur?</w:t>
      </w:r>
    </w:p>
    <w:p w:rsidR="006E6393" w:rsidRPr="00502E08" w:rsidRDefault="00502E08" w:rsidP="00502E0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a)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Pulmonic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stenosis</w:t>
      </w:r>
      <w:proofErr w:type="spellEnd"/>
    </w:p>
    <w:p w:rsidR="00502E08" w:rsidRPr="00502E08" w:rsidRDefault="00502E08" w:rsidP="00502E0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>b) VSD</w:t>
      </w:r>
    </w:p>
    <w:p w:rsidR="00502E08" w:rsidRPr="00502E08" w:rsidRDefault="00502E08" w:rsidP="00502E0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c)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overriding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aorta</w:t>
      </w:r>
    </w:p>
    <w:p w:rsidR="00502E08" w:rsidRPr="00502E08" w:rsidRDefault="00502E08" w:rsidP="00502E0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proofErr w:type="gramStart"/>
      <w:r w:rsidRPr="00502E08">
        <w:rPr>
          <w:rFonts w:ascii="Times New Roman" w:hAnsi="Times New Roman" w:cs="Times New Roman"/>
          <w:sz w:val="20"/>
          <w:szCs w:val="20"/>
        </w:rPr>
        <w:t>d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>) all of the above</w:t>
      </w:r>
    </w:p>
    <w:p w:rsidR="00502E08" w:rsidRDefault="00502E08" w:rsidP="00502E08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02E08">
        <w:rPr>
          <w:rFonts w:ascii="Times New Roman" w:hAnsi="Times New Roman" w:cs="Times New Roman"/>
          <w:sz w:val="20"/>
          <w:szCs w:val="20"/>
        </w:rPr>
        <w:t xml:space="preserve">e) </w:t>
      </w:r>
      <w:proofErr w:type="gramStart"/>
      <w:r w:rsidRPr="00502E08">
        <w:rPr>
          <w:rFonts w:ascii="Times New Roman" w:hAnsi="Times New Roman" w:cs="Times New Roman"/>
          <w:sz w:val="20"/>
          <w:szCs w:val="20"/>
        </w:rPr>
        <w:t>none</w:t>
      </w:r>
      <w:proofErr w:type="gramEnd"/>
      <w:r w:rsidRPr="00502E08">
        <w:rPr>
          <w:rFonts w:ascii="Times New Roman" w:hAnsi="Times New Roman" w:cs="Times New Roman"/>
          <w:sz w:val="20"/>
          <w:szCs w:val="20"/>
        </w:rPr>
        <w:t xml:space="preserve"> of the above</w:t>
      </w:r>
    </w:p>
    <w:p w:rsidR="00502E08" w:rsidRDefault="00502E08" w:rsidP="00502E0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A, </w:t>
      </w:r>
      <w:proofErr w:type="spellStart"/>
      <w:r>
        <w:rPr>
          <w:rFonts w:ascii="Times New Roman" w:hAnsi="Times New Roman" w:cs="Times New Roman"/>
          <w:sz w:val="20"/>
          <w:szCs w:val="20"/>
        </w:rPr>
        <w:t>pulmonic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stenosis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502E08">
        <w:rPr>
          <w:rFonts w:ascii="Times New Roman" w:hAnsi="Times New Roman" w:cs="Times New Roman"/>
          <w:sz w:val="20"/>
          <w:szCs w:val="20"/>
        </w:rPr>
        <w:t xml:space="preserve">ventricular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septal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defect in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Fallot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is large. Consequently, flow velocity is low and flow through the ventricular </w:t>
      </w:r>
      <w:proofErr w:type="spellStart"/>
      <w:r w:rsidRPr="00502E08">
        <w:rPr>
          <w:rFonts w:ascii="Times New Roman" w:hAnsi="Times New Roman" w:cs="Times New Roman"/>
          <w:sz w:val="20"/>
          <w:szCs w:val="20"/>
        </w:rPr>
        <w:t>septal</w:t>
      </w:r>
      <w:proofErr w:type="spellEnd"/>
      <w:r w:rsidRPr="00502E08">
        <w:rPr>
          <w:rFonts w:ascii="Times New Roman" w:hAnsi="Times New Roman" w:cs="Times New Roman"/>
          <w:sz w:val="20"/>
          <w:szCs w:val="20"/>
        </w:rPr>
        <w:t xml:space="preserve"> defect is laminar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9) If using a phlebotomy to treat </w:t>
      </w:r>
      <w:proofErr w:type="spellStart"/>
      <w:r>
        <w:rPr>
          <w:rFonts w:ascii="Times New Roman" w:hAnsi="Times New Roman" w:cs="Times New Roman"/>
          <w:sz w:val="20"/>
          <w:szCs w:val="20"/>
        </w:rPr>
        <w:t>polycythemia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secondary to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Fallot</w:t>
      </w:r>
      <w:proofErr w:type="spellEnd"/>
      <w:r>
        <w:rPr>
          <w:rFonts w:ascii="Times New Roman" w:hAnsi="Times New Roman" w:cs="Times New Roman"/>
          <w:sz w:val="20"/>
          <w:szCs w:val="20"/>
        </w:rPr>
        <w:t>, what is your goal PCV?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a) 45%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b) 55%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c) 65%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c) 75%</w:t>
      </w:r>
    </w:p>
    <w:p w:rsidR="00DE6428" w:rsidRDefault="00DE6428" w:rsidP="00DE64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 </w:t>
      </w:r>
      <w:r w:rsidRPr="00DE6428">
        <w:rPr>
          <w:rFonts w:ascii="Times New Roman" w:hAnsi="Times New Roman" w:cs="Times New Roman"/>
          <w:sz w:val="20"/>
          <w:szCs w:val="20"/>
        </w:rPr>
        <w:t>overzealous phlebotomy decreases tissue oxygen delivery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10) The following drug may be helpful in the medical management of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Tetralogy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  <w:szCs w:val="20"/>
        </w:rPr>
        <w:t>Fallot</w:t>
      </w:r>
      <w:proofErr w:type="spellEnd"/>
      <w:r>
        <w:rPr>
          <w:rFonts w:ascii="Times New Roman" w:hAnsi="Times New Roman" w:cs="Times New Roman"/>
          <w:sz w:val="20"/>
          <w:szCs w:val="20"/>
        </w:rPr>
        <w:t>?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a) </w:t>
      </w:r>
      <w:proofErr w:type="gramStart"/>
      <w:r w:rsidR="0007603A">
        <w:rPr>
          <w:rFonts w:ascii="Times New Roman" w:hAnsi="Times New Roman" w:cs="Times New Roman"/>
          <w:sz w:val="20"/>
          <w:szCs w:val="20"/>
        </w:rPr>
        <w:t>β</w:t>
      </w:r>
      <w:proofErr w:type="gramEnd"/>
      <w:r w:rsidR="0007603A">
        <w:rPr>
          <w:rFonts w:ascii="Times New Roman" w:hAnsi="Times New Roman" w:cs="Times New Roman"/>
          <w:sz w:val="20"/>
          <w:szCs w:val="20"/>
        </w:rPr>
        <w:t xml:space="preserve"> blockers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b) </w:t>
      </w:r>
      <w:proofErr w:type="gramStart"/>
      <w:r w:rsidRPr="0007603A">
        <w:rPr>
          <w:rFonts w:ascii="Times New Roman" w:hAnsi="Times New Roman" w:cs="Times New Roman"/>
          <w:sz w:val="20"/>
          <w:szCs w:val="20"/>
        </w:rPr>
        <w:t>arteriolar</w:t>
      </w:r>
      <w:proofErr w:type="gramEnd"/>
      <w:r w:rsidRPr="0007603A">
        <w:rPr>
          <w:rFonts w:ascii="Times New Roman" w:hAnsi="Times New Roman" w:cs="Times New Roman"/>
          <w:sz w:val="20"/>
          <w:szCs w:val="20"/>
        </w:rPr>
        <w:t xml:space="preserve"> constrictors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hydroxyurease</w:t>
      </w:r>
      <w:proofErr w:type="spellEnd"/>
      <w:proofErr w:type="gramEnd"/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d) </w:t>
      </w:r>
      <w:proofErr w:type="gramStart"/>
      <w:r>
        <w:rPr>
          <w:rFonts w:ascii="Times New Roman" w:hAnsi="Times New Roman" w:cs="Times New Roman"/>
          <w:sz w:val="20"/>
          <w:szCs w:val="20"/>
        </w:rPr>
        <w:t>none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the above</w:t>
      </w:r>
    </w:p>
    <w:p w:rsidR="00DE6428" w:rsidRDefault="00DE6428" w:rsidP="00DE642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e) </w:t>
      </w:r>
      <w:proofErr w:type="gramStart"/>
      <w:r>
        <w:rPr>
          <w:rFonts w:ascii="Times New Roman" w:hAnsi="Times New Roman" w:cs="Times New Roman"/>
          <w:sz w:val="20"/>
          <w:szCs w:val="20"/>
        </w:rPr>
        <w:t>all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of the above</w:t>
      </w:r>
    </w:p>
    <w:p w:rsidR="00DE6428" w:rsidRDefault="00DE6428" w:rsidP="00DE64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E.</w:t>
      </w:r>
      <w:r w:rsidR="0007603A">
        <w:rPr>
          <w:rFonts w:ascii="Times New Roman" w:hAnsi="Times New Roman" w:cs="Times New Roman"/>
          <w:sz w:val="20"/>
          <w:szCs w:val="20"/>
        </w:rPr>
        <w:t xml:space="preserve"> not extensively studied but may be of some benefit</w:t>
      </w: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Surgical correction</w:t>
      </w:r>
      <w:r w:rsidR="003C5FBB">
        <w:rPr>
          <w:rFonts w:ascii="Times New Roman" w:hAnsi="Times New Roman" w:cs="Times New Roman"/>
          <w:sz w:val="20"/>
          <w:szCs w:val="20"/>
        </w:rPr>
        <w:t>?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603A" w:rsidRPr="0007603A" w:rsidRDefault="0007603A" w:rsidP="0007603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t xml:space="preserve">A </w:t>
      </w:r>
      <w:r w:rsidRPr="0007603A">
        <w:rPr>
          <w:rFonts w:ascii="Times New Roman" w:hAnsi="Times New Roman" w:cs="Times New Roman"/>
          <w:b/>
          <w:sz w:val="20"/>
          <w:szCs w:val="20"/>
        </w:rPr>
        <w:t>Blalock-</w:t>
      </w:r>
      <w:proofErr w:type="spellStart"/>
      <w:r w:rsidRPr="0007603A">
        <w:rPr>
          <w:rFonts w:ascii="Times New Roman" w:hAnsi="Times New Roman" w:cs="Times New Roman"/>
          <w:b/>
          <w:sz w:val="20"/>
          <w:szCs w:val="20"/>
        </w:rPr>
        <w:t>Taussig</w:t>
      </w:r>
      <w:proofErr w:type="spellEnd"/>
      <w:r w:rsidRPr="0007603A">
        <w:rPr>
          <w:rFonts w:ascii="Times New Roman" w:hAnsi="Times New Roman" w:cs="Times New Roman"/>
          <w:b/>
          <w:sz w:val="20"/>
          <w:szCs w:val="20"/>
        </w:rPr>
        <w:t xml:space="preserve"> shunt</w:t>
      </w:r>
      <w:r>
        <w:t xml:space="preserve"> </w:t>
      </w:r>
      <w:r w:rsidRPr="0007603A">
        <w:rPr>
          <w:rFonts w:ascii="Times New Roman" w:hAnsi="Times New Roman" w:cs="Times New Roman"/>
          <w:sz w:val="20"/>
          <w:szCs w:val="20"/>
        </w:rPr>
        <w:t xml:space="preserve">creates an artificial patent </w:t>
      </w:r>
      <w:proofErr w:type="spellStart"/>
      <w:r w:rsidRPr="0007603A">
        <w:rPr>
          <w:rFonts w:ascii="Times New Roman" w:hAnsi="Times New Roman" w:cs="Times New Roman"/>
          <w:sz w:val="20"/>
          <w:szCs w:val="20"/>
        </w:rPr>
        <w:t>ductus</w:t>
      </w:r>
      <w:proofErr w:type="spellEnd"/>
      <w:r w:rsidRPr="000760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603A">
        <w:rPr>
          <w:rFonts w:ascii="Times New Roman" w:hAnsi="Times New Roman" w:cs="Times New Roman"/>
          <w:sz w:val="20"/>
          <w:szCs w:val="20"/>
        </w:rPr>
        <w:t>arteriosus</w:t>
      </w:r>
      <w:proofErr w:type="spellEnd"/>
      <w:r w:rsidRPr="0007603A">
        <w:rPr>
          <w:rFonts w:ascii="Times New Roman" w:hAnsi="Times New Roman" w:cs="Times New Roman"/>
          <w:sz w:val="20"/>
          <w:szCs w:val="20"/>
        </w:rPr>
        <w:t xml:space="preserve"> by connecting the left </w:t>
      </w:r>
      <w:proofErr w:type="spellStart"/>
      <w:r w:rsidRPr="0007603A">
        <w:rPr>
          <w:rFonts w:ascii="Times New Roman" w:hAnsi="Times New Roman" w:cs="Times New Roman"/>
          <w:sz w:val="20"/>
          <w:szCs w:val="20"/>
        </w:rPr>
        <w:t>subclavian</w:t>
      </w:r>
      <w:proofErr w:type="spellEnd"/>
      <w:r w:rsidRPr="0007603A">
        <w:rPr>
          <w:rFonts w:ascii="Times New Roman" w:hAnsi="Times New Roman" w:cs="Times New Roman"/>
          <w:sz w:val="20"/>
          <w:szCs w:val="20"/>
        </w:rPr>
        <w:t xml:space="preserve"> artery to a pulmonary artery using an end-to-side </w:t>
      </w:r>
      <w:proofErr w:type="spellStart"/>
      <w:r w:rsidRPr="0007603A">
        <w:rPr>
          <w:rFonts w:ascii="Times New Roman" w:hAnsi="Times New Roman" w:cs="Times New Roman"/>
          <w:sz w:val="20"/>
          <w:szCs w:val="20"/>
        </w:rPr>
        <w:t>anastomosis</w:t>
      </w:r>
      <w:proofErr w:type="spellEnd"/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7603A" w:rsidRDefault="0007603A" w:rsidP="0007603A">
      <w:pPr>
        <w:spacing w:after="0"/>
        <w:rPr>
          <w:rStyle w:val="Strong"/>
        </w:rPr>
      </w:pPr>
      <w:proofErr w:type="gramStart"/>
      <w:r>
        <w:rPr>
          <w:rStyle w:val="Strong"/>
        </w:rPr>
        <w:t>Chapter 17.</w:t>
      </w:r>
      <w:proofErr w:type="gramEnd"/>
      <w:r>
        <w:rPr>
          <w:rStyle w:val="Strong"/>
        </w:rPr>
        <w:t xml:space="preserve"> Congenital Abnormalities of the </w:t>
      </w:r>
      <w:proofErr w:type="spellStart"/>
      <w:r>
        <w:rPr>
          <w:rStyle w:val="Strong"/>
        </w:rPr>
        <w:t>Atrioventricular</w:t>
      </w:r>
      <w:proofErr w:type="spellEnd"/>
      <w:r>
        <w:rPr>
          <w:rStyle w:val="Strong"/>
        </w:rPr>
        <w:t xml:space="preserve"> Valves</w:t>
      </w:r>
    </w:p>
    <w:p w:rsidR="0007603A" w:rsidRDefault="0007603A" w:rsidP="0007603A">
      <w:pPr>
        <w:spacing w:after="0"/>
        <w:rPr>
          <w:rStyle w:val="Strong"/>
        </w:rPr>
      </w:pPr>
    </w:p>
    <w:p w:rsidR="0007603A" w:rsidRDefault="0007603A" w:rsidP="0007603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521E91">
        <w:rPr>
          <w:rFonts w:ascii="Times New Roman" w:hAnsi="Times New Roman" w:cs="Times New Roman"/>
          <w:sz w:val="20"/>
          <w:szCs w:val="20"/>
        </w:rPr>
        <w:t>T or F: Tricuspid valve dysplasia is</w:t>
      </w:r>
      <w:r w:rsidR="00521E91">
        <w:t xml:space="preserve"> </w:t>
      </w:r>
      <w:r w:rsidR="00521E91" w:rsidRPr="00521E91">
        <w:rPr>
          <w:rFonts w:ascii="Times New Roman" w:hAnsi="Times New Roman" w:cs="Times New Roman"/>
          <w:sz w:val="20"/>
          <w:szCs w:val="20"/>
        </w:rPr>
        <w:t xml:space="preserve">defined as congenital malformation of </w:t>
      </w:r>
      <w:r w:rsidR="00521E91">
        <w:rPr>
          <w:rFonts w:ascii="Times New Roman" w:hAnsi="Times New Roman" w:cs="Times New Roman"/>
          <w:sz w:val="20"/>
          <w:szCs w:val="20"/>
        </w:rPr>
        <w:t xml:space="preserve">only </w:t>
      </w:r>
      <w:r w:rsidR="00521E91" w:rsidRPr="00521E91">
        <w:rPr>
          <w:rFonts w:ascii="Times New Roman" w:hAnsi="Times New Roman" w:cs="Times New Roman"/>
          <w:sz w:val="20"/>
          <w:szCs w:val="20"/>
        </w:rPr>
        <w:t>the tricuspid valve leaflets</w:t>
      </w:r>
      <w:r w:rsidR="00521E91">
        <w:rPr>
          <w:rFonts w:ascii="Times New Roman" w:hAnsi="Times New Roman" w:cs="Times New Roman"/>
          <w:sz w:val="20"/>
          <w:szCs w:val="20"/>
        </w:rPr>
        <w:t>.</w:t>
      </w:r>
    </w:p>
    <w:p w:rsidR="00521E91" w:rsidRDefault="00521E91" w:rsidP="00521E9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FALSE.  It also includes abnormalities in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chordae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tendoneae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papillary muscle</w:t>
      </w:r>
      <w:r w:rsidR="00855DB8">
        <w:rPr>
          <w:rFonts w:ascii="Times New Roman" w:hAnsi="Times New Roman" w:cs="Times New Roman"/>
          <w:sz w:val="20"/>
          <w:szCs w:val="20"/>
        </w:rPr>
        <w:t xml:space="preserve"> and usually multiple abnormalities.  </w:t>
      </w:r>
    </w:p>
    <w:p w:rsidR="00855DB8" w:rsidRDefault="00855DB8" w:rsidP="00855DB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5DB8" w:rsidRDefault="00855DB8" w:rsidP="00855D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According to </w:t>
      </w:r>
      <w:proofErr w:type="spellStart"/>
      <w:r>
        <w:rPr>
          <w:rFonts w:ascii="Times New Roman" w:hAnsi="Times New Roman" w:cs="Times New Roman"/>
          <w:sz w:val="20"/>
          <w:szCs w:val="20"/>
        </w:rPr>
        <w:t>Kittleson</w:t>
      </w:r>
      <w:proofErr w:type="spellEnd"/>
      <w:r>
        <w:rPr>
          <w:rFonts w:ascii="Times New Roman" w:hAnsi="Times New Roman" w:cs="Times New Roman"/>
          <w:sz w:val="20"/>
          <w:szCs w:val="20"/>
        </w:rPr>
        <w:t>, which breed is most commonly affected with TVD?</w:t>
      </w:r>
    </w:p>
    <w:p w:rsidR="00855DB8" w:rsidRDefault="00855DB8" w:rsidP="00855D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Labrador</w:t>
      </w:r>
    </w:p>
    <w:p w:rsidR="00855DB8" w:rsidRDefault="00855DB8" w:rsidP="00855DB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5DB8" w:rsidRDefault="00855DB8" w:rsidP="00855DB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</w:t>
      </w:r>
      <w:r w:rsidRPr="00855DB8">
        <w:rPr>
          <w:rFonts w:ascii="Times New Roman" w:hAnsi="Times New Roman" w:cs="Times New Roman"/>
          <w:sz w:val="20"/>
          <w:szCs w:val="20"/>
        </w:rPr>
        <w:t xml:space="preserve">Massive right </w:t>
      </w:r>
      <w:proofErr w:type="spellStart"/>
      <w:r w:rsidRPr="00855DB8">
        <w:rPr>
          <w:rFonts w:ascii="Times New Roman" w:hAnsi="Times New Roman" w:cs="Times New Roman"/>
          <w:sz w:val="20"/>
          <w:szCs w:val="20"/>
        </w:rPr>
        <w:t>atrial</w:t>
      </w:r>
      <w:proofErr w:type="spellEnd"/>
      <w:r w:rsidRPr="00855DB8">
        <w:rPr>
          <w:rFonts w:ascii="Times New Roman" w:hAnsi="Times New Roman" w:cs="Times New Roman"/>
          <w:sz w:val="20"/>
          <w:szCs w:val="20"/>
        </w:rPr>
        <w:t xml:space="preserve"> enlargement in a young animal with a right apical systolic heart murmur is </w:t>
      </w:r>
      <w:proofErr w:type="spellStart"/>
      <w:r w:rsidRPr="00855DB8">
        <w:rPr>
          <w:rFonts w:ascii="Times New Roman" w:hAnsi="Times New Roman" w:cs="Times New Roman"/>
          <w:sz w:val="20"/>
          <w:szCs w:val="20"/>
        </w:rPr>
        <w:t>pathognomonic</w:t>
      </w:r>
      <w:proofErr w:type="spellEnd"/>
      <w:r w:rsidRPr="00855DB8">
        <w:rPr>
          <w:rFonts w:ascii="Times New Roman" w:hAnsi="Times New Roman" w:cs="Times New Roman"/>
          <w:sz w:val="20"/>
          <w:szCs w:val="20"/>
        </w:rPr>
        <w:t xml:space="preserve"> for</w:t>
      </w:r>
      <w:r>
        <w:rPr>
          <w:rFonts w:ascii="Times New Roman" w:hAnsi="Times New Roman" w:cs="Times New Roman"/>
          <w:sz w:val="20"/>
          <w:szCs w:val="20"/>
        </w:rPr>
        <w:t xml:space="preserve"> what?</w:t>
      </w:r>
    </w:p>
    <w:p w:rsidR="00855DB8" w:rsidRDefault="00E43225" w:rsidP="00855D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Severe tricuspid regurgitation, most commonly resulting from </w:t>
      </w:r>
      <w:r w:rsidR="00855DB8">
        <w:rPr>
          <w:rFonts w:ascii="Times New Roman" w:hAnsi="Times New Roman" w:cs="Times New Roman"/>
          <w:sz w:val="20"/>
          <w:szCs w:val="20"/>
        </w:rPr>
        <w:t>TVD</w:t>
      </w:r>
    </w:p>
    <w:p w:rsidR="00E43225" w:rsidRDefault="00E43225" w:rsidP="00E4322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43225" w:rsidRDefault="00E43225" w:rsidP="00E4322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BF4F5B">
        <w:rPr>
          <w:rFonts w:ascii="Times New Roman" w:hAnsi="Times New Roman" w:cs="Times New Roman"/>
          <w:sz w:val="20"/>
          <w:szCs w:val="20"/>
        </w:rPr>
        <w:t xml:space="preserve">Massive right </w:t>
      </w:r>
      <w:proofErr w:type="spellStart"/>
      <w:r w:rsidR="00BF4F5B">
        <w:rPr>
          <w:rFonts w:ascii="Times New Roman" w:hAnsi="Times New Roman" w:cs="Times New Roman"/>
          <w:sz w:val="20"/>
          <w:szCs w:val="20"/>
        </w:rPr>
        <w:t>atrial</w:t>
      </w:r>
      <w:proofErr w:type="spellEnd"/>
      <w:r w:rsidR="00BF4F5B">
        <w:rPr>
          <w:rFonts w:ascii="Times New Roman" w:hAnsi="Times New Roman" w:cs="Times New Roman"/>
          <w:sz w:val="20"/>
          <w:szCs w:val="20"/>
        </w:rPr>
        <w:t xml:space="preserve"> enlargement often leads to which arrhythmia?</w:t>
      </w:r>
    </w:p>
    <w:p w:rsidR="00BF4F5B" w:rsidRDefault="00BF4F5B" w:rsidP="00BF4F5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SVT, most commonly </w:t>
      </w:r>
      <w:proofErr w:type="spellStart"/>
      <w:r>
        <w:rPr>
          <w:rFonts w:ascii="Times New Roman" w:hAnsi="Times New Roman" w:cs="Times New Roman"/>
          <w:sz w:val="20"/>
          <w:szCs w:val="20"/>
        </w:rPr>
        <w:t>atrial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fibrillation</w:t>
      </w:r>
    </w:p>
    <w:p w:rsidR="00BF4F5B" w:rsidRDefault="00BF4F5B" w:rsidP="00BF4F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4F5B" w:rsidRDefault="00BF4F5B" w:rsidP="00BF4F5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3C5FBB">
        <w:rPr>
          <w:rFonts w:ascii="Times New Roman" w:hAnsi="Times New Roman" w:cs="Times New Roman"/>
          <w:sz w:val="20"/>
          <w:szCs w:val="20"/>
        </w:rPr>
        <w:t xml:space="preserve"> What is the most common breed associated with MVD?</w:t>
      </w:r>
    </w:p>
    <w:p w:rsidR="003C5FBB" w:rsidRDefault="003C5FBB" w:rsidP="003C5FB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Rottweiler</w:t>
      </w:r>
    </w:p>
    <w:p w:rsidR="003C5FBB" w:rsidRDefault="003C5FBB" w:rsidP="003C5F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5FBB" w:rsidRDefault="003C5FBB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6) MVD can be difficult to distinguish from DCM</w:t>
      </w:r>
      <w:r w:rsidR="00913D40">
        <w:rPr>
          <w:rFonts w:ascii="Times New Roman" w:hAnsi="Times New Roman" w:cs="Times New Roman"/>
          <w:sz w:val="20"/>
          <w:szCs w:val="20"/>
        </w:rPr>
        <w:t>.  What general rule(s) help to distinguish between the two?</w:t>
      </w:r>
    </w:p>
    <w:p w:rsidR="00913D40" w:rsidRDefault="00913D40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a) MVD has large amounts of </w:t>
      </w:r>
      <w:proofErr w:type="spellStart"/>
      <w:r>
        <w:rPr>
          <w:rFonts w:ascii="Times New Roman" w:hAnsi="Times New Roman" w:cs="Times New Roman"/>
          <w:sz w:val="20"/>
          <w:szCs w:val="20"/>
        </w:rPr>
        <w:t>regurgitant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flow whereas DCM tends to have little to no </w:t>
      </w:r>
      <w:proofErr w:type="spellStart"/>
      <w:r>
        <w:rPr>
          <w:rFonts w:ascii="Times New Roman" w:hAnsi="Times New Roman" w:cs="Times New Roman"/>
          <w:sz w:val="20"/>
          <w:szCs w:val="20"/>
        </w:rPr>
        <w:t>regurgitant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flow</w:t>
      </w:r>
    </w:p>
    <w:p w:rsidR="00913D40" w:rsidRDefault="00913D40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b) MVD is more likely to cause congestive heart failure</w:t>
      </w:r>
    </w:p>
    <w:p w:rsidR="006239FD" w:rsidRDefault="00913D40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c) </w:t>
      </w:r>
      <w:r w:rsidR="006239FD">
        <w:rPr>
          <w:rFonts w:ascii="Times New Roman" w:hAnsi="Times New Roman" w:cs="Times New Roman"/>
          <w:sz w:val="20"/>
          <w:szCs w:val="20"/>
        </w:rPr>
        <w:t>MVD is more likely to have decreased to absent LV free wall motion</w:t>
      </w:r>
    </w:p>
    <w:p w:rsidR="006239FD" w:rsidRDefault="006239FD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d) All of these can be used to differentiate between MVD and DCM</w:t>
      </w:r>
    </w:p>
    <w:p w:rsidR="006239FD" w:rsidRDefault="006239FD" w:rsidP="003C5F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e) None of these is helpful in differentiating between MVD and DCM</w:t>
      </w:r>
    </w:p>
    <w:p w:rsidR="00913D40" w:rsidRDefault="006239FD" w:rsidP="006239F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</w:p>
    <w:p w:rsidR="006239FD" w:rsidRDefault="006239FD" w:rsidP="006239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39FD" w:rsidRDefault="006239FD" w:rsidP="006239F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7) What is the main reason that prosthetic valve transplants are not tolerated by canine patients? </w:t>
      </w:r>
    </w:p>
    <w:p w:rsidR="006239FD" w:rsidRDefault="006239FD" w:rsidP="006239F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Thromboembolic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disease.  Previous researchers</w:t>
      </w:r>
      <w:r w:rsidRPr="006239FD">
        <w:rPr>
          <w:rFonts w:ascii="Times New Roman" w:hAnsi="Times New Roman" w:cs="Times New Roman"/>
          <w:sz w:val="20"/>
          <w:szCs w:val="20"/>
        </w:rPr>
        <w:t xml:space="preserve"> concluded that dogs produced thrombi much more avidly than did humans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3C4E85" w:rsidRDefault="003C4E85" w:rsidP="003C4E8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E85" w:rsidRDefault="003C4E85" w:rsidP="003C4E8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8) Mitral valve </w:t>
      </w:r>
      <w:proofErr w:type="spellStart"/>
      <w:r>
        <w:rPr>
          <w:rFonts w:ascii="Times New Roman" w:hAnsi="Times New Roman" w:cs="Times New Roman"/>
          <w:sz w:val="20"/>
          <w:szCs w:val="20"/>
        </w:rPr>
        <w:t>stenosis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is most commonly associated with what other cardiac abnormality?</w:t>
      </w:r>
    </w:p>
    <w:p w:rsidR="003C4E85" w:rsidRDefault="003C4E85" w:rsidP="003C4E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Subaortic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stenosis</w:t>
      </w:r>
      <w:proofErr w:type="spellEnd"/>
    </w:p>
    <w:p w:rsidR="003C4E85" w:rsidRDefault="003C4E85" w:rsidP="003C4E8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4E85" w:rsidRPr="003C4E85" w:rsidRDefault="003C4E85" w:rsidP="003C4E85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3C4E85" w:rsidRPr="003C4E85" w:rsidSect="00502E08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E719E"/>
    <w:multiLevelType w:val="hybridMultilevel"/>
    <w:tmpl w:val="04929F56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05A85"/>
    <w:rsid w:val="00016A93"/>
    <w:rsid w:val="0007603A"/>
    <w:rsid w:val="00305A85"/>
    <w:rsid w:val="003C4E85"/>
    <w:rsid w:val="003C5FBB"/>
    <w:rsid w:val="003E5CA3"/>
    <w:rsid w:val="00502E08"/>
    <w:rsid w:val="00521E91"/>
    <w:rsid w:val="00585DE3"/>
    <w:rsid w:val="006239FD"/>
    <w:rsid w:val="006E6393"/>
    <w:rsid w:val="00855DB8"/>
    <w:rsid w:val="00913D40"/>
    <w:rsid w:val="009E7E8E"/>
    <w:rsid w:val="00A16166"/>
    <w:rsid w:val="00BF4F5B"/>
    <w:rsid w:val="00D1231B"/>
    <w:rsid w:val="00DE6428"/>
    <w:rsid w:val="00E43225"/>
    <w:rsid w:val="00FA14CD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A8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760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9</cp:revision>
  <dcterms:created xsi:type="dcterms:W3CDTF">2010-04-13T01:05:00Z</dcterms:created>
  <dcterms:modified xsi:type="dcterms:W3CDTF">2010-04-13T18:19:00Z</dcterms:modified>
</cp:coreProperties>
</file>