
<file path=[Content_Types].xml><?xml version="1.0" encoding="utf-8"?>
<Types xmlns="http://schemas.openxmlformats.org/package/2006/content-types"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theme/theme1.xml" ContentType="application/vnd.openxmlformats-officedocument.theme+xml"/>
  <Default Extension="jpeg" ContentType="image/jpeg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515" w:rsidRDefault="007B7515">
      <w:r>
        <w:t xml:space="preserve">Assessment of a point of care cardiac </w:t>
      </w:r>
      <w:proofErr w:type="spellStart"/>
      <w:r>
        <w:t>troponin</w:t>
      </w:r>
      <w:proofErr w:type="spellEnd"/>
      <w:r>
        <w:t xml:space="preserve"> I test to </w:t>
      </w:r>
      <w:proofErr w:type="spellStart"/>
      <w:r>
        <w:t>differentitate</w:t>
      </w:r>
      <w:proofErr w:type="spellEnd"/>
      <w:r>
        <w:t xml:space="preserve"> cardiac from </w:t>
      </w:r>
      <w:proofErr w:type="gramStart"/>
      <w:r>
        <w:t>non cardiac</w:t>
      </w:r>
      <w:proofErr w:type="gramEnd"/>
      <w:r>
        <w:t xml:space="preserve"> causes of respiratory distress in dogs. JVECC Payne, Roberts, Schroeder, Burk, </w:t>
      </w:r>
      <w:proofErr w:type="spellStart"/>
      <w:r>
        <w:t>Schermerhorn</w:t>
      </w:r>
      <w:proofErr w:type="spellEnd"/>
      <w:r>
        <w:t xml:space="preserve">. </w:t>
      </w:r>
    </w:p>
    <w:p w:rsidR="006D3115" w:rsidRDefault="006D3115"/>
    <w:p w:rsidR="006D3115" w:rsidRDefault="006D3115"/>
    <w:p w:rsidR="006D3115" w:rsidRDefault="006D3115">
      <w:r>
        <w:t xml:space="preserve">@ </w:t>
      </w:r>
      <w:proofErr w:type="gramStart"/>
      <w:r>
        <w:t>take</w:t>
      </w:r>
      <w:proofErr w:type="gramEnd"/>
      <w:r>
        <w:t xml:space="preserve"> home:</w:t>
      </w:r>
    </w:p>
    <w:p w:rsidR="006D3115" w:rsidRDefault="006D3115">
      <w:r>
        <w:tab/>
        <w:t xml:space="preserve">@ </w:t>
      </w:r>
      <w:proofErr w:type="gramStart"/>
      <w:r>
        <w:t>ref</w:t>
      </w:r>
      <w:proofErr w:type="gramEnd"/>
      <w:r>
        <w:t xml:space="preserve"> </w:t>
      </w:r>
      <w:proofErr w:type="spellStart"/>
      <w:r>
        <w:t>ranhe</w:t>
      </w:r>
      <w:proofErr w:type="spellEnd"/>
      <w:r>
        <w:t xml:space="preserve">: 0.0-0.11 </w:t>
      </w:r>
      <w:proofErr w:type="spellStart"/>
      <w:r>
        <w:t>ng</w:t>
      </w:r>
      <w:proofErr w:type="spellEnd"/>
      <w:r>
        <w:t>/ml</w:t>
      </w:r>
    </w:p>
    <w:p w:rsidR="006D3115" w:rsidRDefault="006D3115">
      <w:r>
        <w:tab/>
        <w:t xml:space="preserve">@ </w:t>
      </w:r>
      <w:proofErr w:type="gramStart"/>
      <w:r>
        <w:t>dogs</w:t>
      </w:r>
      <w:proofErr w:type="gramEnd"/>
      <w:r>
        <w:t xml:space="preserve"> with cardiogenic causes higher compared to non cardiogenic and </w:t>
      </w:r>
      <w:proofErr w:type="spellStart"/>
      <w:r>
        <w:t>normals</w:t>
      </w:r>
      <w:proofErr w:type="spellEnd"/>
    </w:p>
    <w:p w:rsidR="006D3115" w:rsidRDefault="006D3115">
      <w:r>
        <w:tab/>
        <w:t xml:space="preserve">@ </w:t>
      </w:r>
      <w:proofErr w:type="gramStart"/>
      <w:r>
        <w:t>non</w:t>
      </w:r>
      <w:proofErr w:type="gramEnd"/>
      <w:r>
        <w:t xml:space="preserve"> cardiogenic causes no difference compared to normal</w:t>
      </w:r>
    </w:p>
    <w:p w:rsidR="006D3115" w:rsidRDefault="006D3115">
      <w:r>
        <w:tab/>
        <w:t xml:space="preserve">@ </w:t>
      </w:r>
      <w:proofErr w:type="spellStart"/>
      <w:proofErr w:type="gramStart"/>
      <w:r>
        <w:t>troponin</w:t>
      </w:r>
      <w:proofErr w:type="spellEnd"/>
      <w:proofErr w:type="gramEnd"/>
      <w:r>
        <w:t xml:space="preserve"> will increase with age</w:t>
      </w:r>
    </w:p>
    <w:p w:rsidR="006D3115" w:rsidRDefault="006D3115">
      <w:r>
        <w:tab/>
        <w:t xml:space="preserve">@ </w:t>
      </w:r>
      <w:proofErr w:type="spellStart"/>
      <w:proofErr w:type="gramStart"/>
      <w:r>
        <w:t>cTnI</w:t>
      </w:r>
      <w:proofErr w:type="spellEnd"/>
      <w:proofErr w:type="gramEnd"/>
      <w:r>
        <w:t xml:space="preserve"> as a sole diagnostic test: no reliable to determine cardiogenic vs. non cardiogenic. </w:t>
      </w:r>
    </w:p>
    <w:p w:rsidR="007B7515" w:rsidRDefault="007B7515"/>
    <w:p w:rsidR="007B7515" w:rsidRDefault="007B7515">
      <w:r>
        <w:t xml:space="preserve">Introduction: respiratory distress common and challenging emergency. Additional testing may compromise the patient. </w:t>
      </w:r>
      <w:proofErr w:type="gramStart"/>
      <w:r>
        <w:t>Non invasive</w:t>
      </w:r>
      <w:proofErr w:type="gramEnd"/>
      <w:r>
        <w:t xml:space="preserve"> testing may be useful in determining the cause and helping with therapy. </w:t>
      </w:r>
    </w:p>
    <w:p w:rsidR="007B7515" w:rsidRDefault="007B7515">
      <w:proofErr w:type="spellStart"/>
      <w:proofErr w:type="gramStart"/>
      <w:r>
        <w:t>Troponin</w:t>
      </w:r>
      <w:proofErr w:type="spellEnd"/>
      <w:r>
        <w:t xml:space="preserve"> I sensitive and specific marker of cardiac injury.</w:t>
      </w:r>
      <w:proofErr w:type="gramEnd"/>
      <w:r>
        <w:t xml:space="preserve"> </w:t>
      </w:r>
      <w:proofErr w:type="spellStart"/>
      <w:r>
        <w:t>Troponin</w:t>
      </w:r>
      <w:proofErr w:type="spellEnd"/>
      <w:r>
        <w:t xml:space="preserve"> complex muscle regulatory proteins 3 sub units. </w:t>
      </w:r>
    </w:p>
    <w:p w:rsidR="007C43C7" w:rsidRDefault="007B7515">
      <w:r>
        <w:t xml:space="preserve">During myocardial injury: </w:t>
      </w:r>
      <w:proofErr w:type="gramStart"/>
      <w:r>
        <w:t>I and T</w:t>
      </w:r>
      <w:proofErr w:type="gramEnd"/>
      <w:r>
        <w:t xml:space="preserve"> are release. Difference between the 2: </w:t>
      </w:r>
      <w:r w:rsidR="007C43C7">
        <w:t xml:space="preserve">detection of </w:t>
      </w:r>
      <w:proofErr w:type="gramStart"/>
      <w:r w:rsidR="007C43C7">
        <w:t>non ischemic</w:t>
      </w:r>
      <w:proofErr w:type="gramEnd"/>
      <w:r w:rsidR="007C43C7">
        <w:t xml:space="preserve"> cardiac insult in patients w kidneys disease. Decrease </w:t>
      </w:r>
      <w:proofErr w:type="spellStart"/>
      <w:r w:rsidR="007C43C7">
        <w:t>clearence</w:t>
      </w:r>
      <w:proofErr w:type="spellEnd"/>
      <w:r w:rsidR="007C43C7">
        <w:t xml:space="preserve"> of </w:t>
      </w:r>
      <w:proofErr w:type="spellStart"/>
      <w:r w:rsidR="007C43C7">
        <w:t>troponin</w:t>
      </w:r>
      <w:proofErr w:type="spellEnd"/>
      <w:r w:rsidR="007C43C7">
        <w:t xml:space="preserve"> T. Not routinely measured. </w:t>
      </w:r>
    </w:p>
    <w:p w:rsidR="007C43C7" w:rsidRDefault="007C43C7"/>
    <w:p w:rsidR="007C43C7" w:rsidRDefault="007C43C7">
      <w:proofErr w:type="spellStart"/>
      <w:proofErr w:type="gramStart"/>
      <w:r>
        <w:t>cTnI</w:t>
      </w:r>
      <w:proofErr w:type="spellEnd"/>
      <w:proofErr w:type="gramEnd"/>
      <w:r>
        <w:t xml:space="preserve">: increase in heart disease and other non cardiac causes. In humans: associated with higher in hospital mortality. Diagnosis of cardiac injury in humans based upon an algorithm and &gt; 0.25 </w:t>
      </w:r>
      <w:proofErr w:type="spellStart"/>
      <w:r>
        <w:t>ng</w:t>
      </w:r>
      <w:proofErr w:type="spellEnd"/>
      <w:r>
        <w:t xml:space="preserve">/dl. </w:t>
      </w:r>
    </w:p>
    <w:p w:rsidR="00F5533E" w:rsidRDefault="007C43C7">
      <w:r>
        <w:t xml:space="preserve">Objective of the study: reference range from </w:t>
      </w:r>
      <w:proofErr w:type="gramStart"/>
      <w:r>
        <w:t>non greyhounds</w:t>
      </w:r>
      <w:proofErr w:type="gramEnd"/>
      <w:r>
        <w:t xml:space="preserve"> dogs for the device and compare it to the </w:t>
      </w:r>
      <w:r w:rsidR="00F5533E">
        <w:t xml:space="preserve">manufacturer’s reference range. </w:t>
      </w:r>
    </w:p>
    <w:p w:rsidR="00F5533E" w:rsidRDefault="00F5533E">
      <w:r>
        <w:t xml:space="preserve">2. </w:t>
      </w:r>
      <w:proofErr w:type="gramStart"/>
      <w:r>
        <w:t>prospectively</w:t>
      </w:r>
      <w:proofErr w:type="gramEnd"/>
      <w:r>
        <w:t xml:space="preserve"> use analyzer in emergency situations in dogs with </w:t>
      </w:r>
      <w:proofErr w:type="spellStart"/>
      <w:r>
        <w:t>respiratpry</w:t>
      </w:r>
      <w:proofErr w:type="spellEnd"/>
      <w:r>
        <w:t xml:space="preserve"> distress and </w:t>
      </w:r>
      <w:proofErr w:type="spellStart"/>
      <w:r>
        <w:t>differenciate</w:t>
      </w:r>
      <w:proofErr w:type="spellEnd"/>
      <w:r>
        <w:t xml:space="preserve"> between cardiac vs. non cardiac in origin. </w:t>
      </w:r>
    </w:p>
    <w:p w:rsidR="007B054D" w:rsidRDefault="00F5533E">
      <w:r>
        <w:t xml:space="preserve">Hypothesis: dogs with cardiogenic respiratory disease distress would be different from those of dogs </w:t>
      </w:r>
      <w:r w:rsidR="007B054D">
        <w:t xml:space="preserve">with </w:t>
      </w:r>
      <w:proofErr w:type="gramStart"/>
      <w:r w:rsidR="007B054D">
        <w:t>non cardiogenic</w:t>
      </w:r>
      <w:proofErr w:type="gramEnd"/>
      <w:r w:rsidR="007B054D">
        <w:t xml:space="preserve"> respiratory distress. </w:t>
      </w:r>
    </w:p>
    <w:p w:rsidR="007B054D" w:rsidRDefault="007B054D"/>
    <w:p w:rsidR="007B054D" w:rsidRDefault="007B054D">
      <w:r>
        <w:t xml:space="preserve">M and M: </w:t>
      </w:r>
    </w:p>
    <w:p w:rsidR="007B054D" w:rsidRDefault="007B054D">
      <w:r>
        <w:t xml:space="preserve">Normal dogs: </w:t>
      </w:r>
      <w:proofErr w:type="spellStart"/>
      <w:r>
        <w:t>employes</w:t>
      </w:r>
      <w:proofErr w:type="spellEnd"/>
      <w:r>
        <w:t xml:space="preserve"> dogs healthy dogs examined by primary author and cardiologist. Standard radiographs 2 view of the thorax. </w:t>
      </w:r>
    </w:p>
    <w:p w:rsidR="007B054D" w:rsidRDefault="007B054D">
      <w:r>
        <w:t>Respiratory distress dogs:</w:t>
      </w:r>
    </w:p>
    <w:p w:rsidR="007B054D" w:rsidRDefault="007B054D">
      <w:r>
        <w:t xml:space="preserve">Emergency service. Respiratory distress: RR &gt; 40 min, increase in respiratory effort, open mouth breathing, </w:t>
      </w:r>
      <w:proofErr w:type="spellStart"/>
      <w:r>
        <w:t>dyspnea</w:t>
      </w:r>
      <w:proofErr w:type="spellEnd"/>
      <w:r>
        <w:t xml:space="preserve">, abnormal </w:t>
      </w:r>
      <w:proofErr w:type="spellStart"/>
      <w:r>
        <w:t>breathin</w:t>
      </w:r>
      <w:proofErr w:type="spellEnd"/>
      <w:r>
        <w:t xml:space="preserve"> rhythm or character, altered mm, abnormal lungs sounds. 5/7 signs. </w:t>
      </w:r>
    </w:p>
    <w:p w:rsidR="007B054D" w:rsidRDefault="007B054D">
      <w:r>
        <w:t xml:space="preserve">Exclusion: chronic </w:t>
      </w:r>
      <w:proofErr w:type="spellStart"/>
      <w:r>
        <w:t>hs</w:t>
      </w:r>
      <w:proofErr w:type="spellEnd"/>
      <w:r>
        <w:t xml:space="preserve"> of respiratory disease, 24 hrs or longer of increased RR or RE. </w:t>
      </w:r>
      <w:proofErr w:type="gramStart"/>
      <w:r>
        <w:t>biochemical</w:t>
      </w:r>
      <w:proofErr w:type="gramEnd"/>
      <w:r>
        <w:t xml:space="preserve"> evidence of </w:t>
      </w:r>
      <w:proofErr w:type="spellStart"/>
      <w:r>
        <w:t>azotemia</w:t>
      </w:r>
      <w:proofErr w:type="spellEnd"/>
      <w:r>
        <w:t xml:space="preserve">, dogs with evidence of severe </w:t>
      </w:r>
      <w:proofErr w:type="spellStart"/>
      <w:r>
        <w:t>hemolysis</w:t>
      </w:r>
      <w:proofErr w:type="spellEnd"/>
      <w:r>
        <w:t xml:space="preserve"> or </w:t>
      </w:r>
      <w:proofErr w:type="spellStart"/>
      <w:r>
        <w:t>hemoconcentration</w:t>
      </w:r>
      <w:proofErr w:type="spellEnd"/>
      <w:r>
        <w:t xml:space="preserve"> and incomplete studies. </w:t>
      </w:r>
    </w:p>
    <w:p w:rsidR="00132A3C" w:rsidRDefault="00132A3C">
      <w:r>
        <w:t xml:space="preserve">Venous sample. Measure of </w:t>
      </w:r>
      <w:proofErr w:type="spellStart"/>
      <w:r>
        <w:t>cTnI</w:t>
      </w:r>
      <w:proofErr w:type="spellEnd"/>
      <w:r>
        <w:t xml:space="preserve"> and chest radiographs and in patients for which cardiac disease was suspected: echocardiogram and ECG. </w:t>
      </w:r>
    </w:p>
    <w:p w:rsidR="00132A3C" w:rsidRDefault="00132A3C"/>
    <w:p w:rsidR="00132A3C" w:rsidRDefault="00132A3C">
      <w:r>
        <w:t>Results:</w:t>
      </w:r>
    </w:p>
    <w:p w:rsidR="00132A3C" w:rsidRDefault="00132A3C">
      <w:r>
        <w:t xml:space="preserve">Normal dogs: 0.03 </w:t>
      </w:r>
      <w:proofErr w:type="spellStart"/>
      <w:r>
        <w:t>ng</w:t>
      </w:r>
      <w:proofErr w:type="spellEnd"/>
      <w:r>
        <w:t>/ml range: 0.00-0.11)</w:t>
      </w:r>
    </w:p>
    <w:p w:rsidR="00132A3C" w:rsidRDefault="00132A3C">
      <w:r>
        <w:t>Median for dogs in respiratory disease: 0.14</w:t>
      </w:r>
    </w:p>
    <w:p w:rsidR="00132A3C" w:rsidRDefault="00132A3C">
      <w:r>
        <w:t>Median dogs with cardiogenic disease: 1.74</w:t>
      </w:r>
    </w:p>
    <w:p w:rsidR="00132A3C" w:rsidRDefault="00132A3C"/>
    <w:p w:rsidR="00132A3C" w:rsidRDefault="00132A3C">
      <w:r>
        <w:t xml:space="preserve">Significant difference between </w:t>
      </w:r>
      <w:proofErr w:type="spellStart"/>
      <w:r>
        <w:t>cTnI</w:t>
      </w:r>
      <w:proofErr w:type="spellEnd"/>
      <w:r>
        <w:t xml:space="preserve"> in dogs with cardiogenic disease vs. normal and </w:t>
      </w:r>
      <w:proofErr w:type="gramStart"/>
      <w:r>
        <w:t>non cardiogenic</w:t>
      </w:r>
      <w:proofErr w:type="gramEnd"/>
      <w:r>
        <w:t xml:space="preserve"> respiratory disease.  No difference between normal and </w:t>
      </w:r>
      <w:proofErr w:type="gramStart"/>
      <w:r>
        <w:t>non cardiogenic</w:t>
      </w:r>
      <w:proofErr w:type="gramEnd"/>
      <w:r>
        <w:t xml:space="preserve"> disease. </w:t>
      </w:r>
    </w:p>
    <w:p w:rsidR="006D3115" w:rsidRDefault="00132A3C">
      <w:r>
        <w:t>Difference</w:t>
      </w:r>
      <w:r w:rsidR="006D3115">
        <w:t xml:space="preserve"> between age groups &lt; 5 and 5-10 </w:t>
      </w:r>
      <w:proofErr w:type="spellStart"/>
      <w:r w:rsidR="006D3115">
        <w:t>yo</w:t>
      </w:r>
      <w:proofErr w:type="spellEnd"/>
      <w:r w:rsidR="006D3115">
        <w:t xml:space="preserve"> group. Difference between &lt; 5 and &gt; 10 and 5-10 and &gt; 10 </w:t>
      </w:r>
      <w:proofErr w:type="spellStart"/>
      <w:r w:rsidR="006D3115">
        <w:t>yo</w:t>
      </w:r>
      <w:proofErr w:type="spellEnd"/>
      <w:proofErr w:type="gramStart"/>
      <w:r w:rsidR="006D3115">
        <w:t>..</w:t>
      </w:r>
      <w:proofErr w:type="gramEnd"/>
      <w:r w:rsidR="006D3115">
        <w:t xml:space="preserve"> </w:t>
      </w:r>
      <w:proofErr w:type="spellStart"/>
      <w:proofErr w:type="gramStart"/>
      <w:r w:rsidR="006D3115">
        <w:t>cTnI</w:t>
      </w:r>
      <w:proofErr w:type="spellEnd"/>
      <w:proofErr w:type="gramEnd"/>
      <w:r w:rsidR="006D3115">
        <w:t xml:space="preserve"> concentration increased slightly with age regardless of the disease process. </w:t>
      </w:r>
    </w:p>
    <w:p w:rsidR="006D3115" w:rsidRDefault="006D3115"/>
    <w:p w:rsidR="007B7515" w:rsidRDefault="006D3115">
      <w:r>
        <w:t xml:space="preserve">ROC: Cut off value: &gt; 1.5 </w:t>
      </w:r>
      <w:proofErr w:type="spellStart"/>
      <w:r>
        <w:t>ng</w:t>
      </w:r>
      <w:proofErr w:type="spellEnd"/>
      <w:r>
        <w:t xml:space="preserve">/dl indicative of a cardiogenic origin. Sensitivity: 78% and specificity: 52%. Overall test </w:t>
      </w:r>
      <w:proofErr w:type="spellStart"/>
      <w:r>
        <w:t>accurancy</w:t>
      </w:r>
      <w:proofErr w:type="spellEnd"/>
      <w:r>
        <w:t xml:space="preserve">: 65% PPV: 65% and NPV: 68% </w:t>
      </w:r>
    </w:p>
    <w:sectPr w:rsidR="007B7515" w:rsidSect="007B7515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7B7515"/>
    <w:rsid w:val="00132A3C"/>
    <w:rsid w:val="006D3115"/>
    <w:rsid w:val="007B054D"/>
    <w:rsid w:val="007B7515"/>
    <w:rsid w:val="007C43C7"/>
    <w:rsid w:val="00F5533E"/>
  </w:rsids>
  <m:mathPr>
    <m:mathFont m:val="Arial Black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B81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439</Words>
  <Characters>2507</Characters>
  <Application>Microsoft Macintosh Word</Application>
  <DocSecurity>0</DocSecurity>
  <Lines>20</Lines>
  <Paragraphs>5</Paragraphs>
  <ScaleCrop>false</ScaleCrop>
  <Company>Cornell University</Company>
  <LinksUpToDate>false</LinksUpToDate>
  <CharactersWithSpaces>3078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Menard</dc:creator>
  <cp:keywords/>
  <cp:lastModifiedBy>Julie Menard</cp:lastModifiedBy>
  <cp:revision>1</cp:revision>
  <dcterms:created xsi:type="dcterms:W3CDTF">2011-06-01T19:39:00Z</dcterms:created>
  <dcterms:modified xsi:type="dcterms:W3CDTF">2011-06-01T21:21:00Z</dcterms:modified>
</cp:coreProperties>
</file>