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FA9C63" w14:textId="77777777" w:rsidR="008D2E9F" w:rsidRDefault="00C872FB">
      <w:bookmarkStart w:id="0" w:name="_GoBack"/>
      <w:bookmarkEnd w:id="0"/>
      <w:r>
        <w:t>Questions Antimicrobial Treatment</w:t>
      </w:r>
    </w:p>
    <w:p w14:paraId="304E4926" w14:textId="77777777" w:rsidR="00C872FB" w:rsidRDefault="00C872FB">
      <w:r>
        <w:t>Part 3</w:t>
      </w:r>
    </w:p>
    <w:p w14:paraId="4658FFB6" w14:textId="77777777" w:rsidR="00C872FB" w:rsidRDefault="00C872FB"/>
    <w:p w14:paraId="5F56B8D7" w14:textId="77777777" w:rsidR="00C872FB" w:rsidRDefault="00C872FB" w:rsidP="00C872FB">
      <w:pPr>
        <w:pStyle w:val="ListParagraph"/>
        <w:numPr>
          <w:ilvl w:val="0"/>
          <w:numId w:val="1"/>
        </w:numPr>
      </w:pPr>
      <w:r>
        <w:t xml:space="preserve">Antimicrobial resistance is reduced by pharmacologic manipulation.  By which manipulation does the addition of </w:t>
      </w:r>
      <w:proofErr w:type="spellStart"/>
      <w:r>
        <w:t>clavulanic</w:t>
      </w:r>
      <w:proofErr w:type="spellEnd"/>
      <w:r>
        <w:t xml:space="preserve"> acid to a </w:t>
      </w:r>
      <w:proofErr w:type="gramStart"/>
      <w:r>
        <w:t>penicillin  achieve</w:t>
      </w:r>
      <w:proofErr w:type="gramEnd"/>
      <w:r>
        <w:t xml:space="preserve"> this?</w:t>
      </w:r>
    </w:p>
    <w:p w14:paraId="1CFDF423" w14:textId="77777777" w:rsidR="00C872FB" w:rsidRDefault="00C872FB" w:rsidP="00C872FB">
      <w:pPr>
        <w:pStyle w:val="ListParagraph"/>
        <w:numPr>
          <w:ilvl w:val="0"/>
          <w:numId w:val="2"/>
        </w:numPr>
      </w:pPr>
      <w:r>
        <w:t>It increases the overall size, forcing the microbe to develop multiple mutation points</w:t>
      </w:r>
    </w:p>
    <w:p w14:paraId="558BA8FF" w14:textId="77777777" w:rsidR="00C872FB" w:rsidRPr="0001411C" w:rsidRDefault="00C872FB" w:rsidP="00C872FB">
      <w:pPr>
        <w:pStyle w:val="ListParagraph"/>
        <w:numPr>
          <w:ilvl w:val="0"/>
          <w:numId w:val="2"/>
        </w:numPr>
        <w:rPr>
          <w:i/>
        </w:rPr>
      </w:pPr>
      <w:r w:rsidRPr="0001411C">
        <w:rPr>
          <w:i/>
        </w:rPr>
        <w:t>It prevents enzymatic destruction</w:t>
      </w:r>
    </w:p>
    <w:p w14:paraId="69DF2702" w14:textId="77777777" w:rsidR="00C872FB" w:rsidRDefault="00C872FB" w:rsidP="00C872FB">
      <w:pPr>
        <w:pStyle w:val="ListParagraph"/>
        <w:numPr>
          <w:ilvl w:val="0"/>
          <w:numId w:val="2"/>
        </w:numPr>
      </w:pPr>
      <w:r>
        <w:t>It makes the antimicrobial more lipid soluble</w:t>
      </w:r>
    </w:p>
    <w:p w14:paraId="30E878E7" w14:textId="77777777" w:rsidR="00C872FB" w:rsidRDefault="00C872FB" w:rsidP="00C872FB">
      <w:pPr>
        <w:pStyle w:val="ListParagraph"/>
        <w:numPr>
          <w:ilvl w:val="0"/>
          <w:numId w:val="2"/>
        </w:numPr>
      </w:pPr>
      <w:r>
        <w:t xml:space="preserve">It changes the antimicrobial from static to </w:t>
      </w:r>
      <w:proofErr w:type="spellStart"/>
      <w:r>
        <w:t>cidal</w:t>
      </w:r>
      <w:proofErr w:type="spellEnd"/>
      <w:r>
        <w:t xml:space="preserve"> </w:t>
      </w:r>
    </w:p>
    <w:p w14:paraId="61731573" w14:textId="77777777" w:rsidR="00C872FB" w:rsidRDefault="00C872FB" w:rsidP="00C872FB"/>
    <w:p w14:paraId="170ACD53" w14:textId="77777777" w:rsidR="00C872FB" w:rsidRDefault="00C872FB" w:rsidP="00C872FB">
      <w:pPr>
        <w:pStyle w:val="ListParagraph"/>
        <w:numPr>
          <w:ilvl w:val="0"/>
          <w:numId w:val="1"/>
        </w:numPr>
      </w:pPr>
      <w:r>
        <w:t>Which of the following is NOT one of the “3-Ds” that might reduce the risk of resistance?</w:t>
      </w:r>
    </w:p>
    <w:p w14:paraId="147395E3" w14:textId="77777777" w:rsidR="00C872FB" w:rsidRPr="0001411C" w:rsidRDefault="00A20E3B" w:rsidP="00A20E3B">
      <w:pPr>
        <w:pStyle w:val="ListParagraph"/>
        <w:numPr>
          <w:ilvl w:val="0"/>
          <w:numId w:val="3"/>
        </w:numPr>
        <w:rPr>
          <w:i/>
        </w:rPr>
      </w:pPr>
      <w:r w:rsidRPr="0001411C">
        <w:rPr>
          <w:i/>
        </w:rPr>
        <w:t>Divide treatment, 2 drugs are better than one</w:t>
      </w:r>
    </w:p>
    <w:p w14:paraId="3149E9CD" w14:textId="77777777" w:rsidR="00A20E3B" w:rsidRDefault="00A20E3B" w:rsidP="00A20E3B">
      <w:pPr>
        <w:pStyle w:val="ListParagraph"/>
        <w:numPr>
          <w:ilvl w:val="0"/>
          <w:numId w:val="3"/>
        </w:numPr>
      </w:pPr>
      <w:r>
        <w:t>De-escalate use</w:t>
      </w:r>
    </w:p>
    <w:p w14:paraId="7B9B2A1F" w14:textId="77777777" w:rsidR="00A20E3B" w:rsidRDefault="00A20E3B" w:rsidP="00A20E3B">
      <w:pPr>
        <w:pStyle w:val="ListParagraph"/>
        <w:numPr>
          <w:ilvl w:val="0"/>
          <w:numId w:val="3"/>
        </w:numPr>
      </w:pPr>
      <w:r>
        <w:t>Design a treatment that minimizes resistance</w:t>
      </w:r>
    </w:p>
    <w:p w14:paraId="0AABE080" w14:textId="77777777" w:rsidR="00A20E3B" w:rsidRDefault="00A20E3B" w:rsidP="00A20E3B">
      <w:pPr>
        <w:pStyle w:val="ListParagraph"/>
        <w:numPr>
          <w:ilvl w:val="0"/>
          <w:numId w:val="3"/>
        </w:numPr>
      </w:pPr>
      <w:r>
        <w:t xml:space="preserve">Decontaminate the </w:t>
      </w:r>
      <w:proofErr w:type="spellStart"/>
      <w:r>
        <w:t>envirnonment</w:t>
      </w:r>
      <w:proofErr w:type="spellEnd"/>
    </w:p>
    <w:p w14:paraId="7ED03E13" w14:textId="77777777" w:rsidR="00A20E3B" w:rsidRDefault="00A20E3B" w:rsidP="00A20E3B"/>
    <w:p w14:paraId="15EA6C38" w14:textId="77777777" w:rsidR="00A20E3B" w:rsidRDefault="008F5838" w:rsidP="008F5838">
      <w:pPr>
        <w:pStyle w:val="ListParagraph"/>
        <w:numPr>
          <w:ilvl w:val="0"/>
          <w:numId w:val="1"/>
        </w:numPr>
      </w:pPr>
      <w:r>
        <w:t>List 5 things that would qualify as De-escalation of use</w:t>
      </w:r>
    </w:p>
    <w:p w14:paraId="5D4669FF" w14:textId="77777777" w:rsidR="008F5838" w:rsidRDefault="008F5838" w:rsidP="008F5838">
      <w:pPr>
        <w:pStyle w:val="ListParagraph"/>
      </w:pPr>
    </w:p>
    <w:p w14:paraId="715D4AAE" w14:textId="77777777" w:rsidR="008F5838" w:rsidRDefault="008F5838" w:rsidP="008F5838">
      <w:pPr>
        <w:pStyle w:val="ListParagraph"/>
      </w:pPr>
      <w:r>
        <w:t xml:space="preserve">Decreasing length of hospital stay </w:t>
      </w:r>
    </w:p>
    <w:p w14:paraId="2306D665" w14:textId="77777777" w:rsidR="008F5838" w:rsidRDefault="008F5838" w:rsidP="008F5838">
      <w:pPr>
        <w:pStyle w:val="ListParagraph"/>
      </w:pPr>
      <w:r>
        <w:t>Decrease use of invasive devices</w:t>
      </w:r>
    </w:p>
    <w:p w14:paraId="585BAACB" w14:textId="77777777" w:rsidR="008F5838" w:rsidRDefault="008F5838" w:rsidP="008F5838">
      <w:pPr>
        <w:pStyle w:val="ListParagraph"/>
      </w:pPr>
      <w:r>
        <w:t>Set limits on duration of therapy</w:t>
      </w:r>
    </w:p>
    <w:p w14:paraId="4FB4203C" w14:textId="77777777" w:rsidR="008F5838" w:rsidRDefault="008F5838" w:rsidP="008F5838">
      <w:pPr>
        <w:pStyle w:val="ListParagraph"/>
      </w:pPr>
      <w:r>
        <w:t>Rotate use of antimicrobial drugs</w:t>
      </w:r>
    </w:p>
    <w:p w14:paraId="4C458C9E" w14:textId="77777777" w:rsidR="008F5838" w:rsidRDefault="008F5838" w:rsidP="008F5838">
      <w:pPr>
        <w:pStyle w:val="ListParagraph"/>
      </w:pPr>
      <w:r>
        <w:t>Change from a higher to lower tier category of drug</w:t>
      </w:r>
    </w:p>
    <w:p w14:paraId="233055AD" w14:textId="77777777" w:rsidR="003430F7" w:rsidRDefault="003430F7" w:rsidP="008F5838">
      <w:pPr>
        <w:pStyle w:val="ListParagraph"/>
      </w:pPr>
      <w:r>
        <w:t>Narrowing the antimicrobial regimen through culture</w:t>
      </w:r>
    </w:p>
    <w:p w14:paraId="1053A43E" w14:textId="77777777" w:rsidR="003430F7" w:rsidRDefault="003430F7" w:rsidP="008F5838">
      <w:pPr>
        <w:pStyle w:val="ListParagraph"/>
      </w:pPr>
      <w:r>
        <w:t>Assessing isolate susceptibility for dose determination</w:t>
      </w:r>
    </w:p>
    <w:p w14:paraId="73D0A28E" w14:textId="77777777" w:rsidR="008F5838" w:rsidRDefault="008F5838" w:rsidP="008F5838"/>
    <w:p w14:paraId="25F91F18" w14:textId="77777777" w:rsidR="008F5838" w:rsidRDefault="00E24BE2" w:rsidP="00E24BE2">
      <w:pPr>
        <w:pStyle w:val="ListParagraph"/>
        <w:numPr>
          <w:ilvl w:val="0"/>
          <w:numId w:val="1"/>
        </w:numPr>
      </w:pPr>
      <w:r>
        <w:t>List 4 risk factors for emerging resistance in a hospital</w:t>
      </w:r>
    </w:p>
    <w:p w14:paraId="612A98C9" w14:textId="77777777" w:rsidR="00E24BE2" w:rsidRDefault="00E24BE2" w:rsidP="00E24BE2">
      <w:pPr>
        <w:pStyle w:val="ListParagraph"/>
      </w:pPr>
    </w:p>
    <w:p w14:paraId="3A343248" w14:textId="77777777" w:rsidR="00E24BE2" w:rsidRDefault="00E24BE2" w:rsidP="00E24BE2">
      <w:pPr>
        <w:pStyle w:val="ListParagraph"/>
      </w:pPr>
      <w:r>
        <w:t>Increased antimicrobial use</w:t>
      </w:r>
    </w:p>
    <w:p w14:paraId="7F79D722" w14:textId="77777777" w:rsidR="00E24BE2" w:rsidRDefault="00E24BE2" w:rsidP="00E24BE2">
      <w:pPr>
        <w:pStyle w:val="ListParagraph"/>
      </w:pPr>
      <w:r>
        <w:t>Increased severity of illness in patient population</w:t>
      </w:r>
    </w:p>
    <w:p w14:paraId="003F3189" w14:textId="77777777" w:rsidR="00E24BE2" w:rsidRDefault="00E24BE2" w:rsidP="00E24BE2">
      <w:pPr>
        <w:pStyle w:val="ListParagraph"/>
      </w:pPr>
      <w:r>
        <w:t>Length of hospital stay</w:t>
      </w:r>
    </w:p>
    <w:p w14:paraId="135C03C1" w14:textId="77777777" w:rsidR="00E24BE2" w:rsidRDefault="00E24BE2" w:rsidP="00E24BE2">
      <w:pPr>
        <w:pStyle w:val="ListParagraph"/>
      </w:pPr>
      <w:r>
        <w:t>Lack of adherence to infection control pr</w:t>
      </w:r>
      <w:r w:rsidR="00ED60BC">
        <w:t>a</w:t>
      </w:r>
      <w:r>
        <w:t>ctices</w:t>
      </w:r>
    </w:p>
    <w:p w14:paraId="4C08B252" w14:textId="77777777" w:rsidR="00E24BE2" w:rsidRDefault="00E24BE2" w:rsidP="00E24BE2"/>
    <w:p w14:paraId="04ADC645" w14:textId="77777777" w:rsidR="00E24BE2" w:rsidRDefault="00ED60BC" w:rsidP="00ED60BC">
      <w:pPr>
        <w:pStyle w:val="ListParagraph"/>
        <w:numPr>
          <w:ilvl w:val="0"/>
          <w:numId w:val="1"/>
        </w:numPr>
      </w:pPr>
      <w:r>
        <w:t xml:space="preserve">True or False.  Determination of MIC is always an appropriate and extremely effective way to determine the efficacy of an antimicrobial. </w:t>
      </w:r>
    </w:p>
    <w:p w14:paraId="199BFFE3" w14:textId="77777777" w:rsidR="00ED60BC" w:rsidRDefault="00ED60BC" w:rsidP="00ED60BC">
      <w:pPr>
        <w:pStyle w:val="ListParagraph"/>
      </w:pPr>
    </w:p>
    <w:p w14:paraId="10B4717F" w14:textId="77777777" w:rsidR="00ED60BC" w:rsidRDefault="00ED60BC" w:rsidP="00ED60BC">
      <w:pPr>
        <w:pStyle w:val="ListParagraph"/>
      </w:pPr>
      <w:r>
        <w:t xml:space="preserve">False.  MIC is determined based on the infecting isolate in the patient plasma.  Infections generally are not in the plasma.   In addition several host factors may preclude movement of antimicrobial to the desired site.  Mathematical models may prove more predictive.  </w:t>
      </w:r>
    </w:p>
    <w:p w14:paraId="7572DA4B" w14:textId="77777777" w:rsidR="00ED60BC" w:rsidRDefault="00ED60BC" w:rsidP="00ED60BC"/>
    <w:p w14:paraId="522D622F" w14:textId="77777777" w:rsidR="00E24BE2" w:rsidRDefault="0001411C" w:rsidP="0001411C">
      <w:pPr>
        <w:pStyle w:val="ListParagraph"/>
        <w:numPr>
          <w:ilvl w:val="0"/>
          <w:numId w:val="1"/>
        </w:numPr>
      </w:pPr>
      <w:r>
        <w:lastRenderedPageBreak/>
        <w:t xml:space="preserve">Infected sites are often acidic due to the accumulation of </w:t>
      </w:r>
      <w:proofErr w:type="spellStart"/>
      <w:r>
        <w:t>degradative</w:t>
      </w:r>
      <w:proofErr w:type="spellEnd"/>
      <w:r>
        <w:t xml:space="preserve"> products.  This acidity (increases/</w:t>
      </w:r>
      <w:r w:rsidRPr="0001411C">
        <w:rPr>
          <w:i/>
        </w:rPr>
        <w:t>decreases</w:t>
      </w:r>
      <w:r>
        <w:t>/has no effect) on antimicrobial function?</w:t>
      </w:r>
    </w:p>
    <w:p w14:paraId="321C977E" w14:textId="77777777" w:rsidR="0001411C" w:rsidRDefault="0001411C" w:rsidP="002E554E">
      <w:pPr>
        <w:ind w:left="360"/>
      </w:pPr>
    </w:p>
    <w:p w14:paraId="0DEC7E44" w14:textId="77777777" w:rsidR="002E554E" w:rsidRDefault="002E554E" w:rsidP="002E554E">
      <w:pPr>
        <w:pStyle w:val="ListParagraph"/>
        <w:numPr>
          <w:ilvl w:val="0"/>
          <w:numId w:val="1"/>
        </w:numPr>
      </w:pPr>
      <w:r>
        <w:t>Which class of antimicrobials is made less effective in hyperosmolar environments?</w:t>
      </w:r>
    </w:p>
    <w:p w14:paraId="44B4A0BD" w14:textId="77777777" w:rsidR="002E554E" w:rsidRDefault="002E554E" w:rsidP="002E554E">
      <w:pPr>
        <w:pStyle w:val="ListParagraph"/>
        <w:numPr>
          <w:ilvl w:val="0"/>
          <w:numId w:val="4"/>
        </w:numPr>
      </w:pPr>
      <w:proofErr w:type="gramStart"/>
      <w:r>
        <w:t>aminoglycosides</w:t>
      </w:r>
      <w:proofErr w:type="gramEnd"/>
    </w:p>
    <w:p w14:paraId="608748AD" w14:textId="77777777" w:rsidR="002E554E" w:rsidRDefault="002E554E" w:rsidP="002E554E">
      <w:pPr>
        <w:pStyle w:val="ListParagraph"/>
        <w:numPr>
          <w:ilvl w:val="0"/>
          <w:numId w:val="4"/>
        </w:numPr>
      </w:pPr>
      <w:proofErr w:type="spellStart"/>
      <w:proofErr w:type="gramStart"/>
      <w:r>
        <w:t>fluoroquinolones</w:t>
      </w:r>
      <w:proofErr w:type="spellEnd"/>
      <w:proofErr w:type="gramEnd"/>
    </w:p>
    <w:p w14:paraId="40FC02C5" w14:textId="77777777" w:rsidR="002E554E" w:rsidRPr="00842D2B" w:rsidRDefault="002E554E" w:rsidP="002E554E">
      <w:pPr>
        <w:pStyle w:val="ListParagraph"/>
        <w:numPr>
          <w:ilvl w:val="0"/>
          <w:numId w:val="4"/>
        </w:numPr>
        <w:rPr>
          <w:i/>
        </w:rPr>
      </w:pPr>
      <w:proofErr w:type="spellStart"/>
      <w:proofErr w:type="gramStart"/>
      <w:r w:rsidRPr="00842D2B">
        <w:rPr>
          <w:i/>
        </w:rPr>
        <w:t>penicillins</w:t>
      </w:r>
      <w:proofErr w:type="spellEnd"/>
      <w:proofErr w:type="gramEnd"/>
    </w:p>
    <w:p w14:paraId="1F0304F4" w14:textId="77777777" w:rsidR="002E554E" w:rsidRDefault="002E554E" w:rsidP="002E554E">
      <w:pPr>
        <w:pStyle w:val="ListParagraph"/>
        <w:numPr>
          <w:ilvl w:val="0"/>
          <w:numId w:val="4"/>
        </w:numPr>
      </w:pPr>
      <w:proofErr w:type="gramStart"/>
      <w:r>
        <w:t>macrolides</w:t>
      </w:r>
      <w:proofErr w:type="gramEnd"/>
    </w:p>
    <w:p w14:paraId="51E1BFC2" w14:textId="77777777" w:rsidR="002E554E" w:rsidRDefault="002E554E" w:rsidP="002E554E">
      <w:pPr>
        <w:pStyle w:val="ListParagraph"/>
        <w:ind w:left="1080"/>
      </w:pPr>
    </w:p>
    <w:p w14:paraId="5C865B61" w14:textId="5FDF78AF" w:rsidR="002E554E" w:rsidRDefault="008339C9" w:rsidP="002E554E">
      <w:pPr>
        <w:pStyle w:val="ListParagraph"/>
        <w:numPr>
          <w:ilvl w:val="0"/>
          <w:numId w:val="1"/>
        </w:numPr>
      </w:pPr>
      <w:r>
        <w:t>List the four determinants of antimicrobial efficacy</w:t>
      </w:r>
    </w:p>
    <w:p w14:paraId="48C8F157" w14:textId="3623F422" w:rsidR="008339C9" w:rsidRDefault="008339C9" w:rsidP="008339C9">
      <w:pPr>
        <w:pStyle w:val="ListParagraph"/>
        <w:numPr>
          <w:ilvl w:val="0"/>
          <w:numId w:val="5"/>
        </w:numPr>
      </w:pPr>
      <w:r>
        <w:t>Mechanism of action</w:t>
      </w:r>
    </w:p>
    <w:p w14:paraId="1B25C8DD" w14:textId="4CB3EE37" w:rsidR="008339C9" w:rsidRDefault="008339C9" w:rsidP="008339C9">
      <w:pPr>
        <w:pStyle w:val="ListParagraph"/>
        <w:numPr>
          <w:ilvl w:val="1"/>
          <w:numId w:val="5"/>
        </w:numPr>
      </w:pPr>
      <w:proofErr w:type="spellStart"/>
      <w:r>
        <w:t>Cidal</w:t>
      </w:r>
      <w:proofErr w:type="spellEnd"/>
      <w:r>
        <w:t xml:space="preserve"> v. static</w:t>
      </w:r>
    </w:p>
    <w:p w14:paraId="318B6BD1" w14:textId="6CF8491A" w:rsidR="008339C9" w:rsidRDefault="008339C9" w:rsidP="008339C9">
      <w:pPr>
        <w:pStyle w:val="ListParagraph"/>
        <w:numPr>
          <w:ilvl w:val="1"/>
          <w:numId w:val="5"/>
        </w:numPr>
      </w:pPr>
      <w:r>
        <w:t>Concentration v. time dependent</w:t>
      </w:r>
    </w:p>
    <w:p w14:paraId="6CC56D20" w14:textId="6B957175" w:rsidR="008339C9" w:rsidRDefault="008339C9" w:rsidP="008339C9">
      <w:pPr>
        <w:pStyle w:val="ListParagraph"/>
        <w:numPr>
          <w:ilvl w:val="1"/>
          <w:numId w:val="5"/>
        </w:numPr>
      </w:pPr>
      <w:r>
        <w:t>Host factors that may lead to failure</w:t>
      </w:r>
    </w:p>
    <w:p w14:paraId="494B5F57" w14:textId="2535515D" w:rsidR="008339C9" w:rsidRDefault="008339C9" w:rsidP="008339C9">
      <w:pPr>
        <w:pStyle w:val="ListParagraph"/>
        <w:numPr>
          <w:ilvl w:val="1"/>
          <w:numId w:val="5"/>
        </w:numPr>
      </w:pPr>
      <w:r>
        <w:t>Possibility for resistance</w:t>
      </w:r>
    </w:p>
    <w:p w14:paraId="556BD774" w14:textId="1F451544" w:rsidR="008339C9" w:rsidRDefault="008339C9" w:rsidP="008339C9">
      <w:pPr>
        <w:pStyle w:val="ListParagraph"/>
        <w:numPr>
          <w:ilvl w:val="1"/>
          <w:numId w:val="5"/>
        </w:numPr>
      </w:pPr>
      <w:r>
        <w:t>Possible toxicity to patient</w:t>
      </w:r>
    </w:p>
    <w:p w14:paraId="6AA03604" w14:textId="5225E57B" w:rsidR="008339C9" w:rsidRDefault="008339C9" w:rsidP="008339C9">
      <w:pPr>
        <w:pStyle w:val="ListParagraph"/>
        <w:numPr>
          <w:ilvl w:val="1"/>
          <w:numId w:val="5"/>
        </w:numPr>
      </w:pPr>
      <w:r>
        <w:t>Best way to use in combination with another drug</w:t>
      </w:r>
    </w:p>
    <w:p w14:paraId="27D9307D" w14:textId="243673E8" w:rsidR="008339C9" w:rsidRDefault="008339C9" w:rsidP="008339C9">
      <w:pPr>
        <w:pStyle w:val="ListParagraph"/>
        <w:numPr>
          <w:ilvl w:val="0"/>
          <w:numId w:val="5"/>
        </w:numPr>
      </w:pPr>
      <w:r>
        <w:t xml:space="preserve">Drug </w:t>
      </w:r>
      <w:proofErr w:type="spellStart"/>
      <w:r>
        <w:t>absorbtion</w:t>
      </w:r>
      <w:proofErr w:type="spellEnd"/>
    </w:p>
    <w:p w14:paraId="75AF6101" w14:textId="24EF38E1" w:rsidR="008339C9" w:rsidRDefault="008339C9" w:rsidP="008339C9">
      <w:pPr>
        <w:pStyle w:val="ListParagraph"/>
        <w:numPr>
          <w:ilvl w:val="1"/>
          <w:numId w:val="5"/>
        </w:numPr>
      </w:pPr>
      <w:r>
        <w:t>Route of administration</w:t>
      </w:r>
    </w:p>
    <w:p w14:paraId="2084E26D" w14:textId="46B37BFA" w:rsidR="008339C9" w:rsidRDefault="008339C9" w:rsidP="008339C9">
      <w:pPr>
        <w:pStyle w:val="ListParagraph"/>
        <w:numPr>
          <w:ilvl w:val="1"/>
          <w:numId w:val="5"/>
        </w:numPr>
      </w:pPr>
      <w:r>
        <w:t xml:space="preserve">Slow release preparations:  prolonged absorption may be so slow that therapeutic </w:t>
      </w:r>
      <w:proofErr w:type="spellStart"/>
      <w:r>
        <w:t>conc</w:t>
      </w:r>
      <w:proofErr w:type="spellEnd"/>
      <w:r>
        <w:t xml:space="preserve"> not achieved</w:t>
      </w:r>
    </w:p>
    <w:p w14:paraId="0865DBF2" w14:textId="0EE1DA0A" w:rsidR="008339C9" w:rsidRDefault="008339C9" w:rsidP="008339C9">
      <w:pPr>
        <w:pStyle w:val="ListParagraph"/>
        <w:numPr>
          <w:ilvl w:val="1"/>
          <w:numId w:val="5"/>
        </w:numPr>
      </w:pPr>
      <w:r>
        <w:t xml:space="preserve">Host’s disease process may change, </w:t>
      </w:r>
      <w:proofErr w:type="spellStart"/>
      <w:r>
        <w:t>ie</w:t>
      </w:r>
      <w:proofErr w:type="spellEnd"/>
      <w:r>
        <w:t xml:space="preserve"> topical with skin surface damage may increase </w:t>
      </w:r>
      <w:proofErr w:type="spellStart"/>
      <w:r>
        <w:t>absorbtion</w:t>
      </w:r>
      <w:proofErr w:type="spellEnd"/>
    </w:p>
    <w:p w14:paraId="24D4B2F3" w14:textId="54384379" w:rsidR="008339C9" w:rsidRDefault="008339C9" w:rsidP="008339C9">
      <w:pPr>
        <w:pStyle w:val="ListParagraph"/>
        <w:numPr>
          <w:ilvl w:val="0"/>
          <w:numId w:val="5"/>
        </w:numPr>
      </w:pPr>
      <w:r>
        <w:t>Distribution</w:t>
      </w:r>
    </w:p>
    <w:p w14:paraId="75387FC7" w14:textId="28862A1C" w:rsidR="008339C9" w:rsidRDefault="008339C9" w:rsidP="008339C9">
      <w:pPr>
        <w:pStyle w:val="ListParagraph"/>
        <w:numPr>
          <w:ilvl w:val="1"/>
          <w:numId w:val="5"/>
        </w:numPr>
      </w:pPr>
      <w:r>
        <w:t>Bound v. unbound drugs</w:t>
      </w:r>
    </w:p>
    <w:p w14:paraId="35701945" w14:textId="70CEE71D" w:rsidR="008339C9" w:rsidRDefault="008339C9" w:rsidP="008339C9">
      <w:pPr>
        <w:pStyle w:val="ListParagraph"/>
        <w:numPr>
          <w:ilvl w:val="1"/>
          <w:numId w:val="5"/>
        </w:numPr>
      </w:pPr>
      <w:r>
        <w:t>Type of capillary system at the target site (sinusoidal v. fenestrated v. continuous)</w:t>
      </w:r>
    </w:p>
    <w:p w14:paraId="010591DE" w14:textId="7AB8AB8F" w:rsidR="00842D2B" w:rsidRDefault="00842D2B" w:rsidP="008339C9">
      <w:pPr>
        <w:pStyle w:val="ListParagraph"/>
        <w:numPr>
          <w:ilvl w:val="1"/>
          <w:numId w:val="5"/>
        </w:numPr>
      </w:pPr>
      <w:r>
        <w:t xml:space="preserve">Water v. lipid soluble </w:t>
      </w:r>
    </w:p>
    <w:p w14:paraId="4FA4A772" w14:textId="57B033BA" w:rsidR="00842D2B" w:rsidRDefault="00842D2B" w:rsidP="008339C9">
      <w:pPr>
        <w:pStyle w:val="ListParagraph"/>
        <w:numPr>
          <w:ilvl w:val="1"/>
          <w:numId w:val="5"/>
        </w:numPr>
      </w:pPr>
      <w:r>
        <w:t>Presence of inflammation</w:t>
      </w:r>
    </w:p>
    <w:p w14:paraId="199A836A" w14:textId="6FBA3B58" w:rsidR="00842D2B" w:rsidRDefault="00842D2B" w:rsidP="008339C9">
      <w:pPr>
        <w:pStyle w:val="ListParagraph"/>
        <w:numPr>
          <w:ilvl w:val="1"/>
          <w:numId w:val="5"/>
        </w:numPr>
      </w:pPr>
      <w:r>
        <w:t xml:space="preserve">Drug </w:t>
      </w:r>
      <w:proofErr w:type="spellStart"/>
      <w:r>
        <w:t>pKa</w:t>
      </w:r>
      <w:proofErr w:type="spellEnd"/>
      <w:r>
        <w:t xml:space="preserve"> and environmental pH</w:t>
      </w:r>
    </w:p>
    <w:p w14:paraId="2B4E23A5" w14:textId="7E1681B8" w:rsidR="00842D2B" w:rsidRDefault="00842D2B" w:rsidP="00842D2B">
      <w:pPr>
        <w:pStyle w:val="ListParagraph"/>
        <w:numPr>
          <w:ilvl w:val="0"/>
          <w:numId w:val="5"/>
        </w:numPr>
      </w:pPr>
      <w:r>
        <w:t>Drug Elimination</w:t>
      </w:r>
    </w:p>
    <w:p w14:paraId="06AEE1BB" w14:textId="03D5E1D3" w:rsidR="00842D2B" w:rsidRDefault="00842D2B" w:rsidP="00842D2B">
      <w:pPr>
        <w:pStyle w:val="ListParagraph"/>
        <w:numPr>
          <w:ilvl w:val="1"/>
          <w:numId w:val="5"/>
        </w:numPr>
      </w:pPr>
      <w:r>
        <w:t>Increased concentration at site of elimination</w:t>
      </w:r>
    </w:p>
    <w:p w14:paraId="7F087DFA" w14:textId="152BDFB0" w:rsidR="00842D2B" w:rsidRDefault="00842D2B" w:rsidP="00842D2B">
      <w:pPr>
        <w:pStyle w:val="ListParagraph"/>
        <w:numPr>
          <w:ilvl w:val="1"/>
          <w:numId w:val="5"/>
        </w:numPr>
      </w:pPr>
      <w:r>
        <w:t>Risk of toxicity</w:t>
      </w:r>
    </w:p>
    <w:p w14:paraId="05331EA9" w14:textId="497E597C" w:rsidR="00842D2B" w:rsidRDefault="00842D2B" w:rsidP="00842D2B">
      <w:pPr>
        <w:pStyle w:val="ListParagraph"/>
        <w:numPr>
          <w:ilvl w:val="0"/>
          <w:numId w:val="5"/>
        </w:numPr>
      </w:pPr>
      <w:r>
        <w:t>Other effects</w:t>
      </w:r>
      <w:r w:rsidR="009C3909">
        <w:t xml:space="preserve"> (p174)</w:t>
      </w:r>
    </w:p>
    <w:p w14:paraId="132C1ECA" w14:textId="1E2993E3" w:rsidR="00842D2B" w:rsidRDefault="00842D2B" w:rsidP="00842D2B">
      <w:pPr>
        <w:pStyle w:val="ListParagraph"/>
        <w:numPr>
          <w:ilvl w:val="1"/>
          <w:numId w:val="5"/>
        </w:numPr>
      </w:pPr>
      <w:r>
        <w:t>Accumulation within WBCs</w:t>
      </w:r>
    </w:p>
    <w:p w14:paraId="5899C50E" w14:textId="7A3C35AA" w:rsidR="00842D2B" w:rsidRDefault="00842D2B" w:rsidP="00842D2B">
      <w:pPr>
        <w:pStyle w:val="ListParagraph"/>
        <w:numPr>
          <w:ilvl w:val="1"/>
          <w:numId w:val="5"/>
        </w:numPr>
      </w:pPr>
      <w:proofErr w:type="spellStart"/>
      <w:r>
        <w:t>Chemotaxis</w:t>
      </w:r>
      <w:proofErr w:type="spellEnd"/>
    </w:p>
    <w:p w14:paraId="3C1B3139" w14:textId="24408FDC" w:rsidR="00842D2B" w:rsidRDefault="00842D2B" w:rsidP="00842D2B">
      <w:pPr>
        <w:pStyle w:val="ListParagraph"/>
        <w:numPr>
          <w:ilvl w:val="1"/>
          <w:numId w:val="5"/>
        </w:numPr>
      </w:pPr>
      <w:r>
        <w:t>Phagocytosis</w:t>
      </w:r>
    </w:p>
    <w:p w14:paraId="72E3B26A" w14:textId="67DBD50A" w:rsidR="00842D2B" w:rsidRDefault="00842D2B" w:rsidP="00842D2B">
      <w:pPr>
        <w:pStyle w:val="ListParagraph"/>
        <w:numPr>
          <w:ilvl w:val="1"/>
          <w:numId w:val="5"/>
        </w:numPr>
      </w:pPr>
      <w:r>
        <w:t>Oxidative burst</w:t>
      </w:r>
    </w:p>
    <w:p w14:paraId="44D62F27" w14:textId="32BADC2B" w:rsidR="00842D2B" w:rsidRDefault="00842D2B" w:rsidP="00842D2B">
      <w:pPr>
        <w:pStyle w:val="ListParagraph"/>
        <w:numPr>
          <w:ilvl w:val="1"/>
          <w:numId w:val="5"/>
        </w:numPr>
      </w:pPr>
      <w:r>
        <w:t>Bacterial killing</w:t>
      </w:r>
    </w:p>
    <w:p w14:paraId="0F3BB654" w14:textId="7440F03D" w:rsidR="009C3909" w:rsidRDefault="009C3909" w:rsidP="00842D2B">
      <w:pPr>
        <w:pStyle w:val="ListParagraph"/>
        <w:numPr>
          <w:ilvl w:val="1"/>
          <w:numId w:val="5"/>
        </w:numPr>
      </w:pPr>
      <w:r>
        <w:t>Cytokine production</w:t>
      </w:r>
    </w:p>
    <w:p w14:paraId="221755BD" w14:textId="7A4D3BAC" w:rsidR="009C3909" w:rsidRDefault="009C3909" w:rsidP="00842D2B">
      <w:pPr>
        <w:pStyle w:val="ListParagraph"/>
        <w:numPr>
          <w:ilvl w:val="1"/>
          <w:numId w:val="5"/>
        </w:numPr>
      </w:pPr>
      <w:r>
        <w:t>Apoptosis</w:t>
      </w:r>
    </w:p>
    <w:p w14:paraId="7FF7201B" w14:textId="77777777" w:rsidR="009C3909" w:rsidRDefault="009C3909" w:rsidP="009C3909"/>
    <w:p w14:paraId="55A1EF6B" w14:textId="77777777" w:rsidR="009C3909" w:rsidRDefault="009C3909" w:rsidP="009C3909"/>
    <w:p w14:paraId="406AAC6B" w14:textId="77777777" w:rsidR="009C3909" w:rsidRDefault="009C3909" w:rsidP="009C3909"/>
    <w:p w14:paraId="02B5343B" w14:textId="7B6393DD" w:rsidR="009C3909" w:rsidRDefault="009C3909" w:rsidP="009C3909">
      <w:pPr>
        <w:pStyle w:val="ListParagraph"/>
        <w:numPr>
          <w:ilvl w:val="0"/>
          <w:numId w:val="1"/>
        </w:numPr>
      </w:pPr>
      <w:r>
        <w:t>Match the antimicrobial to the corresponding known toxicity</w:t>
      </w:r>
    </w:p>
    <w:p w14:paraId="12669088" w14:textId="77777777" w:rsidR="009C3909" w:rsidRDefault="009C3909" w:rsidP="009C3909">
      <w:pPr>
        <w:pStyle w:val="ListParagraph"/>
      </w:pPr>
    </w:p>
    <w:p w14:paraId="5F638DC4" w14:textId="77777777" w:rsidR="009C3909" w:rsidRDefault="009C3909" w:rsidP="009C3909">
      <w:pPr>
        <w:pStyle w:val="ListParagraph"/>
      </w:pPr>
    </w:p>
    <w:p w14:paraId="094290D7" w14:textId="5225EE47" w:rsidR="009C3909" w:rsidRDefault="009C3909" w:rsidP="009C3909">
      <w:pPr>
        <w:pStyle w:val="ListParagraph"/>
        <w:tabs>
          <w:tab w:val="left" w:pos="6960"/>
        </w:tabs>
      </w:pPr>
      <w:r>
        <w:t xml:space="preserve">Aminoglycosides                                        </w:t>
      </w:r>
      <w:proofErr w:type="spellStart"/>
      <w:r>
        <w:t>Immume</w:t>
      </w:r>
      <w:proofErr w:type="spellEnd"/>
      <w:r>
        <w:t xml:space="preserve"> mediated/allergic reactions</w:t>
      </w:r>
    </w:p>
    <w:p w14:paraId="59BB4C84" w14:textId="77777777" w:rsidR="009C3909" w:rsidRDefault="009C3909" w:rsidP="009C3909">
      <w:pPr>
        <w:pStyle w:val="ListParagraph"/>
      </w:pPr>
    </w:p>
    <w:p w14:paraId="3C27D127" w14:textId="2BDB30A9" w:rsidR="009C3909" w:rsidRDefault="009C3909" w:rsidP="009C3909">
      <w:pPr>
        <w:pStyle w:val="ListParagraph"/>
      </w:pPr>
      <w:proofErr w:type="spellStart"/>
      <w:r>
        <w:t>Polymyxin</w:t>
      </w:r>
      <w:proofErr w:type="spellEnd"/>
      <w:r>
        <w:t xml:space="preserve">                                                    Esophageal erosions (cats)</w:t>
      </w:r>
    </w:p>
    <w:p w14:paraId="5E8F9B56" w14:textId="77777777" w:rsidR="009C3909" w:rsidRDefault="009C3909" w:rsidP="009C3909">
      <w:pPr>
        <w:pStyle w:val="ListParagraph"/>
      </w:pPr>
    </w:p>
    <w:p w14:paraId="2FB86704" w14:textId="048ADF11" w:rsidR="009C3909" w:rsidRDefault="009C3909" w:rsidP="009C3909">
      <w:pPr>
        <w:pStyle w:val="ListParagraph"/>
      </w:pPr>
      <w:proofErr w:type="spellStart"/>
      <w:r>
        <w:t>Enrofloxacin</w:t>
      </w:r>
      <w:proofErr w:type="spellEnd"/>
      <w:r>
        <w:t xml:space="preserve">                                                Ototoxicity</w:t>
      </w:r>
    </w:p>
    <w:p w14:paraId="5054D5F9" w14:textId="77777777" w:rsidR="009C3909" w:rsidRDefault="009C3909" w:rsidP="009C3909">
      <w:pPr>
        <w:pStyle w:val="ListParagraph"/>
      </w:pPr>
    </w:p>
    <w:p w14:paraId="11018AE6" w14:textId="5E9C43A0" w:rsidR="009C3909" w:rsidRDefault="009C3909" w:rsidP="009C3909">
      <w:pPr>
        <w:pStyle w:val="ListParagraph"/>
      </w:pPr>
      <w:proofErr w:type="spellStart"/>
      <w:r>
        <w:t>Doxycyclin</w:t>
      </w:r>
      <w:proofErr w:type="spellEnd"/>
      <w:r>
        <w:t xml:space="preserve">                                                   Retinal degeneration (cats)</w:t>
      </w:r>
    </w:p>
    <w:p w14:paraId="033A6490" w14:textId="77777777" w:rsidR="009C3909" w:rsidRDefault="009C3909" w:rsidP="009C3909">
      <w:pPr>
        <w:pStyle w:val="ListParagraph"/>
      </w:pPr>
    </w:p>
    <w:p w14:paraId="4CCFD1D3" w14:textId="31D21380" w:rsidR="009C3909" w:rsidRDefault="009C3909" w:rsidP="009C3909">
      <w:pPr>
        <w:pStyle w:val="ListParagraph"/>
      </w:pPr>
      <w:r>
        <w:t>Sulfonamides                                               Nephrotoxicity</w:t>
      </w:r>
    </w:p>
    <w:p w14:paraId="6342D9D5" w14:textId="77777777" w:rsidR="009C3909" w:rsidRDefault="009C3909" w:rsidP="009C3909"/>
    <w:p w14:paraId="6FC2AB69" w14:textId="0D7115F9" w:rsidR="009C3909" w:rsidRDefault="00DE016F" w:rsidP="00A31C59">
      <w:pPr>
        <w:pStyle w:val="ListParagraph"/>
        <w:numPr>
          <w:ilvl w:val="0"/>
          <w:numId w:val="1"/>
        </w:numPr>
      </w:pPr>
      <w:r>
        <w:t xml:space="preserve"> </w:t>
      </w:r>
      <w:r w:rsidR="00A31C59">
        <w:t>Which antimicrobial class has been associated with the most endotoxin release?</w:t>
      </w:r>
    </w:p>
    <w:p w14:paraId="3D76576B" w14:textId="17AA7F3C" w:rsidR="00A31C59" w:rsidRPr="00A31C59" w:rsidRDefault="00A31C59" w:rsidP="00A31C59">
      <w:pPr>
        <w:pStyle w:val="ListParagraph"/>
        <w:numPr>
          <w:ilvl w:val="0"/>
          <w:numId w:val="6"/>
        </w:numPr>
        <w:rPr>
          <w:i/>
        </w:rPr>
      </w:pPr>
      <w:proofErr w:type="spellStart"/>
      <w:proofErr w:type="gramStart"/>
      <w:r w:rsidRPr="00A31C59">
        <w:rPr>
          <w:i/>
        </w:rPr>
        <w:t>penicillins</w:t>
      </w:r>
      <w:proofErr w:type="spellEnd"/>
      <w:proofErr w:type="gramEnd"/>
    </w:p>
    <w:p w14:paraId="6565916E" w14:textId="45A0A374" w:rsidR="00A31C59" w:rsidRDefault="00A31C59" w:rsidP="00A31C59">
      <w:pPr>
        <w:pStyle w:val="ListParagraph"/>
        <w:numPr>
          <w:ilvl w:val="0"/>
          <w:numId w:val="6"/>
        </w:numPr>
      </w:pPr>
      <w:proofErr w:type="gramStart"/>
      <w:r>
        <w:t>macrolides</w:t>
      </w:r>
      <w:proofErr w:type="gramEnd"/>
    </w:p>
    <w:p w14:paraId="1F777A6E" w14:textId="53D9A82C" w:rsidR="00A31C59" w:rsidRDefault="00A31C59" w:rsidP="00A31C59">
      <w:pPr>
        <w:pStyle w:val="ListParagraph"/>
        <w:numPr>
          <w:ilvl w:val="0"/>
          <w:numId w:val="6"/>
        </w:numPr>
      </w:pPr>
      <w:proofErr w:type="spellStart"/>
      <w:proofErr w:type="gramStart"/>
      <w:r>
        <w:t>fluoroquinolones</w:t>
      </w:r>
      <w:proofErr w:type="spellEnd"/>
      <w:proofErr w:type="gramEnd"/>
    </w:p>
    <w:p w14:paraId="63560060" w14:textId="77777777" w:rsidR="00DE016F" w:rsidRDefault="00A31C59" w:rsidP="00DE016F">
      <w:pPr>
        <w:pStyle w:val="ListParagraph"/>
        <w:numPr>
          <w:ilvl w:val="0"/>
          <w:numId w:val="6"/>
        </w:numPr>
      </w:pPr>
      <w:proofErr w:type="gramStart"/>
      <w:r>
        <w:t>aminoglycosides</w:t>
      </w:r>
      <w:proofErr w:type="gramEnd"/>
    </w:p>
    <w:p w14:paraId="0A86933A" w14:textId="77777777" w:rsidR="00DE016F" w:rsidRDefault="00DE016F" w:rsidP="00DE016F"/>
    <w:p w14:paraId="551F78B7" w14:textId="7A0E0A20" w:rsidR="00A31C59" w:rsidRDefault="00DE016F" w:rsidP="00DE016F">
      <w:r>
        <w:t xml:space="preserve">      </w:t>
      </w:r>
      <w:r w:rsidR="00A31C59">
        <w:t xml:space="preserve">11) </w:t>
      </w:r>
      <w:r>
        <w:t xml:space="preserve">In general (according to our reading), the duration of therapy should be how  </w:t>
      </w:r>
      <w:r>
        <w:tab/>
        <w:t>many day beyond resolution of clinical signs?</w:t>
      </w:r>
    </w:p>
    <w:p w14:paraId="296C7347" w14:textId="3CDF932E" w:rsidR="002E554E" w:rsidRDefault="00DE016F" w:rsidP="0001411C">
      <w:r>
        <w:tab/>
        <w:t>a) 2-3 days</w:t>
      </w:r>
    </w:p>
    <w:p w14:paraId="07A76BCF" w14:textId="66EF8B44" w:rsidR="00DE016F" w:rsidRDefault="00DE016F" w:rsidP="0001411C">
      <w:r>
        <w:tab/>
        <w:t>b) 4-5 days</w:t>
      </w:r>
    </w:p>
    <w:p w14:paraId="681E2147" w14:textId="3F5343CC" w:rsidR="00DE016F" w:rsidRDefault="00DE016F" w:rsidP="0001411C">
      <w:r>
        <w:tab/>
        <w:t>c) 5-7 days</w:t>
      </w:r>
    </w:p>
    <w:p w14:paraId="0EBE8DD1" w14:textId="4BE97A49" w:rsidR="00DE016F" w:rsidRDefault="00DE016F" w:rsidP="0001411C">
      <w:r>
        <w:tab/>
        <w:t>d) 7-10 days</w:t>
      </w:r>
    </w:p>
    <w:p w14:paraId="5EF10B22" w14:textId="77777777" w:rsidR="00DE016F" w:rsidRDefault="00DE016F" w:rsidP="0001411C"/>
    <w:p w14:paraId="785CBDC6" w14:textId="6044FDDA" w:rsidR="00DE016F" w:rsidRDefault="00DE016F" w:rsidP="0001411C">
      <w:r>
        <w:t>Therapy beyond 5 days increases the intensity of drug therapy necessary to prevent resistance.</w:t>
      </w:r>
    </w:p>
    <w:p w14:paraId="1E4D2BA1" w14:textId="77777777" w:rsidR="00DE016F" w:rsidRDefault="00DE016F" w:rsidP="0001411C"/>
    <w:p w14:paraId="5705243A" w14:textId="2C761C10" w:rsidR="00DE016F" w:rsidRDefault="00DE016F" w:rsidP="0001411C">
      <w:r>
        <w:t xml:space="preserve">      12) Which of the following antibiotic pairs would antagonize each other?</w:t>
      </w:r>
    </w:p>
    <w:p w14:paraId="58B82BD3" w14:textId="1BAC1DDF" w:rsidR="00DE016F" w:rsidRDefault="00DE016F" w:rsidP="0001411C">
      <w:r>
        <w:tab/>
        <w:t xml:space="preserve">a) </w:t>
      </w:r>
      <w:proofErr w:type="spellStart"/>
      <w:r w:rsidR="00E24B3D">
        <w:t>Baytril</w:t>
      </w:r>
      <w:proofErr w:type="spellEnd"/>
      <w:r w:rsidR="00E24B3D">
        <w:t xml:space="preserve"> and </w:t>
      </w:r>
      <w:proofErr w:type="spellStart"/>
      <w:r w:rsidR="00690411">
        <w:t>Cef</w:t>
      </w:r>
      <w:r w:rsidR="00E24B3D">
        <w:t>azolin</w:t>
      </w:r>
      <w:proofErr w:type="spellEnd"/>
    </w:p>
    <w:p w14:paraId="271F5358" w14:textId="7D776158" w:rsidR="00E24B3D" w:rsidRDefault="00E24B3D" w:rsidP="0001411C">
      <w:r>
        <w:tab/>
        <w:t>b) Chloramphenicol and Clindamycin</w:t>
      </w:r>
    </w:p>
    <w:p w14:paraId="117AF90D" w14:textId="5B5F7F1C" w:rsidR="00E24B3D" w:rsidRDefault="00E24B3D" w:rsidP="0001411C">
      <w:r>
        <w:tab/>
        <w:t>c) Chloramphenicol and Gentamicin</w:t>
      </w:r>
    </w:p>
    <w:p w14:paraId="67DE6F44" w14:textId="78B2ED06" w:rsidR="00E24B3D" w:rsidRDefault="00E24B3D" w:rsidP="0001411C">
      <w:r>
        <w:tab/>
        <w:t xml:space="preserve">d) </w:t>
      </w:r>
      <w:proofErr w:type="gramStart"/>
      <w:r>
        <w:t>all</w:t>
      </w:r>
      <w:proofErr w:type="gramEnd"/>
      <w:r>
        <w:t xml:space="preserve"> of the above</w:t>
      </w:r>
    </w:p>
    <w:p w14:paraId="473E311D" w14:textId="0610C551" w:rsidR="00E24B3D" w:rsidRDefault="00E24B3D" w:rsidP="0001411C">
      <w:r>
        <w:tab/>
        <w:t xml:space="preserve">e) </w:t>
      </w:r>
      <w:proofErr w:type="gramStart"/>
      <w:r>
        <w:t>none</w:t>
      </w:r>
      <w:proofErr w:type="gramEnd"/>
      <w:r>
        <w:t xml:space="preserve"> of the above</w:t>
      </w:r>
    </w:p>
    <w:p w14:paraId="1D8EB05E" w14:textId="77777777" w:rsidR="00E24B3D" w:rsidRDefault="00E24B3D" w:rsidP="0001411C"/>
    <w:p w14:paraId="4C6E6C9F" w14:textId="6B435F19" w:rsidR="00E24B3D" w:rsidRDefault="00E24B3D" w:rsidP="0001411C">
      <w:r>
        <w:t xml:space="preserve">13) </w:t>
      </w:r>
      <w:r w:rsidR="00E65CAD">
        <w:t xml:space="preserve">True or False.  Prolonged antimicrobial therapy in immune-compromised animals increases the chance that a </w:t>
      </w:r>
      <w:proofErr w:type="spellStart"/>
      <w:r w:rsidR="00E65CAD">
        <w:t>superinfection</w:t>
      </w:r>
      <w:proofErr w:type="spellEnd"/>
      <w:r w:rsidR="00E65CAD">
        <w:t xml:space="preserve"> will occur.</w:t>
      </w:r>
    </w:p>
    <w:p w14:paraId="2E1B601F" w14:textId="77777777" w:rsidR="00E65CAD" w:rsidRDefault="00E65CAD" w:rsidP="0001411C"/>
    <w:p w14:paraId="12A43A1F" w14:textId="2B3E26DA" w:rsidR="00E65CAD" w:rsidRDefault="00E65CAD" w:rsidP="0001411C">
      <w:r>
        <w:t>14) Surgical procedures lasting longer than _____minutes, increases the incidence of wound infections.</w:t>
      </w:r>
    </w:p>
    <w:p w14:paraId="41566A70" w14:textId="68D6B87A" w:rsidR="00E65CAD" w:rsidRDefault="00E65CAD" w:rsidP="0001411C">
      <w:r>
        <w:tab/>
        <w:t>a) 60min</w:t>
      </w:r>
    </w:p>
    <w:p w14:paraId="0A653CB6" w14:textId="389C865A" w:rsidR="00E65CAD" w:rsidRDefault="00E65CAD" w:rsidP="0001411C">
      <w:r>
        <w:tab/>
        <w:t>b)</w:t>
      </w:r>
      <w:r w:rsidRPr="00690411">
        <w:rPr>
          <w:i/>
        </w:rPr>
        <w:t xml:space="preserve"> 90min</w:t>
      </w:r>
    </w:p>
    <w:p w14:paraId="10702087" w14:textId="58388E37" w:rsidR="00E65CAD" w:rsidRDefault="00E65CAD" w:rsidP="0001411C">
      <w:r>
        <w:tab/>
        <w:t>c) 120 min</w:t>
      </w:r>
    </w:p>
    <w:p w14:paraId="67DB0415" w14:textId="0E207910" w:rsidR="00E65CAD" w:rsidRDefault="00E65CAD" w:rsidP="0001411C">
      <w:r>
        <w:tab/>
        <w:t>d) 150 min</w:t>
      </w:r>
    </w:p>
    <w:p w14:paraId="0CB4C61A" w14:textId="77777777" w:rsidR="00E65CAD" w:rsidRDefault="00E65CAD" w:rsidP="0001411C"/>
    <w:p w14:paraId="0ED11556" w14:textId="689648B2" w:rsidR="00E65CAD" w:rsidRDefault="00E65CAD" w:rsidP="0001411C">
      <w:r>
        <w:t>15) What are the two most common encountered pathogenic bacterial contaminants of surgical wounds?</w:t>
      </w:r>
    </w:p>
    <w:p w14:paraId="062C3267" w14:textId="77777777" w:rsidR="00E65CAD" w:rsidRDefault="00E65CAD" w:rsidP="0001411C"/>
    <w:p w14:paraId="686FC61A" w14:textId="313D18B8" w:rsidR="00E65CAD" w:rsidRDefault="00E65CAD" w:rsidP="0001411C">
      <w:r>
        <w:t xml:space="preserve">Staphylococcus </w:t>
      </w:r>
      <w:proofErr w:type="spellStart"/>
      <w:r>
        <w:t>spp</w:t>
      </w:r>
      <w:proofErr w:type="spellEnd"/>
      <w:r>
        <w:t xml:space="preserve"> and E. Coli</w:t>
      </w:r>
    </w:p>
    <w:p w14:paraId="230FD3CD" w14:textId="77777777" w:rsidR="00E65CAD" w:rsidRDefault="00E65CAD" w:rsidP="0001411C"/>
    <w:p w14:paraId="0FEA1BFF" w14:textId="3502BB6B" w:rsidR="00E65CAD" w:rsidRDefault="00E65CAD" w:rsidP="0001411C"/>
    <w:sectPr w:rsidR="00E65CAD" w:rsidSect="008D2E9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C19"/>
    <w:multiLevelType w:val="hybridMultilevel"/>
    <w:tmpl w:val="C5F00DBC"/>
    <w:lvl w:ilvl="0" w:tplc="28161D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DF5F54"/>
    <w:multiLevelType w:val="hybridMultilevel"/>
    <w:tmpl w:val="824AC37E"/>
    <w:lvl w:ilvl="0" w:tplc="11043E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593137"/>
    <w:multiLevelType w:val="hybridMultilevel"/>
    <w:tmpl w:val="C188F71C"/>
    <w:lvl w:ilvl="0" w:tplc="3BFA3BA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555DB8"/>
    <w:multiLevelType w:val="hybridMultilevel"/>
    <w:tmpl w:val="C292E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E51DAA"/>
    <w:multiLevelType w:val="hybridMultilevel"/>
    <w:tmpl w:val="F42CEBB8"/>
    <w:lvl w:ilvl="0" w:tplc="604E0A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FE666B1"/>
    <w:multiLevelType w:val="hybridMultilevel"/>
    <w:tmpl w:val="359612D8"/>
    <w:lvl w:ilvl="0" w:tplc="6EECD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FB"/>
    <w:rsid w:val="0001411C"/>
    <w:rsid w:val="002E554E"/>
    <w:rsid w:val="003430F7"/>
    <w:rsid w:val="00690411"/>
    <w:rsid w:val="008339C9"/>
    <w:rsid w:val="00842D2B"/>
    <w:rsid w:val="008D2E9F"/>
    <w:rsid w:val="008F5838"/>
    <w:rsid w:val="009C3909"/>
    <w:rsid w:val="00A20E3B"/>
    <w:rsid w:val="00A31C59"/>
    <w:rsid w:val="00C872FB"/>
    <w:rsid w:val="00DE016F"/>
    <w:rsid w:val="00E24B3D"/>
    <w:rsid w:val="00E24BE2"/>
    <w:rsid w:val="00E65CAD"/>
    <w:rsid w:val="00ED60BC"/>
    <w:rsid w:val="00F13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8580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2F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2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654</Words>
  <Characters>3730</Characters>
  <Application>Microsoft Macintosh Word</Application>
  <DocSecurity>0</DocSecurity>
  <Lines>31</Lines>
  <Paragraphs>8</Paragraphs>
  <ScaleCrop>false</ScaleCrop>
  <Company>Cornell University</Company>
  <LinksUpToDate>false</LinksUpToDate>
  <CharactersWithSpaces>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Blackstock</dc:creator>
  <cp:keywords/>
  <dc:description/>
  <cp:lastModifiedBy>Kelly Blackstock</cp:lastModifiedBy>
  <cp:revision>2</cp:revision>
  <dcterms:created xsi:type="dcterms:W3CDTF">2011-10-04T15:41:00Z</dcterms:created>
  <dcterms:modified xsi:type="dcterms:W3CDTF">2011-10-04T15:41:00Z</dcterms:modified>
</cp:coreProperties>
</file>