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8E774" w14:textId="77777777" w:rsidR="00EB231A" w:rsidRDefault="00EB231A">
      <w:bookmarkStart w:id="0" w:name="_GoBack"/>
      <w:bookmarkEnd w:id="0"/>
      <w:r>
        <w:t>DiBartola: Potassium, Chap 5</w:t>
      </w:r>
    </w:p>
    <w:p w14:paraId="36C417FF" w14:textId="77777777" w:rsidR="00482F3D" w:rsidRDefault="00482F3D"/>
    <w:p w14:paraId="1BD956B9" w14:textId="77777777" w:rsidR="00EB231A" w:rsidRDefault="00A87396" w:rsidP="00CB67D3">
      <w:pPr>
        <w:pStyle w:val="ListParagraph"/>
        <w:numPr>
          <w:ilvl w:val="0"/>
          <w:numId w:val="1"/>
        </w:numPr>
      </w:pPr>
      <w:r>
        <w:t>The p</w:t>
      </w:r>
      <w:r w:rsidR="00CB67D3">
        <w:t>olyuria and polydipsia</w:t>
      </w:r>
      <w:r>
        <w:t>,</w:t>
      </w:r>
      <w:r w:rsidR="00CB67D3">
        <w:t xml:space="preserve"> seen </w:t>
      </w:r>
      <w:r>
        <w:t>secondary to hypokalemia, result</w:t>
      </w:r>
      <w:r w:rsidR="00CB67D3">
        <w:t xml:space="preserve"> from decreased responsiveness of the kidneys to which hormone?</w:t>
      </w:r>
    </w:p>
    <w:p w14:paraId="7BE0BCD0" w14:textId="77777777" w:rsidR="00CB67D3" w:rsidRDefault="00CB67D3" w:rsidP="00CB67D3">
      <w:pPr>
        <w:pStyle w:val="ListParagraph"/>
        <w:numPr>
          <w:ilvl w:val="0"/>
          <w:numId w:val="2"/>
        </w:numPr>
      </w:pPr>
      <w:r>
        <w:t>aldosterone</w:t>
      </w:r>
    </w:p>
    <w:p w14:paraId="77B86DF2" w14:textId="77777777" w:rsidR="00CB67D3" w:rsidRDefault="00CB67D3" w:rsidP="00CB67D3">
      <w:pPr>
        <w:pStyle w:val="ListParagraph"/>
        <w:numPr>
          <w:ilvl w:val="0"/>
          <w:numId w:val="2"/>
        </w:numPr>
      </w:pPr>
      <w:r>
        <w:t>ADH</w:t>
      </w:r>
    </w:p>
    <w:p w14:paraId="795EDCD0" w14:textId="77777777" w:rsidR="00CB67D3" w:rsidRDefault="00A87396" w:rsidP="00CB67D3">
      <w:pPr>
        <w:pStyle w:val="ListParagraph"/>
        <w:numPr>
          <w:ilvl w:val="0"/>
          <w:numId w:val="2"/>
        </w:numPr>
      </w:pPr>
      <w:r>
        <w:t>Renin</w:t>
      </w:r>
    </w:p>
    <w:p w14:paraId="474A1A2A" w14:textId="77777777" w:rsidR="00A87396" w:rsidRDefault="00A87396" w:rsidP="00A87396">
      <w:pPr>
        <w:pStyle w:val="ListParagraph"/>
        <w:numPr>
          <w:ilvl w:val="0"/>
          <w:numId w:val="2"/>
        </w:numPr>
      </w:pPr>
      <w:r>
        <w:t>Dopamine</w:t>
      </w:r>
    </w:p>
    <w:p w14:paraId="00DA87D1" w14:textId="77777777" w:rsidR="00A87396" w:rsidRDefault="00A87396" w:rsidP="00A87396">
      <w:pPr>
        <w:pStyle w:val="ListParagraph"/>
        <w:ind w:left="1080"/>
      </w:pPr>
    </w:p>
    <w:p w14:paraId="5A990623" w14:textId="77777777" w:rsidR="00A87396" w:rsidRDefault="00A87396" w:rsidP="00A87396">
      <w:pPr>
        <w:pStyle w:val="ListParagraph"/>
        <w:numPr>
          <w:ilvl w:val="0"/>
          <w:numId w:val="1"/>
        </w:numPr>
      </w:pPr>
      <w:r>
        <w:t>Complete the following sentence.</w:t>
      </w:r>
    </w:p>
    <w:p w14:paraId="3B8D42CF" w14:textId="77777777" w:rsidR="00A87396" w:rsidRDefault="00A87396" w:rsidP="00A87396">
      <w:pPr>
        <w:pStyle w:val="ListParagraph"/>
      </w:pPr>
      <w:r>
        <w:t xml:space="preserve">During potassium depletion, sodium reabsorption is (increased/decreased/unchanged) in the proximal renal tubules and (increased/decreased/unchanged) in the distal renal tubules.  </w:t>
      </w:r>
      <w:proofErr w:type="gramStart"/>
      <w:r w:rsidR="00D23A48">
        <w:t>This movement of sodium (enhances/suppresses/has no effect) on H+ ion secretion.</w:t>
      </w:r>
      <w:proofErr w:type="gramEnd"/>
    </w:p>
    <w:p w14:paraId="3548D930" w14:textId="77777777" w:rsidR="00D23A48" w:rsidRDefault="00D23A48" w:rsidP="00D23A48"/>
    <w:p w14:paraId="46C0E60C" w14:textId="77777777" w:rsidR="00D23A48" w:rsidRDefault="00D23A48" w:rsidP="00D23A48">
      <w:pPr>
        <w:pStyle w:val="ListParagraph"/>
        <w:numPr>
          <w:ilvl w:val="0"/>
          <w:numId w:val="1"/>
        </w:numPr>
      </w:pPr>
      <w:r>
        <w:t>Which of the following solutions contains the appropriate concentration of potassium needed to maintain serum concentrations, when administered?</w:t>
      </w:r>
    </w:p>
    <w:p w14:paraId="71462B81" w14:textId="77777777" w:rsidR="00D23A48" w:rsidRDefault="00D23A48" w:rsidP="00D23A48">
      <w:pPr>
        <w:pStyle w:val="ListParagraph"/>
        <w:numPr>
          <w:ilvl w:val="0"/>
          <w:numId w:val="4"/>
        </w:numPr>
      </w:pPr>
      <w:r>
        <w:t>LRS</w:t>
      </w:r>
    </w:p>
    <w:p w14:paraId="2BFFE934" w14:textId="77777777" w:rsidR="00D23A48" w:rsidRDefault="00D23A48" w:rsidP="00D23A48">
      <w:pPr>
        <w:pStyle w:val="ListParagraph"/>
        <w:numPr>
          <w:ilvl w:val="0"/>
          <w:numId w:val="4"/>
        </w:numPr>
      </w:pPr>
      <w:r>
        <w:t>Norm-R</w:t>
      </w:r>
    </w:p>
    <w:p w14:paraId="13A234C1" w14:textId="77777777" w:rsidR="00D23A48" w:rsidRDefault="00D23A48" w:rsidP="00D23A48">
      <w:pPr>
        <w:pStyle w:val="ListParagraph"/>
        <w:numPr>
          <w:ilvl w:val="0"/>
          <w:numId w:val="4"/>
        </w:numPr>
      </w:pPr>
      <w:r>
        <w:t>0.9% saline</w:t>
      </w:r>
    </w:p>
    <w:p w14:paraId="50CE80D1" w14:textId="77777777" w:rsidR="00D23A48" w:rsidRDefault="00D23A48" w:rsidP="00D23A48">
      <w:pPr>
        <w:pStyle w:val="ListParagraph"/>
        <w:numPr>
          <w:ilvl w:val="0"/>
          <w:numId w:val="4"/>
        </w:numPr>
      </w:pPr>
      <w:proofErr w:type="gramStart"/>
      <w:r>
        <w:t>all</w:t>
      </w:r>
      <w:proofErr w:type="gramEnd"/>
      <w:r>
        <w:t xml:space="preserve"> of the above</w:t>
      </w:r>
    </w:p>
    <w:p w14:paraId="1D30AE51" w14:textId="77777777" w:rsidR="00D23A48" w:rsidRDefault="00D23A48" w:rsidP="00D23A48">
      <w:pPr>
        <w:pStyle w:val="ListParagraph"/>
        <w:numPr>
          <w:ilvl w:val="0"/>
          <w:numId w:val="4"/>
        </w:numPr>
      </w:pPr>
      <w:proofErr w:type="gramStart"/>
      <w:r>
        <w:t>none</w:t>
      </w:r>
      <w:proofErr w:type="gramEnd"/>
      <w:r>
        <w:t xml:space="preserve"> of the above</w:t>
      </w:r>
    </w:p>
    <w:p w14:paraId="6F9C0B7A" w14:textId="77777777" w:rsidR="00D23A48" w:rsidRDefault="00D23A48" w:rsidP="00D23A48"/>
    <w:p w14:paraId="50712E0C" w14:textId="77777777" w:rsidR="00D23A48" w:rsidRDefault="001F67F9" w:rsidP="000F616B">
      <w:pPr>
        <w:pStyle w:val="ListParagraph"/>
        <w:numPr>
          <w:ilvl w:val="0"/>
          <w:numId w:val="1"/>
        </w:numPr>
      </w:pPr>
      <w:r>
        <w:t>Translocation of potassium can occur from which of the</w:t>
      </w:r>
      <w:r w:rsidR="000F616B">
        <w:t xml:space="preserve"> following?</w:t>
      </w:r>
    </w:p>
    <w:p w14:paraId="21005D66" w14:textId="77777777" w:rsidR="000F616B" w:rsidRDefault="000F616B" w:rsidP="000F616B">
      <w:pPr>
        <w:pStyle w:val="ListParagraph"/>
        <w:numPr>
          <w:ilvl w:val="0"/>
          <w:numId w:val="7"/>
        </w:numPr>
      </w:pPr>
      <w:r>
        <w:t>Glucagon release</w:t>
      </w:r>
    </w:p>
    <w:p w14:paraId="260BE022" w14:textId="77777777" w:rsidR="000F616B" w:rsidRDefault="000F616B" w:rsidP="000F616B">
      <w:pPr>
        <w:pStyle w:val="ListParagraph"/>
        <w:numPr>
          <w:ilvl w:val="0"/>
          <w:numId w:val="7"/>
        </w:numPr>
      </w:pPr>
      <w:r>
        <w:rPr>
          <w:rFonts w:ascii="Cambria" w:hAnsi="Cambria"/>
        </w:rPr>
        <w:t>β</w:t>
      </w:r>
      <w:r>
        <w:t xml:space="preserve"> blocker administration</w:t>
      </w:r>
    </w:p>
    <w:p w14:paraId="30A2362B" w14:textId="77777777" w:rsidR="000F616B" w:rsidRDefault="000F616B" w:rsidP="000F616B">
      <w:pPr>
        <w:pStyle w:val="ListParagraph"/>
        <w:numPr>
          <w:ilvl w:val="0"/>
          <w:numId w:val="7"/>
        </w:numPr>
      </w:pPr>
      <w:proofErr w:type="gramStart"/>
      <w:r>
        <w:t>vasopressor</w:t>
      </w:r>
      <w:proofErr w:type="gramEnd"/>
      <w:r>
        <w:t xml:space="preserve"> administration</w:t>
      </w:r>
    </w:p>
    <w:p w14:paraId="5A04E3D7" w14:textId="77777777" w:rsidR="000F616B" w:rsidRDefault="000F616B" w:rsidP="000F616B">
      <w:pPr>
        <w:pStyle w:val="ListParagraph"/>
        <w:numPr>
          <w:ilvl w:val="0"/>
          <w:numId w:val="7"/>
        </w:numPr>
      </w:pPr>
      <w:proofErr w:type="gramStart"/>
      <w:r>
        <w:t>metabolic</w:t>
      </w:r>
      <w:proofErr w:type="gramEnd"/>
      <w:r>
        <w:t xml:space="preserve"> acidosis</w:t>
      </w:r>
    </w:p>
    <w:p w14:paraId="08A58F3E" w14:textId="77777777" w:rsidR="000F616B" w:rsidRDefault="000F616B" w:rsidP="000F616B"/>
    <w:p w14:paraId="5274F2B9" w14:textId="77777777" w:rsidR="000F616B" w:rsidRDefault="000F616B" w:rsidP="000F616B">
      <w:pPr>
        <w:pStyle w:val="ListParagraph"/>
        <w:numPr>
          <w:ilvl w:val="0"/>
          <w:numId w:val="1"/>
        </w:numPr>
      </w:pPr>
      <w:r>
        <w:t>The syndrome of hypokalemic periodic paralysis has been described in which breed of cat?</w:t>
      </w:r>
    </w:p>
    <w:p w14:paraId="6B907BB2" w14:textId="77777777" w:rsidR="000F616B" w:rsidRDefault="000F616B" w:rsidP="000F616B">
      <w:pPr>
        <w:pStyle w:val="ListParagraph"/>
        <w:numPr>
          <w:ilvl w:val="0"/>
          <w:numId w:val="8"/>
        </w:numPr>
      </w:pPr>
      <w:proofErr w:type="spellStart"/>
      <w:r>
        <w:t>Bermese</w:t>
      </w:r>
      <w:proofErr w:type="spellEnd"/>
    </w:p>
    <w:p w14:paraId="20E6495C" w14:textId="77777777" w:rsidR="000F616B" w:rsidRDefault="000F616B" w:rsidP="000F616B">
      <w:pPr>
        <w:pStyle w:val="ListParagraph"/>
        <w:numPr>
          <w:ilvl w:val="0"/>
          <w:numId w:val="8"/>
        </w:numPr>
      </w:pPr>
      <w:r>
        <w:t>Savannah</w:t>
      </w:r>
    </w:p>
    <w:p w14:paraId="3D992544" w14:textId="77777777" w:rsidR="000F616B" w:rsidRDefault="000F616B" w:rsidP="000F616B">
      <w:pPr>
        <w:pStyle w:val="ListParagraph"/>
        <w:numPr>
          <w:ilvl w:val="0"/>
          <w:numId w:val="8"/>
        </w:numPr>
      </w:pPr>
      <w:r>
        <w:t>Scottish Fold</w:t>
      </w:r>
    </w:p>
    <w:p w14:paraId="37376930" w14:textId="77777777" w:rsidR="000F616B" w:rsidRDefault="000F616B" w:rsidP="000F616B">
      <w:pPr>
        <w:pStyle w:val="ListParagraph"/>
        <w:numPr>
          <w:ilvl w:val="0"/>
          <w:numId w:val="8"/>
        </w:numPr>
      </w:pPr>
      <w:r>
        <w:t>Persian</w:t>
      </w:r>
    </w:p>
    <w:p w14:paraId="63CB14DA" w14:textId="77777777" w:rsidR="000F616B" w:rsidRDefault="000F616B" w:rsidP="000F616B"/>
    <w:p w14:paraId="00EBD4CD" w14:textId="77777777" w:rsidR="000F616B" w:rsidRDefault="00816CE9" w:rsidP="00816CE9">
      <w:pPr>
        <w:pStyle w:val="ListParagraph"/>
        <w:numPr>
          <w:ilvl w:val="0"/>
          <w:numId w:val="1"/>
        </w:numPr>
      </w:pPr>
      <w:r>
        <w:t>When comparing dogs and cats with chronic renal failure, which is more likely to become hypokalemic secondary to the disease process?</w:t>
      </w:r>
    </w:p>
    <w:p w14:paraId="724F7BA2" w14:textId="77777777" w:rsidR="007A28FE" w:rsidRDefault="007A28FE" w:rsidP="00816CE9"/>
    <w:p w14:paraId="6E46FAC6" w14:textId="77777777" w:rsidR="00816CE9" w:rsidRDefault="00816CE9" w:rsidP="00816CE9">
      <w:pPr>
        <w:pStyle w:val="ListParagraph"/>
        <w:numPr>
          <w:ilvl w:val="0"/>
          <w:numId w:val="1"/>
        </w:numPr>
      </w:pPr>
      <w:r>
        <w:t xml:space="preserve">Which of the following diuretics can be used to help treat </w:t>
      </w:r>
      <w:proofErr w:type="spellStart"/>
      <w:r>
        <w:t>hyperaldosteronism</w:t>
      </w:r>
      <w:proofErr w:type="spellEnd"/>
      <w:r>
        <w:t>?</w:t>
      </w:r>
    </w:p>
    <w:p w14:paraId="340F6C26" w14:textId="77777777" w:rsidR="00816CE9" w:rsidRDefault="00816CE9" w:rsidP="007A28FE">
      <w:pPr>
        <w:ind w:firstLine="720"/>
      </w:pPr>
      <w:r>
        <w:t>a) Lasix</w:t>
      </w:r>
    </w:p>
    <w:p w14:paraId="4EB4CF23" w14:textId="77777777" w:rsidR="00816CE9" w:rsidRDefault="00816CE9" w:rsidP="007A28FE">
      <w:pPr>
        <w:ind w:firstLine="720"/>
      </w:pPr>
      <w:r>
        <w:t>b) Hydrochlorothiazide</w:t>
      </w:r>
    </w:p>
    <w:p w14:paraId="097B49AF" w14:textId="77777777" w:rsidR="00816CE9" w:rsidRDefault="00816CE9" w:rsidP="007A28FE">
      <w:pPr>
        <w:ind w:firstLine="720"/>
      </w:pPr>
      <w:r>
        <w:t>c) Acetazolamide</w:t>
      </w:r>
    </w:p>
    <w:p w14:paraId="59C67B7D" w14:textId="77777777" w:rsidR="00816CE9" w:rsidRDefault="00816CE9" w:rsidP="007A28FE">
      <w:pPr>
        <w:ind w:firstLine="720"/>
      </w:pPr>
      <w:r>
        <w:t>d) Spironolactone</w:t>
      </w:r>
    </w:p>
    <w:p w14:paraId="2E7C5E1A" w14:textId="77777777" w:rsidR="007A28FE" w:rsidRDefault="007A28FE" w:rsidP="007A28FE"/>
    <w:p w14:paraId="7432D04D" w14:textId="77777777" w:rsidR="00816CE9" w:rsidRPr="00CB67D3" w:rsidRDefault="00482F3D" w:rsidP="00816CE9">
      <w:pPr>
        <w:pStyle w:val="ListParagraph"/>
        <w:numPr>
          <w:ilvl w:val="0"/>
          <w:numId w:val="1"/>
        </w:numPr>
      </w:pPr>
      <w:r>
        <w:t xml:space="preserve">Pain and sclerosis of peripheral veins can be seen when IV fluids contain concentrations of </w:t>
      </w:r>
      <w:proofErr w:type="spellStart"/>
      <w:r>
        <w:t>KCl</w:t>
      </w:r>
      <w:proofErr w:type="spellEnd"/>
      <w:r>
        <w:t xml:space="preserve"> over _______ </w:t>
      </w:r>
      <w:proofErr w:type="spellStart"/>
      <w:r>
        <w:t>mEq</w:t>
      </w:r>
      <w:proofErr w:type="spellEnd"/>
      <w:r>
        <w:t>/L?</w:t>
      </w:r>
    </w:p>
    <w:sectPr w:rsidR="00816CE9" w:rsidRPr="00CB67D3" w:rsidSect="00482F3D">
      <w:pgSz w:w="12240" w:h="15840"/>
      <w:pgMar w:top="864" w:right="1800" w:bottom="86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57DAD"/>
    <w:multiLevelType w:val="hybridMultilevel"/>
    <w:tmpl w:val="3E92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E176B"/>
    <w:multiLevelType w:val="hybridMultilevel"/>
    <w:tmpl w:val="FC82B862"/>
    <w:lvl w:ilvl="0" w:tplc="60C82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D350F4"/>
    <w:multiLevelType w:val="hybridMultilevel"/>
    <w:tmpl w:val="DCE498DC"/>
    <w:lvl w:ilvl="0" w:tplc="60C82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C76A04"/>
    <w:multiLevelType w:val="hybridMultilevel"/>
    <w:tmpl w:val="20549A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574A6"/>
    <w:multiLevelType w:val="hybridMultilevel"/>
    <w:tmpl w:val="E876BEC2"/>
    <w:lvl w:ilvl="0" w:tplc="60C82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72121E6"/>
    <w:multiLevelType w:val="hybridMultilevel"/>
    <w:tmpl w:val="3C0ABF6C"/>
    <w:lvl w:ilvl="0" w:tplc="60C82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AE721A"/>
    <w:multiLevelType w:val="hybridMultilevel"/>
    <w:tmpl w:val="9222A46C"/>
    <w:lvl w:ilvl="0" w:tplc="60C82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453174"/>
    <w:multiLevelType w:val="hybridMultilevel"/>
    <w:tmpl w:val="B4D6282E"/>
    <w:lvl w:ilvl="0" w:tplc="60C82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31A"/>
    <w:rsid w:val="000F616B"/>
    <w:rsid w:val="001F67F9"/>
    <w:rsid w:val="00482F3D"/>
    <w:rsid w:val="007A28FE"/>
    <w:rsid w:val="00816CE9"/>
    <w:rsid w:val="008D2E9F"/>
    <w:rsid w:val="00A079D9"/>
    <w:rsid w:val="00A87396"/>
    <w:rsid w:val="00CB67D3"/>
    <w:rsid w:val="00D23A48"/>
    <w:rsid w:val="00D92E06"/>
    <w:rsid w:val="00E5780A"/>
    <w:rsid w:val="00EB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84A6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67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6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746297-5A56-124A-BB70-695192390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1168</Characters>
  <Application>Microsoft Macintosh Word</Application>
  <DocSecurity>0</DocSecurity>
  <Lines>9</Lines>
  <Paragraphs>2</Paragraphs>
  <ScaleCrop>false</ScaleCrop>
  <Company>Cornell University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Blackstock</dc:creator>
  <cp:keywords/>
  <dc:description/>
  <cp:lastModifiedBy>Kelly Blackstock</cp:lastModifiedBy>
  <cp:revision>2</cp:revision>
  <dcterms:created xsi:type="dcterms:W3CDTF">2011-10-04T15:44:00Z</dcterms:created>
  <dcterms:modified xsi:type="dcterms:W3CDTF">2011-10-04T15:44:00Z</dcterms:modified>
</cp:coreProperties>
</file>