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AB" w:rsidRDefault="00F45EAB" w:rsidP="00F45EAB">
      <w:pPr>
        <w:spacing w:after="0" w:line="240" w:lineRule="auto"/>
      </w:pPr>
      <w:bookmarkStart w:id="0" w:name="_GoBack"/>
      <w:bookmarkEnd w:id="0"/>
      <w:r>
        <w:t xml:space="preserve">Questions for </w:t>
      </w:r>
      <w:proofErr w:type="spellStart"/>
      <w:r>
        <w:t>DiBartola</w:t>
      </w:r>
      <w:proofErr w:type="spellEnd"/>
    </w:p>
    <w:p w:rsidR="00F45EAB" w:rsidRDefault="00F45EAB" w:rsidP="00F45EAB">
      <w:pPr>
        <w:spacing w:after="0" w:line="240" w:lineRule="auto"/>
      </w:pPr>
      <w:r>
        <w:t>Chapter 10</w:t>
      </w:r>
    </w:p>
    <w:p w:rsidR="00F45EAB" w:rsidRDefault="00F45EAB" w:rsidP="00F45EAB">
      <w:pPr>
        <w:spacing w:after="0" w:line="240" w:lineRule="auto"/>
      </w:pPr>
    </w:p>
    <w:p w:rsidR="00F45EAB" w:rsidRDefault="00F45EAB" w:rsidP="00F45EAB">
      <w:pPr>
        <w:pStyle w:val="ListParagraph"/>
        <w:numPr>
          <w:ilvl w:val="0"/>
          <w:numId w:val="1"/>
        </w:numPr>
        <w:spacing w:after="0" w:line="240" w:lineRule="auto"/>
      </w:pPr>
      <w:r>
        <w:t>Chronic Renal Failure can lead to an increased Anion Gap for all the following reasons EXCEPT: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Retention of phosphates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Retention of organic anions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Retention of organic </w:t>
      </w:r>
      <w:proofErr w:type="spellStart"/>
      <w:r>
        <w:t>cations</w:t>
      </w:r>
      <w:proofErr w:type="spellEnd"/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Retention of sulfates</w:t>
      </w:r>
    </w:p>
    <w:p w:rsidR="00F45EAB" w:rsidRDefault="00F45EAB" w:rsidP="00F45EAB">
      <w:pPr>
        <w:spacing w:after="0" w:line="240" w:lineRule="auto"/>
      </w:pPr>
    </w:p>
    <w:p w:rsidR="00F45EAB" w:rsidRDefault="00F45EAB" w:rsidP="00F45EAB">
      <w:pPr>
        <w:pStyle w:val="ListParagraph"/>
        <w:numPr>
          <w:ilvl w:val="0"/>
          <w:numId w:val="1"/>
        </w:numPr>
        <w:spacing w:after="0" w:line="240" w:lineRule="auto"/>
      </w:pPr>
      <w:r>
        <w:t>By how much does GFR need to decrease before acid/base status will be affected?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80-90%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50-60%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30-40%</w:t>
      </w:r>
    </w:p>
    <w:p w:rsidR="00F45EAB" w:rsidRDefault="00F45EAB" w:rsidP="00F45EAB">
      <w:pPr>
        <w:pStyle w:val="ListParagraph"/>
        <w:numPr>
          <w:ilvl w:val="1"/>
          <w:numId w:val="1"/>
        </w:numPr>
        <w:spacing w:after="0" w:line="240" w:lineRule="auto"/>
      </w:pPr>
      <w:r>
        <w:t>10-20%</w:t>
      </w:r>
    </w:p>
    <w:p w:rsidR="00F45EAB" w:rsidRDefault="00F45EAB" w:rsidP="00F45EAB">
      <w:pPr>
        <w:spacing w:after="0" w:line="240" w:lineRule="auto"/>
      </w:pPr>
    </w:p>
    <w:p w:rsidR="00F45EAB" w:rsidRDefault="003A2B75" w:rsidP="003A2B75">
      <w:pPr>
        <w:pStyle w:val="ListParagraph"/>
        <w:numPr>
          <w:ilvl w:val="0"/>
          <w:numId w:val="1"/>
        </w:numPr>
        <w:spacing w:after="0" w:line="240" w:lineRule="auto"/>
      </w:pPr>
      <w:r>
        <w:t>True or False: Metabolic acidosis is more likely to be worse during</w:t>
      </w:r>
      <w:r w:rsidR="00F45EAB">
        <w:t xml:space="preserve"> acute renal failure when compared to chronic renal failure.</w:t>
      </w:r>
    </w:p>
    <w:p w:rsidR="00F45EAB" w:rsidRDefault="00F45EAB" w:rsidP="003A2B75">
      <w:pPr>
        <w:spacing w:after="0" w:line="240" w:lineRule="auto"/>
      </w:pPr>
    </w:p>
    <w:p w:rsidR="003A2B75" w:rsidRDefault="003A2B75" w:rsidP="003A2B7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By which method does the kidney in chronic renal failure primarily attempt to get rid of fixed acid? </w:t>
      </w:r>
    </w:p>
    <w:p w:rsidR="003A2B75" w:rsidRDefault="003A2B75" w:rsidP="003A2B75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Upregulation</w:t>
      </w:r>
      <w:proofErr w:type="spellEnd"/>
      <w:r>
        <w:t xml:space="preserve"> of carbonic anhydrase expression</w:t>
      </w:r>
    </w:p>
    <w:p w:rsidR="003A2B75" w:rsidRDefault="003A2B75" w:rsidP="003A2B75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Ammoniagenesis</w:t>
      </w:r>
      <w:proofErr w:type="spellEnd"/>
    </w:p>
    <w:p w:rsidR="003A2B75" w:rsidRDefault="003A2B75" w:rsidP="003A2B75">
      <w:pPr>
        <w:pStyle w:val="ListParagraph"/>
        <w:numPr>
          <w:ilvl w:val="1"/>
          <w:numId w:val="1"/>
        </w:numPr>
        <w:spacing w:after="0" w:line="240" w:lineRule="auto"/>
      </w:pPr>
      <w:r>
        <w:t>Increased phosphate filtration</w:t>
      </w:r>
    </w:p>
    <w:p w:rsidR="003A2B75" w:rsidRDefault="003A2B75" w:rsidP="003A2B75">
      <w:pPr>
        <w:pStyle w:val="ListParagraph"/>
        <w:numPr>
          <w:ilvl w:val="1"/>
          <w:numId w:val="1"/>
        </w:numPr>
        <w:spacing w:after="0" w:line="240" w:lineRule="auto"/>
      </w:pPr>
      <w:r>
        <w:t>Inhibition of the K+/H+ exchanger in the DCT</w:t>
      </w:r>
    </w:p>
    <w:p w:rsidR="003A2B75" w:rsidRDefault="003A2B75" w:rsidP="003A2B75">
      <w:pPr>
        <w:spacing w:after="0" w:line="240" w:lineRule="auto"/>
      </w:pPr>
    </w:p>
    <w:p w:rsidR="003A2B75" w:rsidRDefault="00C50601" w:rsidP="003A2B75">
      <w:pPr>
        <w:pStyle w:val="ListParagraph"/>
        <w:numPr>
          <w:ilvl w:val="0"/>
          <w:numId w:val="1"/>
        </w:numPr>
        <w:spacing w:after="0" w:line="240" w:lineRule="auto"/>
      </w:pPr>
      <w:r>
        <w:t>Lactic acidosis is divided into 2 types</w:t>
      </w:r>
      <w:r w:rsidR="00F7466B">
        <w:t xml:space="preserve"> in humans</w:t>
      </w:r>
      <w:r>
        <w:t>.  Which of the following pairs is correct?</w:t>
      </w:r>
    </w:p>
    <w:p w:rsidR="00C50601" w:rsidRDefault="00C50601" w:rsidP="00C50601">
      <w:pPr>
        <w:pStyle w:val="ListParagraph"/>
        <w:numPr>
          <w:ilvl w:val="1"/>
          <w:numId w:val="1"/>
        </w:numPr>
        <w:spacing w:after="0" w:line="240" w:lineRule="auto"/>
      </w:pPr>
      <w:r>
        <w:t>Type 1: normal mitochondrial function; Type 2: abnormal mitochondrial function</w:t>
      </w:r>
    </w:p>
    <w:p w:rsidR="00C50601" w:rsidRDefault="00C50601" w:rsidP="00C50601">
      <w:pPr>
        <w:pStyle w:val="ListParagraph"/>
        <w:numPr>
          <w:ilvl w:val="1"/>
          <w:numId w:val="1"/>
        </w:numPr>
        <w:spacing w:after="0" w:line="240" w:lineRule="auto"/>
      </w:pPr>
      <w:r>
        <w:t>Type1: abnormal mitochondrial function; Type 2: normal mitochondrial function</w:t>
      </w:r>
    </w:p>
    <w:p w:rsidR="00C50601" w:rsidRDefault="00C50601" w:rsidP="00C50601">
      <w:pPr>
        <w:pStyle w:val="ListParagraph"/>
        <w:numPr>
          <w:ilvl w:val="1"/>
          <w:numId w:val="1"/>
        </w:numPr>
        <w:spacing w:after="0" w:line="240" w:lineRule="auto"/>
      </w:pPr>
      <w:r>
        <w:t>Type 1: normal mitochondrial function; Type 2: normal mitochondrial function</w:t>
      </w:r>
    </w:p>
    <w:p w:rsidR="00C50601" w:rsidRDefault="00C50601" w:rsidP="00C50601">
      <w:pPr>
        <w:pStyle w:val="ListParagraph"/>
        <w:numPr>
          <w:ilvl w:val="1"/>
          <w:numId w:val="1"/>
        </w:numPr>
        <w:spacing w:after="0" w:line="240" w:lineRule="auto"/>
      </w:pPr>
      <w:r>
        <w:t>Type1: abnormal mitochondrial function; Type 2: abnormal mitochondrial function</w:t>
      </w:r>
    </w:p>
    <w:p w:rsidR="00C50601" w:rsidRDefault="00C50601" w:rsidP="00C50601">
      <w:pPr>
        <w:spacing w:after="0" w:line="240" w:lineRule="auto"/>
      </w:pPr>
    </w:p>
    <w:p w:rsidR="00F7466B" w:rsidRDefault="00F7466B" w:rsidP="00C5060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During hypoxia, which organ(s) </w:t>
      </w:r>
      <w:proofErr w:type="gramStart"/>
      <w:r>
        <w:t>is(</w:t>
      </w:r>
      <w:proofErr w:type="gramEnd"/>
      <w:r>
        <w:t>are) the major producer of lactate?</w:t>
      </w:r>
    </w:p>
    <w:p w:rsidR="00F7466B" w:rsidRDefault="00F7466B" w:rsidP="00F7466B">
      <w:pPr>
        <w:pStyle w:val="ListParagraph"/>
        <w:numPr>
          <w:ilvl w:val="1"/>
          <w:numId w:val="1"/>
        </w:numPr>
        <w:spacing w:after="0" w:line="240" w:lineRule="auto"/>
      </w:pPr>
      <w:r>
        <w:t>Liver</w:t>
      </w:r>
    </w:p>
    <w:p w:rsidR="00F7466B" w:rsidRDefault="00F7466B" w:rsidP="00F7466B">
      <w:pPr>
        <w:pStyle w:val="ListParagraph"/>
        <w:numPr>
          <w:ilvl w:val="1"/>
          <w:numId w:val="1"/>
        </w:numPr>
        <w:spacing w:after="0" w:line="240" w:lineRule="auto"/>
      </w:pPr>
      <w:r>
        <w:t>GI tract</w:t>
      </w:r>
    </w:p>
    <w:p w:rsidR="00F7466B" w:rsidRDefault="00F7466B" w:rsidP="00F7466B">
      <w:pPr>
        <w:pStyle w:val="ListParagraph"/>
        <w:numPr>
          <w:ilvl w:val="1"/>
          <w:numId w:val="1"/>
        </w:numPr>
        <w:spacing w:after="0" w:line="240" w:lineRule="auto"/>
      </w:pPr>
      <w:r>
        <w:t>Skeletal muscle</w:t>
      </w:r>
    </w:p>
    <w:p w:rsidR="00F7466B" w:rsidRDefault="00F7466B" w:rsidP="00F7466B">
      <w:pPr>
        <w:pStyle w:val="ListParagraph"/>
        <w:numPr>
          <w:ilvl w:val="1"/>
          <w:numId w:val="1"/>
        </w:numPr>
        <w:spacing w:after="0" w:line="240" w:lineRule="auto"/>
      </w:pPr>
      <w:r>
        <w:t>A and B</w:t>
      </w:r>
    </w:p>
    <w:p w:rsidR="00F7466B" w:rsidRDefault="00F7466B" w:rsidP="00F7466B">
      <w:pPr>
        <w:pStyle w:val="ListParagraph"/>
        <w:numPr>
          <w:ilvl w:val="1"/>
          <w:numId w:val="1"/>
        </w:numPr>
        <w:spacing w:after="0" w:line="240" w:lineRule="auto"/>
      </w:pPr>
      <w:r>
        <w:t>B and C</w:t>
      </w:r>
    </w:p>
    <w:p w:rsidR="00F7466B" w:rsidRDefault="00F7466B" w:rsidP="00F7466B">
      <w:pPr>
        <w:spacing w:after="0" w:line="240" w:lineRule="auto"/>
      </w:pPr>
    </w:p>
    <w:p w:rsidR="0071361E" w:rsidRDefault="0071361E" w:rsidP="00F7466B">
      <w:pPr>
        <w:pStyle w:val="ListParagraph"/>
        <w:numPr>
          <w:ilvl w:val="0"/>
          <w:numId w:val="1"/>
        </w:numPr>
        <w:spacing w:after="0" w:line="240" w:lineRule="auto"/>
      </w:pPr>
      <w:r>
        <w:t>Which factor or factors are capable of decreasing hepatic uptake of lactate?</w:t>
      </w:r>
    </w:p>
    <w:p w:rsidR="0071361E" w:rsidRDefault="0071361E" w:rsidP="0071361E">
      <w:pPr>
        <w:pStyle w:val="ListParagraph"/>
        <w:numPr>
          <w:ilvl w:val="1"/>
          <w:numId w:val="1"/>
        </w:numPr>
        <w:spacing w:after="0" w:line="240" w:lineRule="auto"/>
      </w:pPr>
      <w:r>
        <w:t>Hypoxia</w:t>
      </w:r>
    </w:p>
    <w:p w:rsidR="0071361E" w:rsidRDefault="0071361E" w:rsidP="0071361E">
      <w:pPr>
        <w:pStyle w:val="ListParagraph"/>
        <w:numPr>
          <w:ilvl w:val="1"/>
          <w:numId w:val="1"/>
        </w:numPr>
        <w:spacing w:after="0" w:line="240" w:lineRule="auto"/>
      </w:pPr>
      <w:r>
        <w:t>Hypoglycemia</w:t>
      </w:r>
    </w:p>
    <w:p w:rsidR="0071361E" w:rsidRDefault="0071361E" w:rsidP="0071361E">
      <w:pPr>
        <w:pStyle w:val="ListParagraph"/>
        <w:numPr>
          <w:ilvl w:val="1"/>
          <w:numId w:val="1"/>
        </w:numPr>
        <w:spacing w:after="0" w:line="240" w:lineRule="auto"/>
      </w:pPr>
      <w:r>
        <w:t>Severe acidosis</w:t>
      </w:r>
    </w:p>
    <w:p w:rsidR="0071361E" w:rsidRDefault="0071361E" w:rsidP="0071361E">
      <w:pPr>
        <w:pStyle w:val="ListParagraph"/>
        <w:numPr>
          <w:ilvl w:val="1"/>
          <w:numId w:val="1"/>
        </w:numPr>
        <w:spacing w:after="0" w:line="240" w:lineRule="auto"/>
      </w:pPr>
      <w:r>
        <w:t>A and B</w:t>
      </w:r>
    </w:p>
    <w:p w:rsidR="0071361E" w:rsidRDefault="0071361E" w:rsidP="0071361E">
      <w:pPr>
        <w:pStyle w:val="ListParagraph"/>
        <w:numPr>
          <w:ilvl w:val="1"/>
          <w:numId w:val="1"/>
        </w:numPr>
        <w:spacing w:after="0" w:line="240" w:lineRule="auto"/>
      </w:pPr>
      <w:r>
        <w:t>A and C</w:t>
      </w:r>
    </w:p>
    <w:p w:rsidR="0071361E" w:rsidRDefault="0071361E" w:rsidP="0071361E">
      <w:pPr>
        <w:spacing w:after="0" w:line="240" w:lineRule="auto"/>
      </w:pPr>
    </w:p>
    <w:p w:rsidR="00D37917" w:rsidRDefault="00D37917" w:rsidP="0071361E">
      <w:pPr>
        <w:pStyle w:val="ListParagraph"/>
        <w:numPr>
          <w:ilvl w:val="0"/>
          <w:numId w:val="1"/>
        </w:numPr>
        <w:spacing w:after="0" w:line="240" w:lineRule="auto"/>
      </w:pPr>
      <w:r>
        <w:t>True or False: Lactate concentrations increased exponentially during the time between cardiac arrest and the onset of CPR.</w:t>
      </w:r>
    </w:p>
    <w:p w:rsidR="00D37917" w:rsidRDefault="00D37917" w:rsidP="00D37917">
      <w:pPr>
        <w:spacing w:after="0" w:line="240" w:lineRule="auto"/>
      </w:pPr>
    </w:p>
    <w:p w:rsidR="007E67C5" w:rsidRDefault="007E67C5" w:rsidP="007E67C5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From which site would the measurement of PCO2 most accurately reflect CO2 removal from peripheral tissues?</w:t>
      </w:r>
    </w:p>
    <w:p w:rsidR="00C50601" w:rsidRDefault="00F7466B" w:rsidP="007E67C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 </w:t>
      </w:r>
      <w:proofErr w:type="spellStart"/>
      <w:r w:rsidR="007E67C5">
        <w:t>Capnograph</w:t>
      </w:r>
      <w:proofErr w:type="spellEnd"/>
      <w:r w:rsidR="007E67C5">
        <w:t xml:space="preserve"> reading</w:t>
      </w:r>
    </w:p>
    <w:p w:rsidR="007E67C5" w:rsidRDefault="007E67C5" w:rsidP="007E67C5">
      <w:pPr>
        <w:pStyle w:val="ListParagraph"/>
        <w:numPr>
          <w:ilvl w:val="1"/>
          <w:numId w:val="1"/>
        </w:numPr>
        <w:spacing w:after="0" w:line="240" w:lineRule="auto"/>
      </w:pPr>
      <w:r>
        <w:t>Arterial sample</w:t>
      </w:r>
    </w:p>
    <w:p w:rsidR="007E67C5" w:rsidRDefault="007E67C5" w:rsidP="007E67C5">
      <w:pPr>
        <w:pStyle w:val="ListParagraph"/>
        <w:numPr>
          <w:ilvl w:val="1"/>
          <w:numId w:val="1"/>
        </w:numPr>
        <w:spacing w:after="0" w:line="240" w:lineRule="auto"/>
      </w:pPr>
      <w:r>
        <w:t>Mixed venous sample</w:t>
      </w:r>
    </w:p>
    <w:p w:rsidR="007E67C5" w:rsidRDefault="007E67C5" w:rsidP="007E67C5">
      <w:pPr>
        <w:pStyle w:val="ListParagraph"/>
        <w:numPr>
          <w:ilvl w:val="1"/>
          <w:numId w:val="1"/>
        </w:numPr>
        <w:spacing w:after="0" w:line="240" w:lineRule="auto"/>
      </w:pPr>
      <w:r>
        <w:t>Peripheral venous sample</w:t>
      </w:r>
    </w:p>
    <w:p w:rsidR="007E67C5" w:rsidRDefault="007E67C5" w:rsidP="007E67C5">
      <w:pPr>
        <w:spacing w:after="0" w:line="240" w:lineRule="auto"/>
      </w:pPr>
    </w:p>
    <w:p w:rsidR="007E67C5" w:rsidRDefault="00AC50E5" w:rsidP="007E67C5">
      <w:pPr>
        <w:pStyle w:val="ListParagraph"/>
        <w:numPr>
          <w:ilvl w:val="0"/>
          <w:numId w:val="1"/>
        </w:numPr>
        <w:spacing w:after="0" w:line="240" w:lineRule="auto"/>
      </w:pPr>
      <w:r>
        <w:t>Approximately what percent of administered NaHCO3 will be immediately converted to CO2?</w:t>
      </w:r>
    </w:p>
    <w:p w:rsidR="00AC50E5" w:rsidRDefault="00AC50E5" w:rsidP="00AC50E5">
      <w:pPr>
        <w:spacing w:after="0" w:line="240" w:lineRule="auto"/>
      </w:pPr>
    </w:p>
    <w:p w:rsidR="00AC50E5" w:rsidRDefault="009315D8" w:rsidP="00AC50E5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Dichloroacetate</w:t>
      </w:r>
      <w:proofErr w:type="spellEnd"/>
      <w:r>
        <w:t xml:space="preserve"> (DCA) theoretically may</w:t>
      </w:r>
      <w:r w:rsidR="00AC50E5">
        <w:t xml:space="preserve"> be helpful in the treatment of lactic acidosis.  Which enzyme does it stimulate?</w:t>
      </w:r>
    </w:p>
    <w:p w:rsidR="00AC50E5" w:rsidRDefault="00AC50E5" w:rsidP="00AC50E5">
      <w:pPr>
        <w:pStyle w:val="ListParagraph"/>
        <w:numPr>
          <w:ilvl w:val="1"/>
          <w:numId w:val="1"/>
        </w:numPr>
        <w:spacing w:after="0" w:line="240" w:lineRule="auto"/>
      </w:pPr>
      <w:r>
        <w:t>Carbonic anhydrase</w:t>
      </w:r>
    </w:p>
    <w:p w:rsidR="00AC50E5" w:rsidRDefault="00AC50E5" w:rsidP="00AC50E5">
      <w:pPr>
        <w:pStyle w:val="ListParagraph"/>
        <w:numPr>
          <w:ilvl w:val="1"/>
          <w:numId w:val="1"/>
        </w:numPr>
        <w:spacing w:after="0" w:line="240" w:lineRule="auto"/>
      </w:pPr>
      <w:r>
        <w:t>Pyruvate dehydrogenase</w:t>
      </w:r>
    </w:p>
    <w:p w:rsidR="00AC50E5" w:rsidRDefault="00AC50E5" w:rsidP="00AC50E5">
      <w:pPr>
        <w:pStyle w:val="ListParagraph"/>
        <w:numPr>
          <w:ilvl w:val="1"/>
          <w:numId w:val="1"/>
        </w:numPr>
        <w:spacing w:after="0" w:line="240" w:lineRule="auto"/>
      </w:pPr>
      <w:r>
        <w:t>Phosphofructokinase</w:t>
      </w:r>
    </w:p>
    <w:p w:rsidR="00AC50E5" w:rsidRDefault="00AC50E5" w:rsidP="00AC50E5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Glutaminase</w:t>
      </w:r>
      <w:proofErr w:type="spellEnd"/>
    </w:p>
    <w:p w:rsidR="00AC50E5" w:rsidRDefault="00AC50E5" w:rsidP="00AC50E5">
      <w:pPr>
        <w:spacing w:after="0" w:line="240" w:lineRule="auto"/>
      </w:pPr>
    </w:p>
    <w:p w:rsidR="00AC50E5" w:rsidRDefault="009315D8" w:rsidP="00AC50E5">
      <w:pPr>
        <w:pStyle w:val="ListParagraph"/>
        <w:numPr>
          <w:ilvl w:val="0"/>
          <w:numId w:val="1"/>
        </w:numPr>
        <w:spacing w:after="0" w:line="240" w:lineRule="auto"/>
      </w:pPr>
      <w:r>
        <w:t>Which of the following would NOT be a theoretical contraindication for the use of NaHCO3?</w:t>
      </w:r>
    </w:p>
    <w:p w:rsidR="009315D8" w:rsidRDefault="009315D8" w:rsidP="009315D8">
      <w:pPr>
        <w:pStyle w:val="ListParagraph"/>
        <w:numPr>
          <w:ilvl w:val="1"/>
          <w:numId w:val="1"/>
        </w:numPr>
        <w:spacing w:after="0" w:line="240" w:lineRule="auto"/>
      </w:pPr>
      <w:r>
        <w:t>Hypernatremia</w:t>
      </w:r>
    </w:p>
    <w:p w:rsidR="009315D8" w:rsidRDefault="009315D8" w:rsidP="009315D8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Hypercalcemia</w:t>
      </w:r>
      <w:proofErr w:type="spellEnd"/>
    </w:p>
    <w:p w:rsidR="009315D8" w:rsidRDefault="009315D8" w:rsidP="009315D8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Hypercapnea</w:t>
      </w:r>
      <w:proofErr w:type="spellEnd"/>
    </w:p>
    <w:p w:rsidR="009315D8" w:rsidRDefault="009315D8" w:rsidP="009315D8">
      <w:pPr>
        <w:pStyle w:val="ListParagraph"/>
        <w:numPr>
          <w:ilvl w:val="1"/>
          <w:numId w:val="1"/>
        </w:numPr>
        <w:spacing w:after="0" w:line="240" w:lineRule="auto"/>
      </w:pPr>
      <w:r>
        <w:t>Increased Anion gap</w:t>
      </w:r>
    </w:p>
    <w:p w:rsidR="009315D8" w:rsidRDefault="009315D8" w:rsidP="009315D8">
      <w:pPr>
        <w:spacing w:after="0" w:line="240" w:lineRule="auto"/>
      </w:pPr>
    </w:p>
    <w:p w:rsidR="009315D8" w:rsidRDefault="00825728" w:rsidP="009315D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True or </w:t>
      </w:r>
      <w:proofErr w:type="gramStart"/>
      <w:r>
        <w:t>False</w:t>
      </w:r>
      <w:proofErr w:type="gramEnd"/>
      <w:r>
        <w:t xml:space="preserve">: a small change in HCO3 has a much </w:t>
      </w:r>
      <w:proofErr w:type="spellStart"/>
      <w:r>
        <w:t>mnore</w:t>
      </w:r>
      <w:proofErr w:type="spellEnd"/>
      <w:r>
        <w:t xml:space="preserve"> dramatic effect on pH when the initial HCO3 concentration is very low.</w:t>
      </w:r>
    </w:p>
    <w:p w:rsidR="00825728" w:rsidRDefault="00825728" w:rsidP="00825728">
      <w:pPr>
        <w:spacing w:after="0" w:line="240" w:lineRule="auto"/>
        <w:ind w:left="360"/>
      </w:pPr>
    </w:p>
    <w:p w:rsidR="00825728" w:rsidRDefault="00825728" w:rsidP="00825728">
      <w:pPr>
        <w:pStyle w:val="ListParagraph"/>
        <w:numPr>
          <w:ilvl w:val="0"/>
          <w:numId w:val="1"/>
        </w:numPr>
        <w:spacing w:after="0" w:line="240" w:lineRule="auto"/>
      </w:pPr>
      <w:r>
        <w:t>List 6 potential complications of NaHCO3 administration.</w:t>
      </w:r>
    </w:p>
    <w:p w:rsidR="00825728" w:rsidRDefault="00825728" w:rsidP="00825728">
      <w:pPr>
        <w:spacing w:after="0" w:line="240" w:lineRule="auto"/>
        <w:ind w:left="720"/>
      </w:pPr>
    </w:p>
    <w:sectPr w:rsidR="00825728" w:rsidSect="00A5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C64F7"/>
    <w:multiLevelType w:val="hybridMultilevel"/>
    <w:tmpl w:val="1A2E9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AB"/>
    <w:rsid w:val="003A2B75"/>
    <w:rsid w:val="0071361E"/>
    <w:rsid w:val="007E67C5"/>
    <w:rsid w:val="00825728"/>
    <w:rsid w:val="009315D8"/>
    <w:rsid w:val="009A1F2F"/>
    <w:rsid w:val="00A51C34"/>
    <w:rsid w:val="00AC50E5"/>
    <w:rsid w:val="00B94A87"/>
    <w:rsid w:val="00C50601"/>
    <w:rsid w:val="00D37917"/>
    <w:rsid w:val="00F45EAB"/>
    <w:rsid w:val="00F7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Kelly Blackstock</cp:lastModifiedBy>
  <cp:revision>2</cp:revision>
  <dcterms:created xsi:type="dcterms:W3CDTF">2011-10-04T15:50:00Z</dcterms:created>
  <dcterms:modified xsi:type="dcterms:W3CDTF">2011-10-04T15:50:00Z</dcterms:modified>
</cp:coreProperties>
</file>