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625F" w:rsidRPr="00E04FED" w:rsidRDefault="00E04FED">
      <w:pPr>
        <w:rPr>
          <w:b/>
          <w:sz w:val="24"/>
        </w:rPr>
      </w:pPr>
      <w:r w:rsidRPr="00E04FED">
        <w:rPr>
          <w:b/>
          <w:sz w:val="24"/>
        </w:rPr>
        <w:t>Library Directors Leadership Team Retreat Notes</w:t>
      </w:r>
    </w:p>
    <w:p w:rsidR="00E04FED" w:rsidRPr="00E04FED" w:rsidRDefault="00E04FED">
      <w:pPr>
        <w:rPr>
          <w:b/>
          <w:sz w:val="24"/>
        </w:rPr>
      </w:pPr>
      <w:r w:rsidRPr="00E04FED">
        <w:rPr>
          <w:b/>
          <w:sz w:val="24"/>
        </w:rPr>
        <w:t>July 3, 2012</w:t>
      </w:r>
    </w:p>
    <w:p w:rsidR="00E04FED" w:rsidRPr="00E04FED" w:rsidRDefault="00E04FED">
      <w:pPr>
        <w:rPr>
          <w:sz w:val="24"/>
        </w:rPr>
      </w:pPr>
    </w:p>
    <w:p w:rsidR="00E04FED" w:rsidRPr="00E04FED" w:rsidRDefault="00E04FED">
      <w:pPr>
        <w:rPr>
          <w:sz w:val="24"/>
        </w:rPr>
      </w:pPr>
    </w:p>
    <w:p w:rsidR="00E04FED" w:rsidRPr="00E04FED" w:rsidRDefault="00E04FED" w:rsidP="00E04FED">
      <w:pPr>
        <w:rPr>
          <w:b/>
          <w:sz w:val="24"/>
        </w:rPr>
      </w:pPr>
      <w:r w:rsidRPr="00E04FED">
        <w:rPr>
          <w:b/>
          <w:sz w:val="24"/>
        </w:rPr>
        <w:t>Vision:</w:t>
      </w:r>
    </w:p>
    <w:p w:rsidR="00E04FED" w:rsidRDefault="00893677">
      <w:pPr>
        <w:rPr>
          <w:sz w:val="24"/>
        </w:rPr>
      </w:pPr>
      <w:proofErr w:type="gramStart"/>
      <w:r w:rsidRPr="00893677">
        <w:rPr>
          <w:sz w:val="24"/>
        </w:rPr>
        <w:t>Fostering a dynamic public services environment that allows us to anticipate the evolving needs of the academic community and nurtures scholarly discovery, communication, collaboration, and innovation.</w:t>
      </w:r>
      <w:proofErr w:type="gramEnd"/>
    </w:p>
    <w:p w:rsidR="00893677" w:rsidRDefault="00893677">
      <w:pPr>
        <w:rPr>
          <w:b/>
          <w:sz w:val="24"/>
        </w:rPr>
      </w:pPr>
      <w:bookmarkStart w:id="0" w:name="_GoBack"/>
      <w:bookmarkEnd w:id="0"/>
    </w:p>
    <w:p w:rsidR="00E04FED" w:rsidRPr="00E04FED" w:rsidRDefault="00E04FED">
      <w:pPr>
        <w:rPr>
          <w:b/>
          <w:sz w:val="24"/>
        </w:rPr>
      </w:pPr>
      <w:r w:rsidRPr="00E04FED">
        <w:rPr>
          <w:b/>
          <w:sz w:val="24"/>
        </w:rPr>
        <w:t>Proposed Goals:</w:t>
      </w:r>
    </w:p>
    <w:p w:rsidR="00E04FED" w:rsidRDefault="00E04FED" w:rsidP="00E04FED">
      <w:pPr>
        <w:pStyle w:val="ListParagraph"/>
        <w:numPr>
          <w:ilvl w:val="0"/>
          <w:numId w:val="1"/>
        </w:numPr>
        <w:rPr>
          <w:sz w:val="24"/>
        </w:rPr>
      </w:pPr>
      <w:r>
        <w:rPr>
          <w:sz w:val="24"/>
        </w:rPr>
        <w:t>Examine services to determine fit/priority.</w:t>
      </w:r>
    </w:p>
    <w:p w:rsidR="00E04FED" w:rsidRDefault="00E04FED" w:rsidP="00E04FED">
      <w:pPr>
        <w:pStyle w:val="ListParagraph"/>
        <w:numPr>
          <w:ilvl w:val="0"/>
          <w:numId w:val="1"/>
        </w:numPr>
        <w:rPr>
          <w:sz w:val="24"/>
        </w:rPr>
      </w:pPr>
      <w:r>
        <w:rPr>
          <w:sz w:val="24"/>
        </w:rPr>
        <w:t>Enhance outreach and liaison relationships and really get to know our patrons, partners, and their needs.</w:t>
      </w:r>
    </w:p>
    <w:p w:rsidR="00E04FED" w:rsidRDefault="00E04FED" w:rsidP="00E04FED">
      <w:pPr>
        <w:pStyle w:val="ListParagraph"/>
        <w:numPr>
          <w:ilvl w:val="0"/>
          <w:numId w:val="1"/>
        </w:numPr>
        <w:rPr>
          <w:sz w:val="24"/>
        </w:rPr>
      </w:pPr>
      <w:r>
        <w:rPr>
          <w:sz w:val="24"/>
        </w:rPr>
        <w:t>Move more content to virtual, recognizing disciplinary differences.</w:t>
      </w:r>
    </w:p>
    <w:p w:rsidR="00E04FED" w:rsidRDefault="00E04FED" w:rsidP="00E04FED">
      <w:pPr>
        <w:pStyle w:val="ListParagraph"/>
        <w:numPr>
          <w:ilvl w:val="0"/>
          <w:numId w:val="1"/>
        </w:numPr>
        <w:rPr>
          <w:sz w:val="24"/>
        </w:rPr>
      </w:pPr>
      <w:r>
        <w:rPr>
          <w:sz w:val="24"/>
        </w:rPr>
        <w:t>Develop more subject specific services.</w:t>
      </w:r>
    </w:p>
    <w:p w:rsidR="00E04FED" w:rsidRDefault="00E04FED" w:rsidP="00E04FED">
      <w:pPr>
        <w:pStyle w:val="ListParagraph"/>
        <w:numPr>
          <w:ilvl w:val="0"/>
          <w:numId w:val="1"/>
        </w:numPr>
        <w:rPr>
          <w:sz w:val="24"/>
        </w:rPr>
      </w:pPr>
      <w:r>
        <w:rPr>
          <w:sz w:val="24"/>
        </w:rPr>
        <w:t>Enhance usability and discoverability tools (including creating apps) for better access to collections and services.</w:t>
      </w:r>
    </w:p>
    <w:p w:rsidR="00E04FED" w:rsidRDefault="00E04FED" w:rsidP="00E04FED">
      <w:pPr>
        <w:pStyle w:val="ListParagraph"/>
        <w:numPr>
          <w:ilvl w:val="0"/>
          <w:numId w:val="1"/>
        </w:numPr>
        <w:rPr>
          <w:sz w:val="24"/>
        </w:rPr>
      </w:pPr>
      <w:r>
        <w:rPr>
          <w:sz w:val="24"/>
        </w:rPr>
        <w:t>Establish clear ownership and responsibility for implementing the goals.</w:t>
      </w:r>
    </w:p>
    <w:p w:rsidR="00E04FED" w:rsidRDefault="00E04FED" w:rsidP="00E04FED">
      <w:pPr>
        <w:rPr>
          <w:sz w:val="24"/>
        </w:rPr>
      </w:pPr>
    </w:p>
    <w:p w:rsidR="00E04FED" w:rsidRPr="00E04FED" w:rsidRDefault="00E04FED" w:rsidP="00E04FED">
      <w:pPr>
        <w:rPr>
          <w:b/>
          <w:sz w:val="24"/>
        </w:rPr>
      </w:pPr>
      <w:proofErr w:type="spellStart"/>
      <w:r w:rsidRPr="00E04FED">
        <w:rPr>
          <w:b/>
          <w:sz w:val="24"/>
        </w:rPr>
        <w:t>Groundrules</w:t>
      </w:r>
      <w:proofErr w:type="spellEnd"/>
      <w:r w:rsidRPr="00E04FED">
        <w:rPr>
          <w:b/>
          <w:sz w:val="24"/>
        </w:rPr>
        <w:t xml:space="preserve"> for Accountability:</w:t>
      </w:r>
    </w:p>
    <w:p w:rsidR="00E04FED" w:rsidRDefault="00E04FED" w:rsidP="00E04FED">
      <w:pPr>
        <w:pStyle w:val="ListParagraph"/>
        <w:numPr>
          <w:ilvl w:val="0"/>
          <w:numId w:val="2"/>
        </w:numPr>
        <w:rPr>
          <w:sz w:val="24"/>
        </w:rPr>
      </w:pPr>
      <w:r>
        <w:rPr>
          <w:sz w:val="24"/>
        </w:rPr>
        <w:t>Decisions</w:t>
      </w:r>
    </w:p>
    <w:p w:rsidR="00E04FED" w:rsidRDefault="00E04FED" w:rsidP="00E04FED">
      <w:pPr>
        <w:pStyle w:val="ListParagraph"/>
        <w:numPr>
          <w:ilvl w:val="0"/>
          <w:numId w:val="2"/>
        </w:numPr>
        <w:rPr>
          <w:sz w:val="24"/>
        </w:rPr>
      </w:pPr>
      <w:r>
        <w:rPr>
          <w:sz w:val="24"/>
        </w:rPr>
        <w:t>Collaboration</w:t>
      </w:r>
    </w:p>
    <w:p w:rsidR="00E04FED" w:rsidRDefault="00E04FED" w:rsidP="00E04FED">
      <w:pPr>
        <w:pStyle w:val="ListParagraph"/>
        <w:numPr>
          <w:ilvl w:val="0"/>
          <w:numId w:val="2"/>
        </w:numPr>
        <w:rPr>
          <w:sz w:val="24"/>
        </w:rPr>
      </w:pPr>
      <w:r>
        <w:rPr>
          <w:sz w:val="24"/>
        </w:rPr>
        <w:t>Integrity</w:t>
      </w:r>
    </w:p>
    <w:p w:rsidR="00E04FED" w:rsidRDefault="00E04FED" w:rsidP="00E04FED">
      <w:pPr>
        <w:pStyle w:val="ListParagraph"/>
        <w:numPr>
          <w:ilvl w:val="0"/>
          <w:numId w:val="2"/>
        </w:numPr>
        <w:rPr>
          <w:sz w:val="24"/>
        </w:rPr>
      </w:pPr>
      <w:r>
        <w:rPr>
          <w:sz w:val="24"/>
        </w:rPr>
        <w:t>Optimize</w:t>
      </w:r>
    </w:p>
    <w:p w:rsidR="00E04FED" w:rsidRDefault="00E04FED" w:rsidP="00E04FED">
      <w:pPr>
        <w:pStyle w:val="ListParagraph"/>
        <w:numPr>
          <w:ilvl w:val="0"/>
          <w:numId w:val="2"/>
        </w:numPr>
        <w:rPr>
          <w:sz w:val="24"/>
        </w:rPr>
      </w:pPr>
      <w:r>
        <w:rPr>
          <w:sz w:val="24"/>
        </w:rPr>
        <w:t>Focus</w:t>
      </w:r>
    </w:p>
    <w:p w:rsidR="00E04FED" w:rsidRDefault="00E04FED" w:rsidP="00E04FED">
      <w:pPr>
        <w:pStyle w:val="ListParagraph"/>
        <w:numPr>
          <w:ilvl w:val="0"/>
          <w:numId w:val="2"/>
        </w:numPr>
        <w:rPr>
          <w:sz w:val="24"/>
        </w:rPr>
      </w:pPr>
      <w:r>
        <w:rPr>
          <w:sz w:val="24"/>
        </w:rPr>
        <w:t>Optimism</w:t>
      </w:r>
    </w:p>
    <w:p w:rsidR="00E04FED" w:rsidRDefault="00E04FED" w:rsidP="00E04FED">
      <w:pPr>
        <w:pStyle w:val="ListParagraph"/>
        <w:numPr>
          <w:ilvl w:val="0"/>
          <w:numId w:val="2"/>
        </w:numPr>
        <w:rPr>
          <w:sz w:val="24"/>
        </w:rPr>
      </w:pPr>
      <w:r>
        <w:rPr>
          <w:sz w:val="24"/>
        </w:rPr>
        <w:t>Stay engaged</w:t>
      </w:r>
    </w:p>
    <w:p w:rsidR="00E04FED" w:rsidRDefault="00E04FED" w:rsidP="00E04FED">
      <w:pPr>
        <w:pStyle w:val="ListParagraph"/>
        <w:numPr>
          <w:ilvl w:val="0"/>
          <w:numId w:val="2"/>
        </w:numPr>
        <w:rPr>
          <w:sz w:val="24"/>
        </w:rPr>
      </w:pPr>
      <w:r>
        <w:rPr>
          <w:sz w:val="24"/>
        </w:rPr>
        <w:t>Respect for differences</w:t>
      </w:r>
    </w:p>
    <w:p w:rsidR="00E04FED" w:rsidRDefault="00E04FED" w:rsidP="00E04FED">
      <w:pPr>
        <w:pStyle w:val="ListParagraph"/>
        <w:numPr>
          <w:ilvl w:val="0"/>
          <w:numId w:val="2"/>
        </w:numPr>
        <w:rPr>
          <w:sz w:val="24"/>
        </w:rPr>
      </w:pPr>
      <w:r>
        <w:rPr>
          <w:sz w:val="24"/>
        </w:rPr>
        <w:t>Resolve differences by…</w:t>
      </w:r>
    </w:p>
    <w:p w:rsidR="00E04FED" w:rsidRDefault="00E04FED" w:rsidP="00E04FED">
      <w:pPr>
        <w:pStyle w:val="ListParagraph"/>
        <w:numPr>
          <w:ilvl w:val="1"/>
          <w:numId w:val="2"/>
        </w:numPr>
        <w:rPr>
          <w:sz w:val="24"/>
        </w:rPr>
      </w:pPr>
      <w:r>
        <w:rPr>
          <w:sz w:val="24"/>
        </w:rPr>
        <w:t>Consensus and inclusion (vision and process)</w:t>
      </w:r>
    </w:p>
    <w:p w:rsidR="00E04FED" w:rsidRDefault="00E04FED" w:rsidP="00E04FED">
      <w:pPr>
        <w:pStyle w:val="ListParagraph"/>
        <w:numPr>
          <w:ilvl w:val="1"/>
          <w:numId w:val="2"/>
        </w:numPr>
        <w:rPr>
          <w:sz w:val="24"/>
        </w:rPr>
      </w:pPr>
      <w:r>
        <w:rPr>
          <w:sz w:val="24"/>
        </w:rPr>
        <w:t>Honor unit discretion</w:t>
      </w:r>
    </w:p>
    <w:p w:rsidR="00E04FED" w:rsidRDefault="00E04FED" w:rsidP="00E04FED">
      <w:pPr>
        <w:pStyle w:val="ListParagraph"/>
        <w:numPr>
          <w:ilvl w:val="1"/>
          <w:numId w:val="2"/>
        </w:numPr>
        <w:rPr>
          <w:sz w:val="24"/>
        </w:rPr>
      </w:pPr>
      <w:r>
        <w:rPr>
          <w:sz w:val="24"/>
        </w:rPr>
        <w:t>Delegate, when needed, to resolve</w:t>
      </w:r>
    </w:p>
    <w:p w:rsidR="00E04FED" w:rsidRDefault="00E04FED" w:rsidP="00E04FED">
      <w:pPr>
        <w:pStyle w:val="ListParagraph"/>
        <w:numPr>
          <w:ilvl w:val="0"/>
          <w:numId w:val="2"/>
        </w:numPr>
        <w:rPr>
          <w:sz w:val="24"/>
        </w:rPr>
      </w:pPr>
      <w:r>
        <w:rPr>
          <w:sz w:val="24"/>
        </w:rPr>
        <w:t>Seek best for the whole</w:t>
      </w:r>
    </w:p>
    <w:p w:rsidR="00E04FED" w:rsidRDefault="00E04FED" w:rsidP="00E04FED">
      <w:pPr>
        <w:pStyle w:val="ListParagraph"/>
        <w:numPr>
          <w:ilvl w:val="0"/>
          <w:numId w:val="2"/>
        </w:numPr>
        <w:rPr>
          <w:sz w:val="24"/>
        </w:rPr>
      </w:pPr>
      <w:r>
        <w:rPr>
          <w:sz w:val="24"/>
        </w:rPr>
        <w:t>Clarity to promote local decision-making</w:t>
      </w:r>
    </w:p>
    <w:p w:rsidR="00E04FED" w:rsidRDefault="00E04FED" w:rsidP="00E04FED">
      <w:pPr>
        <w:pStyle w:val="ListParagraph"/>
        <w:numPr>
          <w:ilvl w:val="0"/>
          <w:numId w:val="2"/>
        </w:numPr>
        <w:rPr>
          <w:sz w:val="24"/>
        </w:rPr>
      </w:pPr>
      <w:r>
        <w:rPr>
          <w:sz w:val="24"/>
        </w:rPr>
        <w:t>Open and transparent</w:t>
      </w:r>
    </w:p>
    <w:p w:rsidR="00E04FED" w:rsidRDefault="00E04FED" w:rsidP="00E04FED">
      <w:pPr>
        <w:pStyle w:val="ListParagraph"/>
        <w:numPr>
          <w:ilvl w:val="1"/>
          <w:numId w:val="2"/>
        </w:numPr>
        <w:rPr>
          <w:sz w:val="24"/>
        </w:rPr>
      </w:pPr>
      <w:r>
        <w:rPr>
          <w:sz w:val="24"/>
        </w:rPr>
        <w:t>Share what is needed</w:t>
      </w:r>
    </w:p>
    <w:p w:rsidR="00E04FED" w:rsidRDefault="00E04FED" w:rsidP="00E04FED">
      <w:pPr>
        <w:pStyle w:val="ListParagraph"/>
        <w:numPr>
          <w:ilvl w:val="1"/>
          <w:numId w:val="2"/>
        </w:numPr>
        <w:rPr>
          <w:sz w:val="24"/>
        </w:rPr>
      </w:pPr>
      <w:r>
        <w:rPr>
          <w:sz w:val="24"/>
        </w:rPr>
        <w:t>Honor what is decided</w:t>
      </w:r>
    </w:p>
    <w:p w:rsidR="00E04FED" w:rsidRPr="00E04FED" w:rsidRDefault="00E04FED" w:rsidP="00E04FED">
      <w:pPr>
        <w:pStyle w:val="ListParagraph"/>
        <w:numPr>
          <w:ilvl w:val="0"/>
          <w:numId w:val="2"/>
        </w:numPr>
        <w:rPr>
          <w:sz w:val="24"/>
        </w:rPr>
      </w:pPr>
      <w:r>
        <w:rPr>
          <w:sz w:val="24"/>
        </w:rPr>
        <w:t>Know what we will share with staff</w:t>
      </w:r>
    </w:p>
    <w:sectPr w:rsidR="00E04FED" w:rsidRPr="00E04FED" w:rsidSect="00E04FED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1158D5"/>
    <w:multiLevelType w:val="hybridMultilevel"/>
    <w:tmpl w:val="C124FA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56A6A53"/>
    <w:multiLevelType w:val="hybridMultilevel"/>
    <w:tmpl w:val="98E882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4FED"/>
    <w:rsid w:val="006C625F"/>
    <w:rsid w:val="00893677"/>
    <w:rsid w:val="00E04F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04FE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04FE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172</Words>
  <Characters>983</Characters>
  <Application>Microsoft Office Word</Application>
  <DocSecurity>4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Cornell University</Company>
  <LinksUpToDate>false</LinksUpToDate>
  <CharactersWithSpaces>1153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LibUser</dc:creator>
  <cp:lastModifiedBy>LibUser</cp:lastModifiedBy>
  <cp:revision>2</cp:revision>
  <dcterms:created xsi:type="dcterms:W3CDTF">2012-07-10T19:10:00Z</dcterms:created>
  <dcterms:modified xsi:type="dcterms:W3CDTF">2012-07-10T19:10:00Z</dcterms:modified>
</cp:coreProperties>
</file>